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100"/>
        <w:jc w:val="center"/>
        <w:textAlignment w:val="auto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2021年高职自主招生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10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机械制造与自动化专业技能考核</w:t>
      </w:r>
      <w:r>
        <w:rPr>
          <w:rFonts w:hint="eastAsia" w:ascii="黑体" w:hAnsi="黑体" w:eastAsia="黑体" w:cs="黑体"/>
          <w:sz w:val="44"/>
          <w:szCs w:val="44"/>
        </w:rPr>
        <w:t>大纲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0" w:firstLineChars="100"/>
        <w:jc w:val="center"/>
        <w:textAlignment w:val="auto"/>
        <w:rPr>
          <w:sz w:val="30"/>
          <w:szCs w:val="30"/>
        </w:rPr>
      </w:pPr>
      <w:r>
        <w:rPr>
          <w:rFonts w:hint="eastAsia"/>
          <w:sz w:val="52"/>
          <w:szCs w:val="52"/>
        </w:rPr>
        <w:t xml:space="preserve">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75" w:firstLineChars="98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【考试内容】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机械</w:t>
      </w:r>
      <w:r>
        <w:rPr>
          <w:rFonts w:hint="eastAsia"/>
          <w:sz w:val="28"/>
          <w:szCs w:val="28"/>
          <w:lang w:eastAsia="zh-CN"/>
        </w:rPr>
        <w:t>制造与自动化专业技能</w:t>
      </w:r>
      <w:bookmarkStart w:id="0" w:name="_GoBack"/>
      <w:bookmarkEnd w:id="0"/>
      <w:r>
        <w:rPr>
          <w:rFonts w:hint="eastAsia"/>
          <w:sz w:val="28"/>
          <w:szCs w:val="28"/>
        </w:rPr>
        <w:t>课程考试的内容以广东省教育厅1990年10月颁发的中等职业学校《机械基础教学大纲》为主要依据，是根据考生在学完中等职业学校规定的课程后应达到的水平提出的。以《机械基础》（包括工程材料）的教学内容为依据，主要测试考生对机械的基础知识、基本概念、基本技能的掌握程度以及运用所学的知识和方法去分析、解决实际问题的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3" w:firstLineChars="147"/>
        <w:textAlignment w:val="auto"/>
        <w:rPr>
          <w:rFonts w:ascii="楷体_GB2312" w:hAnsi="宋体" w:eastAsia="楷体_GB2312" w:cs="宋体"/>
          <w:b/>
          <w:bCs/>
          <w:kern w:val="0"/>
          <w:sz w:val="28"/>
          <w:szCs w:val="28"/>
        </w:rPr>
      </w:pPr>
      <w:r>
        <w:rPr>
          <w:rFonts w:hint="eastAsia"/>
          <w:b/>
          <w:sz w:val="28"/>
          <w:szCs w:val="28"/>
        </w:rPr>
        <w:t>一、知识内容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3" w:firstLineChars="250"/>
        <w:textAlignment w:val="auto"/>
        <w:rPr>
          <w:rFonts w:hint="eastAsia" w:ascii="楷体_GB2312" w:hAnsi="宋体" w:eastAsia="楷体_GB2312" w:cs="宋体"/>
          <w:b/>
          <w:bCs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b/>
          <w:bCs/>
          <w:kern w:val="0"/>
          <w:sz w:val="28"/>
          <w:szCs w:val="28"/>
        </w:rPr>
        <w:t xml:space="preserve"> </w:t>
      </w:r>
    </w:p>
    <w:tbl>
      <w:tblPr>
        <w:tblStyle w:val="5"/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2525"/>
        <w:gridCol w:w="537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039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53"/>
              <w:spacing w:before="6" w:line="360" w:lineRule="atLeast"/>
              <w:ind w:left="239" w:right="220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考核项目</w:t>
            </w:r>
          </w:p>
        </w:tc>
        <w:tc>
          <w:tcPr>
            <w:tcW w:w="25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3"/>
              <w:spacing w:before="187"/>
              <w:ind w:right="684"/>
              <w:jc w:val="right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考核内容</w:t>
            </w:r>
          </w:p>
        </w:tc>
        <w:tc>
          <w:tcPr>
            <w:tcW w:w="537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53"/>
              <w:spacing w:before="187"/>
              <w:ind w:left="1709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考核要求与建议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1039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3"/>
              <w:rPr>
                <w:sz w:val="24"/>
              </w:rPr>
            </w:pPr>
          </w:p>
          <w:p>
            <w:pPr>
              <w:pStyle w:val="53"/>
              <w:rPr>
                <w:sz w:val="24"/>
              </w:rPr>
            </w:pPr>
          </w:p>
          <w:p>
            <w:pPr>
              <w:pStyle w:val="53"/>
              <w:rPr>
                <w:sz w:val="24"/>
              </w:rPr>
            </w:pPr>
          </w:p>
          <w:p>
            <w:pPr>
              <w:pStyle w:val="53"/>
              <w:rPr>
                <w:sz w:val="24"/>
              </w:rPr>
            </w:pPr>
          </w:p>
          <w:p>
            <w:pPr>
              <w:pStyle w:val="53"/>
              <w:spacing w:before="216" w:line="242" w:lineRule="auto"/>
              <w:ind w:left="277" w:right="265"/>
              <w:jc w:val="center"/>
              <w:rPr>
                <w:sz w:val="24"/>
              </w:rPr>
            </w:pPr>
            <w:r>
              <w:rPr>
                <w:spacing w:val="-9"/>
                <w:sz w:val="24"/>
              </w:rPr>
              <w:t>杆件</w:t>
            </w:r>
            <w:r>
              <w:rPr>
                <w:sz w:val="24"/>
              </w:rPr>
              <w:t xml:space="preserve">的 </w:t>
            </w:r>
            <w:r>
              <w:rPr>
                <w:spacing w:val="-9"/>
                <w:sz w:val="24"/>
              </w:rPr>
              <w:t>静力分析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3"/>
              <w:spacing w:before="10"/>
              <w:rPr>
                <w:sz w:val="23"/>
              </w:rPr>
            </w:pPr>
          </w:p>
          <w:p>
            <w:pPr>
              <w:pStyle w:val="53"/>
              <w:spacing w:line="242" w:lineRule="auto"/>
              <w:ind w:left="112" w:right="93" w:firstLine="240"/>
              <w:rPr>
                <w:sz w:val="24"/>
              </w:rPr>
            </w:pPr>
            <w:r>
              <w:rPr>
                <w:sz w:val="24"/>
              </w:rPr>
              <w:t>一般机械的组成及基本要求</w:t>
            </w:r>
          </w:p>
        </w:tc>
        <w:tc>
          <w:tcPr>
            <w:tcW w:w="5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3"/>
              <w:spacing w:line="242" w:lineRule="auto"/>
              <w:ind w:left="110" w:right="87" w:firstLine="240"/>
              <w:rPr>
                <w:sz w:val="24"/>
              </w:rPr>
            </w:pPr>
            <w:r>
              <w:rPr>
                <w:spacing w:val="-12"/>
                <w:sz w:val="24"/>
              </w:rPr>
              <w:t>了解机械的组成；掌握机器、机构、机械、构件</w:t>
            </w:r>
            <w:r>
              <w:rPr>
                <w:sz w:val="24"/>
              </w:rPr>
              <w:t>和零件的区别；</w:t>
            </w:r>
          </w:p>
          <w:p>
            <w:pPr>
              <w:pStyle w:val="53"/>
              <w:ind w:left="350" w:right="-29"/>
              <w:rPr>
                <w:sz w:val="24"/>
              </w:rPr>
            </w:pPr>
            <w:r>
              <w:rPr>
                <w:spacing w:val="-1"/>
                <w:sz w:val="24"/>
              </w:rPr>
              <w:t>了解机械零件的材料、结构、承载能力，摩擦、</w:t>
            </w:r>
          </w:p>
          <w:p>
            <w:pPr>
              <w:pStyle w:val="53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磨损和润滑的基本要求。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039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3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力、力矩、力偶的概念</w:t>
            </w:r>
          </w:p>
          <w:p>
            <w:pPr>
              <w:pStyle w:val="53"/>
              <w:spacing w:before="5" w:line="292" w:lineRule="exact"/>
              <w:ind w:left="112"/>
              <w:rPr>
                <w:sz w:val="24"/>
              </w:rPr>
            </w:pPr>
            <w:r>
              <w:rPr>
                <w:sz w:val="24"/>
              </w:rPr>
              <w:t>与基本性质</w:t>
            </w:r>
          </w:p>
        </w:tc>
        <w:tc>
          <w:tcPr>
            <w:tcW w:w="5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3"/>
              <w:spacing w:before="2"/>
              <w:ind w:left="350"/>
              <w:rPr>
                <w:sz w:val="24"/>
              </w:rPr>
            </w:pPr>
            <w:r>
              <w:rPr>
                <w:spacing w:val="-13"/>
                <w:sz w:val="24"/>
              </w:rPr>
              <w:t>理解力、力矩、力偶的概念，力与力偶的基本性</w:t>
            </w:r>
          </w:p>
          <w:p>
            <w:pPr>
              <w:pStyle w:val="53"/>
              <w:spacing w:before="5"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质、理解静力学基本公理。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39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3"/>
              <w:spacing w:before="50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力偶、力的平移</w:t>
            </w:r>
          </w:p>
        </w:tc>
        <w:tc>
          <w:tcPr>
            <w:tcW w:w="5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3"/>
              <w:spacing w:before="50"/>
              <w:ind w:left="350"/>
              <w:rPr>
                <w:sz w:val="24"/>
              </w:rPr>
            </w:pPr>
            <w:r>
              <w:rPr>
                <w:sz w:val="24"/>
              </w:rPr>
              <w:t>了解力偶、力向一点平移的结果。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39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3"/>
              <w:spacing w:before="2" w:line="242" w:lineRule="auto"/>
              <w:ind w:left="112"/>
              <w:rPr>
                <w:sz w:val="24"/>
              </w:rPr>
            </w:pPr>
            <w:r>
              <w:rPr>
                <w:sz w:val="24"/>
              </w:rPr>
              <w:t>力系、力偶系的概念， 力系的合力与平衡力</w:t>
            </w:r>
          </w:p>
          <w:p>
            <w:pPr>
              <w:pStyle w:val="53"/>
              <w:spacing w:before="3" w:line="292" w:lineRule="exact"/>
              <w:ind w:left="112"/>
              <w:rPr>
                <w:sz w:val="24"/>
              </w:rPr>
            </w:pPr>
            <w:r>
              <w:rPr>
                <w:sz w:val="24"/>
              </w:rPr>
              <w:t>系</w:t>
            </w:r>
          </w:p>
        </w:tc>
        <w:tc>
          <w:tcPr>
            <w:tcW w:w="5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3"/>
              <w:spacing w:before="2" w:line="242" w:lineRule="auto"/>
              <w:ind w:left="110" w:right="89" w:firstLine="240"/>
              <w:rPr>
                <w:sz w:val="24"/>
              </w:rPr>
            </w:pPr>
            <w:r>
              <w:rPr>
                <w:spacing w:val="-11"/>
                <w:sz w:val="24"/>
              </w:rPr>
              <w:t>理解平面汇交力系的合力，掌握平面汇交力系的</w:t>
            </w:r>
            <w:r>
              <w:rPr>
                <w:spacing w:val="-13"/>
                <w:sz w:val="24"/>
              </w:rPr>
              <w:t>平衡条件，力系与力偶的简化，能用力系的平衡方</w:t>
            </w:r>
          </w:p>
          <w:p>
            <w:pPr>
              <w:pStyle w:val="53"/>
              <w:spacing w:before="3"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程求解未知力。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1039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3"/>
              <w:spacing w:before="131" w:line="242" w:lineRule="auto"/>
              <w:ind w:left="112" w:right="93" w:firstLine="240"/>
              <w:rPr>
                <w:sz w:val="24"/>
              </w:rPr>
            </w:pPr>
            <w:r>
              <w:rPr>
                <w:spacing w:val="-15"/>
                <w:sz w:val="24"/>
              </w:rPr>
              <w:t>约束、约束力和受力</w:t>
            </w:r>
            <w:r>
              <w:rPr>
                <w:sz w:val="24"/>
              </w:rPr>
              <w:t>图的应用</w:t>
            </w:r>
          </w:p>
        </w:tc>
        <w:tc>
          <w:tcPr>
            <w:tcW w:w="5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3"/>
              <w:spacing w:before="131" w:line="242" w:lineRule="auto"/>
              <w:ind w:left="110" w:right="89" w:firstLine="240"/>
              <w:rPr>
                <w:sz w:val="24"/>
              </w:rPr>
            </w:pPr>
            <w:r>
              <w:rPr>
                <w:spacing w:val="-13"/>
                <w:sz w:val="24"/>
              </w:rPr>
              <w:t>了解约束、约束力；掌握常见约束的类型，能画</w:t>
            </w:r>
            <w:r>
              <w:rPr>
                <w:sz w:val="24"/>
              </w:rPr>
              <w:t>零件的受力图。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3" w:firstLineChars="250"/>
        <w:textAlignment w:val="auto"/>
        <w:rPr>
          <w:rFonts w:hint="eastAsia"/>
          <w:b/>
          <w:sz w:val="28"/>
          <w:szCs w:val="28"/>
        </w:rPr>
      </w:pPr>
      <w:r>
        <w:rPr>
          <w:rFonts w:hint="eastAsia" w:ascii="楷体_GB2312" w:hAnsi="宋体" w:eastAsia="楷体_GB2312" w:cs="宋体"/>
          <w:b/>
          <w:bCs/>
          <w:kern w:val="0"/>
          <w:sz w:val="28"/>
          <w:szCs w:val="28"/>
        </w:rPr>
        <w:t xml:space="preserve"> </w:t>
      </w:r>
    </w:p>
    <w:tbl>
      <w:tblPr>
        <w:tblStyle w:val="5"/>
        <w:tblW w:w="8941" w:type="dxa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2525"/>
        <w:gridCol w:w="537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039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53"/>
              <w:rPr>
                <w:rFonts w:ascii="Calibri"/>
                <w:sz w:val="24"/>
              </w:rPr>
            </w:pPr>
          </w:p>
          <w:p>
            <w:pPr>
              <w:pStyle w:val="53"/>
              <w:rPr>
                <w:rFonts w:ascii="Calibri"/>
                <w:sz w:val="24"/>
              </w:rPr>
            </w:pPr>
          </w:p>
          <w:p>
            <w:pPr>
              <w:pStyle w:val="53"/>
              <w:rPr>
                <w:rFonts w:ascii="Calibri"/>
                <w:sz w:val="24"/>
              </w:rPr>
            </w:pPr>
          </w:p>
          <w:p>
            <w:pPr>
              <w:pStyle w:val="53"/>
              <w:rPr>
                <w:rFonts w:ascii="Calibri"/>
                <w:sz w:val="24"/>
              </w:rPr>
            </w:pPr>
          </w:p>
          <w:p>
            <w:pPr>
              <w:pStyle w:val="53"/>
              <w:spacing w:before="7"/>
              <w:rPr>
                <w:rFonts w:ascii="Calibri"/>
                <w:sz w:val="29"/>
              </w:rPr>
            </w:pPr>
          </w:p>
          <w:p>
            <w:pPr>
              <w:pStyle w:val="53"/>
              <w:spacing w:line="242" w:lineRule="auto"/>
              <w:ind w:left="277" w:right="265"/>
              <w:jc w:val="center"/>
              <w:rPr>
                <w:sz w:val="24"/>
              </w:rPr>
            </w:pPr>
            <w:r>
              <w:rPr>
                <w:spacing w:val="-9"/>
                <w:sz w:val="24"/>
              </w:rPr>
              <w:t>直杆</w:t>
            </w:r>
            <w:r>
              <w:rPr>
                <w:sz w:val="24"/>
              </w:rPr>
              <w:t>的</w:t>
            </w:r>
          </w:p>
          <w:p>
            <w:pPr>
              <w:pStyle w:val="53"/>
              <w:spacing w:before="3" w:line="242" w:lineRule="auto"/>
              <w:ind w:left="157" w:right="145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基本变</w:t>
            </w:r>
            <w:r>
              <w:rPr>
                <w:sz w:val="24"/>
              </w:rPr>
              <w:t>形</w:t>
            </w:r>
          </w:p>
        </w:tc>
        <w:tc>
          <w:tcPr>
            <w:tcW w:w="25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3"/>
              <w:spacing w:before="52"/>
              <w:ind w:left="112"/>
              <w:rPr>
                <w:sz w:val="24"/>
              </w:rPr>
            </w:pPr>
            <w:r>
              <w:rPr>
                <w:sz w:val="24"/>
              </w:rPr>
              <w:t>直杆轴向拉伸与压缩</w:t>
            </w:r>
          </w:p>
        </w:tc>
        <w:tc>
          <w:tcPr>
            <w:tcW w:w="537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53"/>
              <w:spacing w:before="52"/>
              <w:ind w:left="350"/>
              <w:rPr>
                <w:sz w:val="24"/>
              </w:rPr>
            </w:pPr>
            <w:r>
              <w:rPr>
                <w:sz w:val="24"/>
              </w:rPr>
              <w:t>理解直杆轴向拉伸与压缩的概念。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039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3"/>
              <w:spacing w:before="155" w:line="242" w:lineRule="auto"/>
              <w:ind w:left="112" w:right="93" w:firstLine="240"/>
              <w:jc w:val="both"/>
              <w:rPr>
                <w:sz w:val="24"/>
              </w:rPr>
            </w:pPr>
            <w:r>
              <w:rPr>
                <w:sz w:val="24"/>
              </w:rPr>
              <w:t>杆件轴向拉伸与压缩时的内力与应力分析</w:t>
            </w:r>
          </w:p>
        </w:tc>
        <w:tc>
          <w:tcPr>
            <w:tcW w:w="5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3"/>
              <w:spacing w:line="242" w:lineRule="auto"/>
              <w:ind w:left="110" w:right="89" w:firstLine="240"/>
              <w:jc w:val="both"/>
              <w:rPr>
                <w:sz w:val="24"/>
              </w:rPr>
            </w:pPr>
            <w:r>
              <w:rPr>
                <w:spacing w:val="-13"/>
                <w:sz w:val="24"/>
              </w:rPr>
              <w:t>了解内力、应力、变形、应变的概念；杆件轴向</w:t>
            </w:r>
            <w:r>
              <w:rPr>
                <w:spacing w:val="-8"/>
                <w:sz w:val="24"/>
              </w:rPr>
              <w:t>拉伸与压缩时横截面上应力的分布规律，能用截面</w:t>
            </w:r>
            <w:r>
              <w:rPr>
                <w:spacing w:val="-9"/>
                <w:sz w:val="24"/>
              </w:rPr>
              <w:t>法分析杆件轴向拉伸与压缩时的内力，能求横截面</w:t>
            </w:r>
          </w:p>
          <w:p>
            <w:pPr>
              <w:pStyle w:val="53"/>
              <w:spacing w:before="4"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上的应力。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039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3"/>
              <w:spacing w:before="52"/>
              <w:ind w:left="352"/>
              <w:rPr>
                <w:sz w:val="24"/>
              </w:rPr>
            </w:pPr>
            <w:r>
              <w:rPr>
                <w:sz w:val="24"/>
              </w:rPr>
              <w:t>材料的力学性能</w:t>
            </w:r>
          </w:p>
        </w:tc>
        <w:tc>
          <w:tcPr>
            <w:tcW w:w="5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3"/>
              <w:spacing w:before="52"/>
              <w:ind w:left="350"/>
              <w:rPr>
                <w:sz w:val="24"/>
              </w:rPr>
            </w:pPr>
            <w:r>
              <w:rPr>
                <w:sz w:val="24"/>
              </w:rPr>
              <w:t>了解材料的力学性能及其应用。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39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3"/>
              <w:spacing w:before="9"/>
              <w:rPr>
                <w:rFonts w:ascii="Calibri"/>
                <w:sz w:val="25"/>
              </w:rPr>
            </w:pPr>
          </w:p>
          <w:p>
            <w:pPr>
              <w:pStyle w:val="53"/>
              <w:ind w:left="112"/>
              <w:rPr>
                <w:sz w:val="24"/>
              </w:rPr>
            </w:pPr>
            <w:r>
              <w:rPr>
                <w:sz w:val="24"/>
              </w:rPr>
              <w:t>连接件的剪切与挤压</w:t>
            </w:r>
          </w:p>
        </w:tc>
        <w:tc>
          <w:tcPr>
            <w:tcW w:w="5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3"/>
              <w:spacing w:before="2"/>
              <w:ind w:left="350"/>
              <w:rPr>
                <w:sz w:val="24"/>
              </w:rPr>
            </w:pPr>
            <w:r>
              <w:rPr>
                <w:sz w:val="24"/>
              </w:rPr>
              <w:t>理解连接件的剪切与挤压的概念；</w:t>
            </w:r>
          </w:p>
          <w:p>
            <w:pPr>
              <w:pStyle w:val="53"/>
              <w:spacing w:before="2" w:line="310" w:lineRule="atLeast"/>
              <w:ind w:left="110" w:right="89" w:firstLine="240"/>
              <w:rPr>
                <w:sz w:val="24"/>
              </w:rPr>
            </w:pPr>
            <w:r>
              <w:rPr>
                <w:spacing w:val="-9"/>
                <w:sz w:val="24"/>
              </w:rPr>
              <w:t>会判断连接件的受剪面与受挤面，剪切应力的计</w:t>
            </w:r>
            <w:r>
              <w:rPr>
                <w:sz w:val="24"/>
              </w:rPr>
              <w:t>算。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39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3"/>
              <w:spacing w:before="155"/>
              <w:ind w:left="112"/>
              <w:rPr>
                <w:sz w:val="24"/>
              </w:rPr>
            </w:pPr>
            <w:r>
              <w:rPr>
                <w:sz w:val="24"/>
              </w:rPr>
              <w:t>圆轴扭转</w:t>
            </w:r>
          </w:p>
        </w:tc>
        <w:tc>
          <w:tcPr>
            <w:tcW w:w="5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3"/>
              <w:ind w:left="110"/>
              <w:rPr>
                <w:sz w:val="24"/>
              </w:rPr>
            </w:pPr>
            <w:r>
              <w:rPr>
                <w:spacing w:val="-12"/>
                <w:sz w:val="24"/>
              </w:rPr>
              <w:t>理解的概念；圆轴扭转时横截面上内力与横截面最</w:t>
            </w:r>
          </w:p>
          <w:p>
            <w:pPr>
              <w:pStyle w:val="53"/>
              <w:spacing w:before="4"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大应力的计算。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39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3"/>
              <w:spacing w:before="156"/>
              <w:ind w:left="112"/>
              <w:rPr>
                <w:sz w:val="24"/>
              </w:rPr>
            </w:pPr>
            <w:r>
              <w:rPr>
                <w:sz w:val="24"/>
              </w:rPr>
              <w:t>直梁弯曲</w:t>
            </w:r>
          </w:p>
        </w:tc>
        <w:tc>
          <w:tcPr>
            <w:tcW w:w="5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3"/>
              <w:ind w:left="110"/>
              <w:rPr>
                <w:sz w:val="24"/>
              </w:rPr>
            </w:pPr>
            <w:r>
              <w:rPr>
                <w:spacing w:val="-11"/>
                <w:sz w:val="24"/>
              </w:rPr>
              <w:t>理解直梁弯曲的概念；简支梁任意界面上的内力与</w:t>
            </w:r>
          </w:p>
          <w:p>
            <w:pPr>
              <w:pStyle w:val="53"/>
              <w:spacing w:before="5"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最大正应力的计算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039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3"/>
              <w:rPr>
                <w:rFonts w:ascii="Calibri"/>
                <w:sz w:val="24"/>
              </w:rPr>
            </w:pPr>
          </w:p>
          <w:p>
            <w:pPr>
              <w:pStyle w:val="53"/>
              <w:rPr>
                <w:rFonts w:ascii="Calibri"/>
                <w:sz w:val="24"/>
              </w:rPr>
            </w:pPr>
          </w:p>
          <w:p>
            <w:pPr>
              <w:pStyle w:val="53"/>
              <w:spacing w:before="2"/>
              <w:rPr>
                <w:rFonts w:ascii="Calibri"/>
                <w:sz w:val="19"/>
              </w:rPr>
            </w:pPr>
          </w:p>
          <w:p>
            <w:pPr>
              <w:pStyle w:val="53"/>
              <w:spacing w:line="242" w:lineRule="auto"/>
              <w:ind w:left="277" w:right="265"/>
              <w:rPr>
                <w:sz w:val="24"/>
              </w:rPr>
            </w:pPr>
            <w:r>
              <w:rPr>
                <w:sz w:val="24"/>
              </w:rPr>
              <w:t>工程材料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3"/>
              <w:rPr>
                <w:rFonts w:ascii="Calibri"/>
                <w:sz w:val="24"/>
              </w:rPr>
            </w:pPr>
          </w:p>
          <w:p>
            <w:pPr>
              <w:pStyle w:val="53"/>
              <w:spacing w:before="175"/>
              <w:ind w:left="352"/>
              <w:rPr>
                <w:sz w:val="24"/>
              </w:rPr>
            </w:pPr>
            <w:r>
              <w:rPr>
                <w:sz w:val="24"/>
              </w:rPr>
              <w:t>黑色金属材料</w:t>
            </w:r>
          </w:p>
        </w:tc>
        <w:tc>
          <w:tcPr>
            <w:tcW w:w="5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3"/>
              <w:ind w:left="350"/>
              <w:rPr>
                <w:sz w:val="24"/>
              </w:rPr>
            </w:pPr>
            <w:r>
              <w:rPr>
                <w:sz w:val="24"/>
              </w:rPr>
              <w:t>了解铸铁的分类、牌号、性能和应用；</w:t>
            </w:r>
          </w:p>
          <w:p>
            <w:pPr>
              <w:pStyle w:val="53"/>
              <w:spacing w:before="1" w:line="310" w:lineRule="atLeast"/>
              <w:ind w:left="350" w:right="4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理解常用碳钢的分类、牌号、性能和应用； </w:t>
            </w:r>
            <w:r>
              <w:rPr>
                <w:sz w:val="24"/>
              </w:rPr>
              <w:t>了解合金钢的分类、牌号、性能和应用； 了解钢的热处理的目的、分类和应用。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39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3"/>
              <w:spacing w:before="156"/>
              <w:ind w:left="352"/>
              <w:rPr>
                <w:sz w:val="24"/>
              </w:rPr>
            </w:pPr>
            <w:r>
              <w:rPr>
                <w:sz w:val="24"/>
              </w:rPr>
              <w:t>有色金属材料</w:t>
            </w:r>
          </w:p>
        </w:tc>
        <w:tc>
          <w:tcPr>
            <w:tcW w:w="5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3"/>
              <w:spacing w:line="307" w:lineRule="exact"/>
              <w:ind w:left="350"/>
              <w:rPr>
                <w:sz w:val="24"/>
              </w:rPr>
            </w:pPr>
            <w:r>
              <w:rPr>
                <w:spacing w:val="-9"/>
                <w:sz w:val="24"/>
              </w:rPr>
              <w:t>了解常用有色金属材料的分类、牌号、性能和应</w:t>
            </w:r>
          </w:p>
          <w:p>
            <w:pPr>
              <w:pStyle w:val="53"/>
              <w:spacing w:before="4"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用。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39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3"/>
              <w:spacing w:before="31"/>
              <w:ind w:left="352"/>
              <w:rPr>
                <w:sz w:val="24"/>
              </w:rPr>
            </w:pPr>
            <w:r>
              <w:rPr>
                <w:sz w:val="24"/>
              </w:rPr>
              <w:t>材料的选择及运用</w:t>
            </w:r>
          </w:p>
        </w:tc>
        <w:tc>
          <w:tcPr>
            <w:tcW w:w="5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3"/>
              <w:spacing w:before="31"/>
              <w:ind w:left="350"/>
              <w:rPr>
                <w:sz w:val="24"/>
              </w:rPr>
            </w:pPr>
            <w:r>
              <w:rPr>
                <w:sz w:val="24"/>
              </w:rPr>
              <w:t>熟悉常用机械工程材料的选择及运用原则。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39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3"/>
              <w:rPr>
                <w:rFonts w:ascii="Calibri"/>
                <w:sz w:val="24"/>
              </w:rPr>
            </w:pPr>
          </w:p>
          <w:p>
            <w:pPr>
              <w:pStyle w:val="53"/>
              <w:rPr>
                <w:rFonts w:ascii="Calibri"/>
                <w:sz w:val="24"/>
              </w:rPr>
            </w:pPr>
          </w:p>
          <w:p>
            <w:pPr>
              <w:pStyle w:val="53"/>
              <w:rPr>
                <w:rFonts w:ascii="Calibri"/>
                <w:sz w:val="24"/>
              </w:rPr>
            </w:pPr>
          </w:p>
          <w:p>
            <w:pPr>
              <w:pStyle w:val="53"/>
              <w:rPr>
                <w:rFonts w:ascii="Calibri"/>
                <w:sz w:val="24"/>
              </w:rPr>
            </w:pPr>
          </w:p>
          <w:p>
            <w:pPr>
              <w:pStyle w:val="53"/>
              <w:rPr>
                <w:rFonts w:ascii="Calibri"/>
                <w:sz w:val="24"/>
              </w:rPr>
            </w:pPr>
          </w:p>
          <w:p>
            <w:pPr>
              <w:pStyle w:val="53"/>
              <w:rPr>
                <w:rFonts w:ascii="Calibri"/>
                <w:sz w:val="24"/>
              </w:rPr>
            </w:pPr>
          </w:p>
          <w:p>
            <w:pPr>
              <w:pStyle w:val="53"/>
              <w:rPr>
                <w:rFonts w:ascii="Calibri"/>
                <w:sz w:val="24"/>
              </w:rPr>
            </w:pPr>
          </w:p>
          <w:p>
            <w:pPr>
              <w:pStyle w:val="53"/>
              <w:spacing w:before="184" w:line="242" w:lineRule="auto"/>
              <w:ind w:left="277" w:right="265"/>
              <w:jc w:val="both"/>
              <w:rPr>
                <w:sz w:val="24"/>
              </w:rPr>
            </w:pPr>
            <w:r>
              <w:rPr>
                <w:sz w:val="24"/>
              </w:rPr>
              <w:t>机械零部件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3"/>
              <w:spacing w:before="155"/>
              <w:ind w:left="352"/>
              <w:rPr>
                <w:sz w:val="24"/>
              </w:rPr>
            </w:pPr>
            <w:r>
              <w:rPr>
                <w:sz w:val="24"/>
              </w:rPr>
              <w:t>轴</w:t>
            </w:r>
          </w:p>
        </w:tc>
        <w:tc>
          <w:tcPr>
            <w:tcW w:w="5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3"/>
              <w:ind w:left="350"/>
              <w:rPr>
                <w:sz w:val="24"/>
              </w:rPr>
            </w:pPr>
            <w:r>
              <w:rPr>
                <w:spacing w:val="-12"/>
                <w:sz w:val="24"/>
              </w:rPr>
              <w:t>了解轴的分类、材料、结构和应用；掌握轴上零</w:t>
            </w:r>
          </w:p>
          <w:p>
            <w:pPr>
              <w:pStyle w:val="53"/>
              <w:spacing w:before="4"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件的轴向和周向固定方法。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39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3"/>
              <w:spacing w:before="62"/>
              <w:ind w:left="352"/>
              <w:rPr>
                <w:sz w:val="24"/>
              </w:rPr>
            </w:pPr>
            <w:r>
              <w:rPr>
                <w:sz w:val="24"/>
              </w:rPr>
              <w:t>滑动轴承</w:t>
            </w:r>
          </w:p>
        </w:tc>
        <w:tc>
          <w:tcPr>
            <w:tcW w:w="5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3"/>
              <w:spacing w:before="62"/>
              <w:ind w:left="350"/>
              <w:rPr>
                <w:sz w:val="24"/>
              </w:rPr>
            </w:pPr>
            <w:r>
              <w:rPr>
                <w:sz w:val="24"/>
              </w:rPr>
              <w:t>了解滑动轴承的特点、主要结构和应用。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039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3"/>
              <w:spacing w:before="57"/>
              <w:ind w:left="352"/>
              <w:rPr>
                <w:sz w:val="24"/>
              </w:rPr>
            </w:pPr>
            <w:r>
              <w:rPr>
                <w:sz w:val="24"/>
              </w:rPr>
              <w:t>滚动轴承</w:t>
            </w:r>
          </w:p>
        </w:tc>
        <w:tc>
          <w:tcPr>
            <w:tcW w:w="5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3"/>
              <w:spacing w:before="57"/>
              <w:ind w:left="350"/>
              <w:rPr>
                <w:sz w:val="24"/>
              </w:rPr>
            </w:pPr>
            <w:r>
              <w:rPr>
                <w:sz w:val="24"/>
              </w:rPr>
              <w:t>熟悉滚动轴承的类型、特点、代号及应用。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39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3"/>
              <w:spacing w:before="156"/>
              <w:ind w:left="352"/>
              <w:rPr>
                <w:sz w:val="24"/>
              </w:rPr>
            </w:pPr>
            <w:r>
              <w:rPr>
                <w:sz w:val="24"/>
              </w:rPr>
              <w:t>键连接</w:t>
            </w:r>
          </w:p>
        </w:tc>
        <w:tc>
          <w:tcPr>
            <w:tcW w:w="5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3"/>
              <w:spacing w:line="307" w:lineRule="exact"/>
              <w:ind w:left="350"/>
              <w:rPr>
                <w:sz w:val="24"/>
              </w:rPr>
            </w:pPr>
            <w:r>
              <w:rPr>
                <w:sz w:val="24"/>
              </w:rPr>
              <w:t>了解连接的类型与应用；</w:t>
            </w:r>
          </w:p>
          <w:p>
            <w:pPr>
              <w:pStyle w:val="53"/>
              <w:spacing w:before="4" w:line="292" w:lineRule="exact"/>
              <w:ind w:left="350" w:right="-29"/>
              <w:rPr>
                <w:sz w:val="24"/>
              </w:rPr>
            </w:pPr>
            <w:r>
              <w:rPr>
                <w:spacing w:val="-1"/>
                <w:sz w:val="24"/>
              </w:rPr>
              <w:t>了解键连接的功用与分类，不同键的应用场合。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39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3"/>
              <w:spacing w:line="292" w:lineRule="exact"/>
              <w:ind w:left="352"/>
              <w:rPr>
                <w:sz w:val="24"/>
              </w:rPr>
            </w:pPr>
            <w:r>
              <w:rPr>
                <w:sz w:val="24"/>
              </w:rPr>
              <w:t>平键连接</w:t>
            </w:r>
          </w:p>
        </w:tc>
        <w:tc>
          <w:tcPr>
            <w:tcW w:w="5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3"/>
              <w:spacing w:line="292" w:lineRule="exact"/>
              <w:ind w:left="350"/>
              <w:rPr>
                <w:sz w:val="24"/>
              </w:rPr>
            </w:pPr>
            <w:r>
              <w:rPr>
                <w:sz w:val="24"/>
              </w:rPr>
              <w:t>理解平键连接的结构与标准。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039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3"/>
              <w:spacing w:before="52"/>
              <w:ind w:left="352"/>
              <w:rPr>
                <w:sz w:val="24"/>
              </w:rPr>
            </w:pPr>
            <w:r>
              <w:rPr>
                <w:sz w:val="24"/>
              </w:rPr>
              <w:t>销连接</w:t>
            </w:r>
          </w:p>
        </w:tc>
        <w:tc>
          <w:tcPr>
            <w:tcW w:w="5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3"/>
              <w:spacing w:before="52"/>
              <w:ind w:left="350"/>
              <w:rPr>
                <w:sz w:val="24"/>
              </w:rPr>
            </w:pPr>
            <w:r>
              <w:rPr>
                <w:sz w:val="24"/>
              </w:rPr>
              <w:t>了解销连接的类型、特点和应用。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39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3"/>
              <w:spacing w:before="50"/>
              <w:ind w:left="352"/>
              <w:rPr>
                <w:sz w:val="24"/>
              </w:rPr>
            </w:pPr>
            <w:r>
              <w:rPr>
                <w:sz w:val="24"/>
              </w:rPr>
              <w:t>花键连接</w:t>
            </w:r>
          </w:p>
        </w:tc>
        <w:tc>
          <w:tcPr>
            <w:tcW w:w="5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3"/>
              <w:spacing w:before="50"/>
              <w:ind w:left="350"/>
              <w:rPr>
                <w:sz w:val="24"/>
              </w:rPr>
            </w:pPr>
            <w:r>
              <w:rPr>
                <w:sz w:val="24"/>
              </w:rPr>
              <w:t>了解花键连接的类型、特点和应用。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039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3"/>
              <w:rPr>
                <w:rFonts w:ascii="Calibri"/>
                <w:sz w:val="24"/>
              </w:rPr>
            </w:pPr>
          </w:p>
          <w:p>
            <w:pPr>
              <w:pStyle w:val="53"/>
              <w:spacing w:before="175"/>
              <w:ind w:left="352"/>
              <w:rPr>
                <w:sz w:val="24"/>
              </w:rPr>
            </w:pPr>
            <w:r>
              <w:rPr>
                <w:sz w:val="24"/>
              </w:rPr>
              <w:t>螺纹连接</w:t>
            </w:r>
          </w:p>
        </w:tc>
        <w:tc>
          <w:tcPr>
            <w:tcW w:w="5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3"/>
              <w:spacing w:line="242" w:lineRule="auto"/>
              <w:ind w:left="350" w:right="1169"/>
              <w:rPr>
                <w:sz w:val="24"/>
              </w:rPr>
            </w:pPr>
            <w:r>
              <w:rPr>
                <w:sz w:val="24"/>
              </w:rPr>
              <w:t>了解常用螺纹的类型、特点和应用； 了解螺纹的主要参数；</w:t>
            </w:r>
          </w:p>
          <w:p>
            <w:pPr>
              <w:pStyle w:val="53"/>
              <w:spacing w:before="2"/>
              <w:ind w:left="350"/>
              <w:rPr>
                <w:sz w:val="24"/>
              </w:rPr>
            </w:pPr>
            <w:r>
              <w:rPr>
                <w:spacing w:val="-9"/>
                <w:sz w:val="24"/>
              </w:rPr>
              <w:t>熟悉螺纹联接的主要类型、应用、结构，掌握螺</w:t>
            </w:r>
          </w:p>
          <w:p>
            <w:pPr>
              <w:pStyle w:val="53"/>
              <w:spacing w:before="5"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纹联接防松方法。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39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3"/>
              <w:spacing w:before="50"/>
              <w:ind w:left="352"/>
              <w:rPr>
                <w:sz w:val="24"/>
              </w:rPr>
            </w:pPr>
            <w:r>
              <w:rPr>
                <w:sz w:val="24"/>
              </w:rPr>
              <w:t>联轴器</w:t>
            </w:r>
          </w:p>
        </w:tc>
        <w:tc>
          <w:tcPr>
            <w:tcW w:w="5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3"/>
              <w:spacing w:before="50"/>
              <w:ind w:left="350"/>
              <w:rPr>
                <w:sz w:val="24"/>
              </w:rPr>
            </w:pPr>
            <w:r>
              <w:rPr>
                <w:sz w:val="24"/>
              </w:rPr>
              <w:t>了解联轴器的功用、类型、特点和选用。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39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3"/>
              <w:spacing w:before="50"/>
              <w:ind w:left="352"/>
              <w:rPr>
                <w:sz w:val="24"/>
              </w:rPr>
            </w:pPr>
            <w:r>
              <w:rPr>
                <w:sz w:val="24"/>
              </w:rPr>
              <w:t>离合器</w:t>
            </w:r>
          </w:p>
        </w:tc>
        <w:tc>
          <w:tcPr>
            <w:tcW w:w="5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3"/>
              <w:spacing w:before="50"/>
              <w:ind w:left="350"/>
              <w:rPr>
                <w:sz w:val="24"/>
              </w:rPr>
            </w:pPr>
            <w:r>
              <w:rPr>
                <w:sz w:val="24"/>
              </w:rPr>
              <w:t>了解离合器的功用、类型、特点和应用。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039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3"/>
              <w:spacing w:before="62" w:line="242" w:lineRule="auto"/>
              <w:ind w:left="397" w:right="145" w:hanging="240"/>
              <w:rPr>
                <w:sz w:val="24"/>
              </w:rPr>
            </w:pPr>
            <w:r>
              <w:rPr>
                <w:spacing w:val="-7"/>
                <w:sz w:val="24"/>
              </w:rPr>
              <w:t>常用机</w:t>
            </w:r>
            <w:r>
              <w:rPr>
                <w:sz w:val="24"/>
              </w:rPr>
              <w:t>构 及</w:t>
            </w:r>
          </w:p>
          <w:p>
            <w:pPr>
              <w:pStyle w:val="53"/>
              <w:spacing w:before="4" w:line="242" w:lineRule="auto"/>
              <w:ind w:left="277" w:right="265"/>
              <w:rPr>
                <w:sz w:val="24"/>
              </w:rPr>
            </w:pPr>
            <w:r>
              <w:rPr>
                <w:spacing w:val="-9"/>
                <w:sz w:val="24"/>
              </w:rPr>
              <w:t>机械传动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3"/>
              <w:spacing w:before="213"/>
              <w:ind w:left="352"/>
              <w:rPr>
                <w:sz w:val="24"/>
              </w:rPr>
            </w:pPr>
            <w:r>
              <w:rPr>
                <w:sz w:val="24"/>
              </w:rPr>
              <w:t>平面机构的组成</w:t>
            </w:r>
          </w:p>
        </w:tc>
        <w:tc>
          <w:tcPr>
            <w:tcW w:w="5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3"/>
              <w:spacing w:before="57"/>
              <w:ind w:left="350"/>
              <w:rPr>
                <w:sz w:val="24"/>
              </w:rPr>
            </w:pPr>
            <w:r>
              <w:rPr>
                <w:sz w:val="24"/>
              </w:rPr>
              <w:t>认识平面机构；</w:t>
            </w:r>
          </w:p>
          <w:p>
            <w:pPr>
              <w:pStyle w:val="53"/>
              <w:spacing w:before="5"/>
              <w:ind w:left="350"/>
              <w:rPr>
                <w:sz w:val="24"/>
              </w:rPr>
            </w:pPr>
            <w:r>
              <w:rPr>
                <w:sz w:val="24"/>
              </w:rPr>
              <w:t>了解平面运动副及其分类。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039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3"/>
              <w:spacing w:before="6"/>
              <w:rPr>
                <w:rFonts w:ascii="Calibri"/>
                <w:sz w:val="25"/>
              </w:rPr>
            </w:pPr>
          </w:p>
          <w:p>
            <w:pPr>
              <w:pStyle w:val="53"/>
              <w:ind w:left="352"/>
              <w:rPr>
                <w:sz w:val="24"/>
              </w:rPr>
            </w:pPr>
            <w:r>
              <w:rPr>
                <w:sz w:val="24"/>
              </w:rPr>
              <w:t>平面四杆机构</w:t>
            </w:r>
          </w:p>
        </w:tc>
        <w:tc>
          <w:tcPr>
            <w:tcW w:w="5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3"/>
              <w:spacing w:line="242" w:lineRule="auto"/>
              <w:ind w:left="350" w:right="209"/>
              <w:rPr>
                <w:sz w:val="24"/>
              </w:rPr>
            </w:pPr>
            <w:r>
              <w:rPr>
                <w:sz w:val="24"/>
              </w:rPr>
              <w:t>熟悉平面四杆机构的基本类型、特点和应用； 能判定铰链四杆机构的类型；</w:t>
            </w:r>
          </w:p>
          <w:p>
            <w:pPr>
              <w:pStyle w:val="53"/>
              <w:spacing w:before="2" w:line="292" w:lineRule="exact"/>
              <w:ind w:left="350"/>
              <w:rPr>
                <w:sz w:val="24"/>
              </w:rPr>
            </w:pPr>
            <w:r>
              <w:rPr>
                <w:sz w:val="24"/>
              </w:rPr>
              <w:t>了解铰链四杆机构的急回运动特性和死点。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039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53"/>
              <w:rPr>
                <w:rFonts w:ascii="Times New Roman"/>
                <w:sz w:val="22"/>
              </w:rPr>
            </w:pP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3"/>
              <w:spacing w:before="215"/>
              <w:ind w:left="352"/>
              <w:rPr>
                <w:sz w:val="24"/>
              </w:rPr>
            </w:pPr>
            <w:r>
              <w:rPr>
                <w:sz w:val="24"/>
              </w:rPr>
              <w:t>凸轮机构</w:t>
            </w:r>
          </w:p>
        </w:tc>
        <w:tc>
          <w:tcPr>
            <w:tcW w:w="5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3"/>
              <w:spacing w:before="215"/>
              <w:ind w:left="350"/>
              <w:rPr>
                <w:sz w:val="24"/>
              </w:rPr>
            </w:pPr>
            <w:r>
              <w:rPr>
                <w:sz w:val="24"/>
              </w:rPr>
              <w:t>了解凸轮机构的组成、特点、分类和应用。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1039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3"/>
              <w:rPr>
                <w:rFonts w:ascii="Calibri"/>
                <w:sz w:val="24"/>
              </w:rPr>
            </w:pPr>
          </w:p>
          <w:p>
            <w:pPr>
              <w:pStyle w:val="53"/>
              <w:rPr>
                <w:rFonts w:ascii="Calibri"/>
                <w:sz w:val="27"/>
              </w:rPr>
            </w:pPr>
          </w:p>
          <w:p>
            <w:pPr>
              <w:pStyle w:val="53"/>
              <w:ind w:left="352"/>
              <w:rPr>
                <w:sz w:val="24"/>
              </w:rPr>
            </w:pPr>
            <w:r>
              <w:rPr>
                <w:sz w:val="24"/>
              </w:rPr>
              <w:t>带传动</w:t>
            </w:r>
          </w:p>
        </w:tc>
        <w:tc>
          <w:tcPr>
            <w:tcW w:w="5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3"/>
              <w:spacing w:line="242" w:lineRule="auto"/>
              <w:ind w:left="350" w:right="209"/>
              <w:rPr>
                <w:sz w:val="24"/>
              </w:rPr>
            </w:pPr>
            <w:r>
              <w:rPr>
                <w:sz w:val="24"/>
              </w:rPr>
              <w:t>了解带传动的工作原理、特点、类型和应用； 会计算带传动的传动比；</w:t>
            </w:r>
          </w:p>
          <w:p>
            <w:pPr>
              <w:pStyle w:val="53"/>
              <w:spacing w:before="2" w:line="242" w:lineRule="auto"/>
              <w:ind w:left="350" w:right="1408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了解 </w:t>
            </w:r>
            <w:r>
              <w:rPr>
                <w:sz w:val="24"/>
              </w:rPr>
              <w:t>V</w:t>
            </w:r>
            <w:r>
              <w:rPr>
                <w:spacing w:val="-30"/>
                <w:sz w:val="24"/>
              </w:rPr>
              <w:t xml:space="preserve"> 带与 </w:t>
            </w:r>
            <w:r>
              <w:rPr>
                <w:sz w:val="24"/>
              </w:rPr>
              <w:t>V</w:t>
            </w:r>
            <w:r>
              <w:rPr>
                <w:spacing w:val="-9"/>
                <w:sz w:val="24"/>
              </w:rPr>
              <w:t xml:space="preserve"> 带轮的结构和标准； </w:t>
            </w:r>
            <w:r>
              <w:rPr>
                <w:sz w:val="24"/>
              </w:rPr>
              <w:t>了解同步带传动的特点与应用；</w:t>
            </w:r>
          </w:p>
          <w:p>
            <w:pPr>
              <w:pStyle w:val="53"/>
              <w:spacing w:before="2" w:line="295" w:lineRule="exact"/>
              <w:ind w:left="350"/>
              <w:rPr>
                <w:sz w:val="24"/>
              </w:rPr>
            </w:pPr>
            <w:r>
              <w:rPr>
                <w:sz w:val="24"/>
              </w:rPr>
              <w:t>掌握带张紧的作用与基本方法。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039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3"/>
              <w:spacing w:before="207"/>
              <w:ind w:left="352"/>
              <w:rPr>
                <w:sz w:val="24"/>
              </w:rPr>
            </w:pPr>
            <w:r>
              <w:rPr>
                <w:sz w:val="24"/>
              </w:rPr>
              <w:t>链传动</w:t>
            </w:r>
          </w:p>
        </w:tc>
        <w:tc>
          <w:tcPr>
            <w:tcW w:w="5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3"/>
              <w:spacing w:before="51" w:line="242" w:lineRule="auto"/>
              <w:ind w:left="350" w:right="209"/>
              <w:rPr>
                <w:sz w:val="24"/>
              </w:rPr>
            </w:pPr>
            <w:r>
              <w:rPr>
                <w:sz w:val="24"/>
              </w:rPr>
              <w:t>了解链传动的工作原理、类型、特点和应用； 熟悉链条与链轮的基本参数。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</w:trPr>
        <w:tc>
          <w:tcPr>
            <w:tcW w:w="1039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3"/>
              <w:rPr>
                <w:rFonts w:ascii="Calibri"/>
                <w:sz w:val="24"/>
              </w:rPr>
            </w:pPr>
          </w:p>
          <w:p>
            <w:pPr>
              <w:pStyle w:val="53"/>
              <w:rPr>
                <w:rFonts w:ascii="Calibri"/>
                <w:sz w:val="24"/>
              </w:rPr>
            </w:pPr>
          </w:p>
          <w:p>
            <w:pPr>
              <w:pStyle w:val="53"/>
              <w:rPr>
                <w:rFonts w:ascii="Calibri"/>
                <w:sz w:val="24"/>
              </w:rPr>
            </w:pPr>
          </w:p>
          <w:p>
            <w:pPr>
              <w:pStyle w:val="53"/>
              <w:rPr>
                <w:rFonts w:ascii="Calibri"/>
                <w:sz w:val="30"/>
              </w:rPr>
            </w:pPr>
          </w:p>
          <w:p>
            <w:pPr>
              <w:pStyle w:val="53"/>
              <w:ind w:left="352"/>
              <w:rPr>
                <w:sz w:val="24"/>
              </w:rPr>
            </w:pPr>
            <w:r>
              <w:rPr>
                <w:sz w:val="24"/>
              </w:rPr>
              <w:t>齿轮传动</w:t>
            </w:r>
          </w:p>
        </w:tc>
        <w:tc>
          <w:tcPr>
            <w:tcW w:w="5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3"/>
              <w:spacing w:line="242" w:lineRule="auto"/>
              <w:ind w:left="350" w:right="1169"/>
              <w:rPr>
                <w:sz w:val="24"/>
              </w:rPr>
            </w:pPr>
            <w:r>
              <w:rPr>
                <w:sz w:val="24"/>
              </w:rPr>
              <w:t>了解齿轮传动的特点、分类和应用； 会计算齿轮传动的传动比；</w:t>
            </w:r>
          </w:p>
          <w:p>
            <w:pPr>
              <w:pStyle w:val="53"/>
              <w:ind w:left="350"/>
              <w:rPr>
                <w:sz w:val="24"/>
              </w:rPr>
            </w:pPr>
            <w:r>
              <w:rPr>
                <w:sz w:val="24"/>
              </w:rPr>
              <w:t>了解渐开线齿轮各部分的名称、主要参数；</w:t>
            </w:r>
          </w:p>
          <w:p>
            <w:pPr>
              <w:pStyle w:val="53"/>
              <w:spacing w:before="4" w:line="242" w:lineRule="auto"/>
              <w:ind w:left="110" w:right="83" w:firstLine="220"/>
              <w:rPr>
                <w:sz w:val="24"/>
              </w:rPr>
            </w:pPr>
            <w:r>
              <w:rPr>
                <w:spacing w:val="-17"/>
                <w:sz w:val="24"/>
              </w:rPr>
              <w:t>了解齿轮的结构，能计算标准直齿圆柱齿轮的基本尺寸；</w:t>
            </w:r>
          </w:p>
          <w:p>
            <w:pPr>
              <w:pStyle w:val="53"/>
              <w:spacing w:before="3" w:line="242" w:lineRule="auto"/>
              <w:ind w:left="110" w:right="91" w:firstLine="240"/>
              <w:rPr>
                <w:sz w:val="24"/>
              </w:rPr>
            </w:pPr>
            <w:r>
              <w:rPr>
                <w:sz w:val="24"/>
              </w:rPr>
              <w:t>能计算渐开线直齿圆柱齿轮传动标准安装时的中心距；</w:t>
            </w:r>
          </w:p>
          <w:p>
            <w:pPr>
              <w:pStyle w:val="53"/>
              <w:spacing w:before="3"/>
              <w:ind w:left="350"/>
              <w:rPr>
                <w:sz w:val="24"/>
              </w:rPr>
            </w:pPr>
            <w:r>
              <w:rPr>
                <w:sz w:val="24"/>
              </w:rPr>
              <w:t>了解齿轮的失效形式与常用材料；</w:t>
            </w:r>
          </w:p>
          <w:p>
            <w:pPr>
              <w:pStyle w:val="53"/>
              <w:spacing w:before="4" w:line="295" w:lineRule="exact"/>
              <w:ind w:left="350"/>
              <w:rPr>
                <w:sz w:val="24"/>
              </w:rPr>
            </w:pPr>
            <w:r>
              <w:rPr>
                <w:sz w:val="24"/>
              </w:rPr>
              <w:t>熟悉齿轮传动的维护方法。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1039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53"/>
              <w:rPr>
                <w:rFonts w:ascii="Calibri"/>
                <w:sz w:val="24"/>
              </w:rPr>
            </w:pPr>
          </w:p>
          <w:p>
            <w:pPr>
              <w:pStyle w:val="53"/>
              <w:spacing w:before="10"/>
              <w:rPr>
                <w:rFonts w:ascii="Calibri"/>
                <w:sz w:val="26"/>
              </w:rPr>
            </w:pPr>
          </w:p>
          <w:p>
            <w:pPr>
              <w:pStyle w:val="53"/>
              <w:ind w:left="352"/>
              <w:rPr>
                <w:sz w:val="24"/>
              </w:rPr>
            </w:pPr>
            <w:r>
              <w:rPr>
                <w:sz w:val="24"/>
              </w:rPr>
              <w:t>蜗杆传动</w:t>
            </w:r>
          </w:p>
        </w:tc>
        <w:tc>
          <w:tcPr>
            <w:tcW w:w="5377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53"/>
              <w:spacing w:line="242" w:lineRule="auto"/>
              <w:ind w:left="350" w:right="1169"/>
              <w:rPr>
                <w:sz w:val="24"/>
              </w:rPr>
            </w:pPr>
            <w:r>
              <w:rPr>
                <w:sz w:val="24"/>
              </w:rPr>
              <w:t>了解蜗杆传动的特点、类型和应用； 会判定蜗杆传动中蜗轮的转向；</w:t>
            </w:r>
          </w:p>
          <w:p>
            <w:pPr>
              <w:pStyle w:val="53"/>
              <w:ind w:left="350"/>
              <w:rPr>
                <w:sz w:val="24"/>
              </w:rPr>
            </w:pPr>
            <w:r>
              <w:rPr>
                <w:sz w:val="24"/>
              </w:rPr>
              <w:t>会计算蜗杆传动的传动比；</w:t>
            </w:r>
          </w:p>
          <w:p>
            <w:pPr>
              <w:pStyle w:val="53"/>
              <w:spacing w:before="1" w:line="310" w:lineRule="atLeast"/>
              <w:ind w:left="350" w:right="2129"/>
              <w:rPr>
                <w:sz w:val="24"/>
              </w:rPr>
            </w:pPr>
            <w:r>
              <w:rPr>
                <w:spacing w:val="-2"/>
                <w:sz w:val="24"/>
              </w:rPr>
              <w:t>了解蜗杆传动的失效形式； 熟悉蜗杆传动的维护措施。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1039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3"/>
              <w:rPr>
                <w:rFonts w:ascii="Calibri"/>
                <w:sz w:val="24"/>
              </w:rPr>
            </w:pPr>
          </w:p>
          <w:p>
            <w:pPr>
              <w:pStyle w:val="53"/>
              <w:spacing w:before="7"/>
              <w:rPr>
                <w:rFonts w:ascii="Calibri"/>
                <w:sz w:val="26"/>
              </w:rPr>
            </w:pPr>
          </w:p>
          <w:p>
            <w:pPr>
              <w:pStyle w:val="53"/>
              <w:spacing w:before="1"/>
              <w:ind w:left="352"/>
              <w:rPr>
                <w:sz w:val="24"/>
              </w:rPr>
            </w:pPr>
            <w:r>
              <w:rPr>
                <w:sz w:val="24"/>
              </w:rPr>
              <w:t>齿轮系与减速器</w:t>
            </w:r>
          </w:p>
        </w:tc>
        <w:tc>
          <w:tcPr>
            <w:tcW w:w="537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3"/>
              <w:spacing w:line="302" w:lineRule="exact"/>
              <w:ind w:left="350"/>
              <w:rPr>
                <w:sz w:val="24"/>
              </w:rPr>
            </w:pPr>
            <w:r>
              <w:rPr>
                <w:sz w:val="24"/>
              </w:rPr>
              <w:t>了解轮系的分类和应用；</w:t>
            </w:r>
          </w:p>
          <w:p>
            <w:pPr>
              <w:pStyle w:val="53"/>
              <w:spacing w:before="4" w:line="242" w:lineRule="auto"/>
              <w:ind w:left="110" w:right="91" w:firstLine="240"/>
              <w:rPr>
                <w:sz w:val="24"/>
              </w:rPr>
            </w:pPr>
            <w:r>
              <w:rPr>
                <w:sz w:val="24"/>
              </w:rPr>
              <w:t>会计算定轴轮系的传动比，会判断各齿轮的转向；</w:t>
            </w:r>
          </w:p>
          <w:p>
            <w:pPr>
              <w:pStyle w:val="53"/>
              <w:spacing w:before="3"/>
              <w:ind w:left="350"/>
              <w:rPr>
                <w:sz w:val="24"/>
              </w:rPr>
            </w:pPr>
            <w:r>
              <w:rPr>
                <w:spacing w:val="-11"/>
                <w:sz w:val="24"/>
              </w:rPr>
              <w:t>了解减速器的类型、结构和应用；掌握减速器中</w:t>
            </w:r>
          </w:p>
          <w:p>
            <w:pPr>
              <w:pStyle w:val="53"/>
              <w:spacing w:before="5" w:line="295" w:lineRule="exact"/>
              <w:ind w:left="110"/>
              <w:rPr>
                <w:sz w:val="24"/>
              </w:rPr>
            </w:pPr>
            <w:r>
              <w:rPr>
                <w:sz w:val="24"/>
              </w:rPr>
              <w:t>各零件的作用和结构特点。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1039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3"/>
              <w:rPr>
                <w:rFonts w:ascii="Calibri"/>
                <w:sz w:val="24"/>
              </w:rPr>
            </w:pPr>
          </w:p>
          <w:p>
            <w:pPr>
              <w:pStyle w:val="53"/>
              <w:rPr>
                <w:rFonts w:ascii="Calibri"/>
                <w:sz w:val="24"/>
              </w:rPr>
            </w:pPr>
          </w:p>
          <w:p>
            <w:pPr>
              <w:pStyle w:val="53"/>
              <w:spacing w:before="1"/>
              <w:rPr>
                <w:rFonts w:ascii="Calibri"/>
                <w:sz w:val="20"/>
              </w:rPr>
            </w:pPr>
          </w:p>
          <w:p>
            <w:pPr>
              <w:pStyle w:val="53"/>
              <w:spacing w:line="242" w:lineRule="auto"/>
              <w:ind w:left="397" w:right="145" w:hanging="240"/>
              <w:rPr>
                <w:sz w:val="24"/>
              </w:rPr>
            </w:pPr>
            <w:r>
              <w:rPr>
                <w:sz w:val="24"/>
              </w:rPr>
              <w:t>液压传动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3"/>
              <w:spacing w:before="5"/>
              <w:rPr>
                <w:rFonts w:ascii="Calibri"/>
                <w:sz w:val="29"/>
              </w:rPr>
            </w:pPr>
          </w:p>
          <w:p>
            <w:pPr>
              <w:pStyle w:val="53"/>
              <w:ind w:left="112"/>
              <w:rPr>
                <w:sz w:val="24"/>
              </w:rPr>
            </w:pPr>
            <w:r>
              <w:rPr>
                <w:sz w:val="24"/>
              </w:rPr>
              <w:t>液压传动的工作原理</w:t>
            </w:r>
          </w:p>
        </w:tc>
        <w:tc>
          <w:tcPr>
            <w:tcW w:w="5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3"/>
              <w:spacing w:before="203" w:line="242" w:lineRule="auto"/>
              <w:ind w:left="110" w:right="91" w:firstLine="240"/>
              <w:rPr>
                <w:sz w:val="24"/>
              </w:rPr>
            </w:pPr>
            <w:r>
              <w:rPr>
                <w:sz w:val="24"/>
              </w:rPr>
              <w:t>了解液压传动的工作原理、基本参数和传动特点；了解液压传动系统的组成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039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3"/>
              <w:rPr>
                <w:rFonts w:ascii="Calibri"/>
                <w:sz w:val="24"/>
              </w:rPr>
            </w:pPr>
          </w:p>
          <w:p>
            <w:pPr>
              <w:pStyle w:val="53"/>
              <w:spacing w:before="171"/>
              <w:ind w:left="352"/>
              <w:rPr>
                <w:sz w:val="24"/>
              </w:rPr>
            </w:pPr>
            <w:r>
              <w:rPr>
                <w:sz w:val="24"/>
              </w:rPr>
              <w:t>液压传动</w:t>
            </w:r>
          </w:p>
        </w:tc>
        <w:tc>
          <w:tcPr>
            <w:tcW w:w="5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3"/>
              <w:spacing w:line="242" w:lineRule="auto"/>
              <w:ind w:left="110" w:right="-29" w:firstLine="240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了解液压泵的类型及其特性；了解液压缸、液压</w:t>
            </w:r>
            <w:r>
              <w:rPr>
                <w:spacing w:val="-14"/>
                <w:sz w:val="24"/>
              </w:rPr>
              <w:t>马达的类型、工作原理与结构；掌握控制元件的作</w:t>
            </w:r>
            <w:r>
              <w:rPr>
                <w:spacing w:val="-19"/>
                <w:sz w:val="24"/>
              </w:rPr>
              <w:t>用、工作原理与应用；了解辅助元件的作用与结构；</w:t>
            </w:r>
          </w:p>
          <w:p>
            <w:pPr>
              <w:pStyle w:val="53"/>
              <w:spacing w:before="1" w:line="295" w:lineRule="exact"/>
              <w:ind w:left="110"/>
              <w:rPr>
                <w:sz w:val="24"/>
              </w:rPr>
            </w:pPr>
            <w:r>
              <w:rPr>
                <w:sz w:val="24"/>
              </w:rPr>
              <w:t>会分析简单的液压回路。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039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3"/>
              <w:spacing w:before="97" w:line="242" w:lineRule="auto"/>
              <w:ind w:left="277" w:right="265"/>
              <w:jc w:val="both"/>
              <w:rPr>
                <w:sz w:val="24"/>
              </w:rPr>
            </w:pPr>
            <w:r>
              <w:rPr>
                <w:sz w:val="24"/>
              </w:rPr>
              <w:t>机械的节能环保与安全防护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3"/>
              <w:spacing w:before="210"/>
              <w:ind w:left="352"/>
              <w:rPr>
                <w:sz w:val="24"/>
              </w:rPr>
            </w:pPr>
            <w:r>
              <w:rPr>
                <w:sz w:val="24"/>
              </w:rPr>
              <w:t>机械润滑</w:t>
            </w:r>
          </w:p>
        </w:tc>
        <w:tc>
          <w:tcPr>
            <w:tcW w:w="5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3"/>
              <w:spacing w:before="54" w:line="242" w:lineRule="auto"/>
              <w:ind w:left="350" w:right="1409"/>
              <w:rPr>
                <w:sz w:val="24"/>
              </w:rPr>
            </w:pPr>
            <w:r>
              <w:rPr>
                <w:sz w:val="24"/>
              </w:rPr>
              <w:t>了解润滑剂的种类、性能及选用； 了解机械常用润滑剂和润滑方法。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039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3"/>
              <w:spacing w:before="27"/>
              <w:ind w:left="352"/>
              <w:rPr>
                <w:sz w:val="24"/>
              </w:rPr>
            </w:pPr>
            <w:r>
              <w:rPr>
                <w:sz w:val="24"/>
              </w:rPr>
              <w:t>机械密封</w:t>
            </w:r>
          </w:p>
        </w:tc>
        <w:tc>
          <w:tcPr>
            <w:tcW w:w="5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3"/>
              <w:spacing w:before="27"/>
              <w:ind w:left="350"/>
              <w:rPr>
                <w:sz w:val="24"/>
              </w:rPr>
            </w:pPr>
            <w:r>
              <w:rPr>
                <w:sz w:val="24"/>
              </w:rPr>
              <w:t>了解常用密封装置的分类、特点和应用。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039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3"/>
              <w:spacing w:before="3"/>
              <w:rPr>
                <w:rFonts w:ascii="Calibri"/>
                <w:sz w:val="25"/>
              </w:rPr>
            </w:pPr>
          </w:p>
          <w:p>
            <w:pPr>
              <w:pStyle w:val="53"/>
              <w:ind w:left="112"/>
              <w:rPr>
                <w:sz w:val="24"/>
              </w:rPr>
            </w:pPr>
            <w:r>
              <w:rPr>
                <w:sz w:val="24"/>
              </w:rPr>
              <w:t>机械环保与安全防护</w:t>
            </w:r>
          </w:p>
        </w:tc>
        <w:tc>
          <w:tcPr>
            <w:tcW w:w="5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3"/>
              <w:spacing w:line="242" w:lineRule="auto"/>
              <w:ind w:left="110" w:right="91" w:firstLine="240"/>
              <w:rPr>
                <w:sz w:val="24"/>
              </w:rPr>
            </w:pPr>
            <w:r>
              <w:rPr>
                <w:sz w:val="24"/>
              </w:rPr>
              <w:t>了解环境保护的意义和防止环境污染的主要措施；</w:t>
            </w:r>
          </w:p>
          <w:p>
            <w:pPr>
              <w:pStyle w:val="53"/>
              <w:spacing w:line="295" w:lineRule="exact"/>
              <w:ind w:left="350"/>
              <w:rPr>
                <w:sz w:val="24"/>
              </w:rPr>
            </w:pPr>
            <w:r>
              <w:rPr>
                <w:sz w:val="24"/>
              </w:rPr>
              <w:t>掌握机械伤害的成因及防护措施。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3" w:firstLineChars="147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二、考试形式与试卷结构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0" w:firstLineChars="25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（1）考试方法为闭卷笔试，全卷总分为100分，考试时间为90分钟。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0" w:firstLineChars="25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（2）试卷主要题型：选择题、</w:t>
      </w:r>
      <w:r>
        <w:rPr>
          <w:rFonts w:hint="eastAsia"/>
          <w:sz w:val="28"/>
          <w:szCs w:val="28"/>
          <w:lang w:eastAsia="zh-CN"/>
        </w:rPr>
        <w:t>判断</w:t>
      </w:r>
      <w:r>
        <w:rPr>
          <w:rFonts w:hint="eastAsia"/>
          <w:sz w:val="28"/>
          <w:szCs w:val="28"/>
        </w:rPr>
        <w:t>题、</w:t>
      </w:r>
      <w:r>
        <w:rPr>
          <w:rFonts w:hint="eastAsia"/>
          <w:sz w:val="28"/>
          <w:szCs w:val="28"/>
          <w:lang w:eastAsia="zh-CN"/>
        </w:rPr>
        <w:t>填空</w:t>
      </w:r>
      <w:r>
        <w:rPr>
          <w:rFonts w:hint="eastAsia"/>
          <w:sz w:val="28"/>
          <w:szCs w:val="28"/>
        </w:rPr>
        <w:t>题和</w:t>
      </w:r>
      <w:r>
        <w:rPr>
          <w:rFonts w:hint="eastAsia"/>
          <w:sz w:val="28"/>
          <w:szCs w:val="28"/>
          <w:lang w:eastAsia="zh-CN"/>
        </w:rPr>
        <w:t>简答</w:t>
      </w:r>
      <w:r>
        <w:rPr>
          <w:rFonts w:hint="eastAsia"/>
          <w:sz w:val="28"/>
          <w:szCs w:val="28"/>
        </w:rPr>
        <w:t>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3" w:firstLineChars="147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三、主要参考书目</w:t>
      </w:r>
    </w:p>
    <w:p>
      <w:pPr>
        <w:pStyle w:val="4"/>
        <w:keepNext w:val="0"/>
        <w:keepLines w:val="0"/>
        <w:widowControl/>
        <w:suppressLineNumbers w:val="0"/>
        <w:spacing w:line="17" w:lineRule="atLeast"/>
        <w:ind w:left="-180" w:right="-1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《机械基础》：</w:t>
      </w:r>
      <w:r>
        <w:rPr>
          <w:rFonts w:hint="eastAsia"/>
          <w:sz w:val="28"/>
          <w:szCs w:val="28"/>
          <w:lang w:eastAsia="zh-CN"/>
        </w:rPr>
        <w:t>机械工业出版社出版朱明松主</w:t>
      </w:r>
      <w:r>
        <w:rPr>
          <w:rFonts w:hint="eastAsia"/>
          <w:sz w:val="28"/>
          <w:szCs w:val="28"/>
        </w:rPr>
        <w:t>编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本书针对中等职业学校学生对口升入高一级学校继续学习、深造的应知、应会知识，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参照2009年教育部颁布的机械基础教学大纲，并对某些内容进行了拓展；参照新一轮国家改革规划教材，采用新国家标准。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pacing w:line="17" w:lineRule="atLeast"/>
        <w:ind w:left="-180" w:right="-180"/>
        <w:jc w:val="left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3" w:firstLineChars="147"/>
        <w:textAlignment w:val="auto"/>
        <w:rPr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ather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CD"/>
    <w:rsid w:val="00004F9E"/>
    <w:rsid w:val="0004764B"/>
    <w:rsid w:val="000B0CC5"/>
    <w:rsid w:val="000E74BD"/>
    <w:rsid w:val="001136D0"/>
    <w:rsid w:val="001B433A"/>
    <w:rsid w:val="0026421A"/>
    <w:rsid w:val="002E0F78"/>
    <w:rsid w:val="002E283A"/>
    <w:rsid w:val="002F7A82"/>
    <w:rsid w:val="003577CA"/>
    <w:rsid w:val="0044567F"/>
    <w:rsid w:val="004D055E"/>
    <w:rsid w:val="005B7BBF"/>
    <w:rsid w:val="00617476"/>
    <w:rsid w:val="007E2CA7"/>
    <w:rsid w:val="00811151"/>
    <w:rsid w:val="00904C07"/>
    <w:rsid w:val="009966E8"/>
    <w:rsid w:val="009A4ACE"/>
    <w:rsid w:val="00AA4E88"/>
    <w:rsid w:val="00B10757"/>
    <w:rsid w:val="00B24724"/>
    <w:rsid w:val="00B7575F"/>
    <w:rsid w:val="00B92CEA"/>
    <w:rsid w:val="00C0457D"/>
    <w:rsid w:val="00D47DCD"/>
    <w:rsid w:val="00DE1A49"/>
    <w:rsid w:val="00E3773F"/>
    <w:rsid w:val="00F37569"/>
    <w:rsid w:val="00F463C0"/>
    <w:rsid w:val="00FB12D3"/>
    <w:rsid w:val="0E4C6E4B"/>
    <w:rsid w:val="18E72CA6"/>
    <w:rsid w:val="276247CC"/>
    <w:rsid w:val="42243FCF"/>
    <w:rsid w:val="52554F1E"/>
    <w:rsid w:val="54214B6A"/>
    <w:rsid w:val="62B0596B"/>
    <w:rsid w:val="7BC0236E"/>
    <w:rsid w:val="7D38182E"/>
    <w:rsid w:val="7E4B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264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uiPriority w:val="0"/>
    <w:rPr>
      <w:color w:val="666666"/>
      <w:u w:val="none"/>
    </w:rPr>
  </w:style>
  <w:style w:type="character" w:styleId="9">
    <w:name w:val="HTML Definition"/>
    <w:basedOn w:val="6"/>
    <w:semiHidden/>
    <w:unhideWhenUsed/>
    <w:uiPriority w:val="0"/>
    <w:rPr>
      <w:i/>
      <w:iCs/>
    </w:rPr>
  </w:style>
  <w:style w:type="character" w:styleId="10">
    <w:name w:val="Hyperlink"/>
    <w:basedOn w:val="6"/>
    <w:semiHidden/>
    <w:unhideWhenUsed/>
    <w:uiPriority w:val="0"/>
    <w:rPr>
      <w:color w:val="666666"/>
      <w:u w:val="none"/>
    </w:rPr>
  </w:style>
  <w:style w:type="character" w:styleId="11">
    <w:name w:val="HTML Code"/>
    <w:basedOn w:val="6"/>
    <w:semiHidden/>
    <w:unhideWhenUsed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2">
    <w:name w:val="HTML Cite"/>
    <w:basedOn w:val="6"/>
    <w:semiHidden/>
    <w:unhideWhenUsed/>
    <w:uiPriority w:val="0"/>
  </w:style>
  <w:style w:type="character" w:styleId="13">
    <w:name w:val="HTML Keyboard"/>
    <w:basedOn w:val="6"/>
    <w:semiHidden/>
    <w:unhideWhenUsed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4">
    <w:name w:val="HTML Sample"/>
    <w:basedOn w:val="6"/>
    <w:semiHidden/>
    <w:unhideWhenUsed/>
    <w:uiPriority w:val="0"/>
    <w:rPr>
      <w:rFonts w:ascii="Consolas" w:hAnsi="Consolas" w:eastAsia="Consolas" w:cs="Consolas"/>
      <w:sz w:val="21"/>
      <w:szCs w:val="21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页眉 Char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页脚 Char"/>
    <w:link w:val="2"/>
    <w:uiPriority w:val="0"/>
    <w:rPr>
      <w:rFonts w:ascii="Calibri" w:hAnsi="Calibri"/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jgkj_detttj"/>
    <w:basedOn w:val="6"/>
    <w:uiPriority w:val="0"/>
  </w:style>
  <w:style w:type="character" w:customStyle="1" w:styleId="20">
    <w:name w:val="per_jsrzlinetitlesm"/>
    <w:basedOn w:val="6"/>
    <w:uiPriority w:val="0"/>
  </w:style>
  <w:style w:type="character" w:customStyle="1" w:styleId="21">
    <w:name w:val="per_jsrzlinetitlesm1"/>
    <w:basedOn w:val="6"/>
    <w:uiPriority w:val="0"/>
  </w:style>
  <w:style w:type="character" w:customStyle="1" w:styleId="22">
    <w:name w:val="perp_topgf_gz"/>
    <w:basedOn w:val="6"/>
    <w:uiPriority w:val="0"/>
    <w:rPr>
      <w:color w:val="FFFFFF"/>
    </w:rPr>
  </w:style>
  <w:style w:type="character" w:customStyle="1" w:styleId="23">
    <w:name w:val="hour_am"/>
    <w:basedOn w:val="6"/>
    <w:uiPriority w:val="0"/>
  </w:style>
  <w:style w:type="character" w:customStyle="1" w:styleId="24">
    <w:name w:val="on1"/>
    <w:basedOn w:val="6"/>
    <w:uiPriority w:val="0"/>
    <w:rPr>
      <w:color w:val="FF0000"/>
    </w:rPr>
  </w:style>
  <w:style w:type="character" w:customStyle="1" w:styleId="25">
    <w:name w:val="jgzy_xiazai_dabao"/>
    <w:basedOn w:val="6"/>
    <w:uiPriority w:val="0"/>
  </w:style>
  <w:style w:type="character" w:customStyle="1" w:styleId="26">
    <w:name w:val="red"/>
    <w:basedOn w:val="6"/>
    <w:uiPriority w:val="0"/>
  </w:style>
  <w:style w:type="character" w:customStyle="1" w:styleId="27">
    <w:name w:val="hour_pm"/>
    <w:basedOn w:val="6"/>
    <w:uiPriority w:val="0"/>
  </w:style>
  <w:style w:type="character" w:customStyle="1" w:styleId="28">
    <w:name w:val="perp_topgf_fs"/>
    <w:basedOn w:val="6"/>
    <w:uiPriority w:val="0"/>
    <w:rPr>
      <w:color w:val="FFFFFF"/>
    </w:rPr>
  </w:style>
  <w:style w:type="character" w:customStyle="1" w:styleId="29">
    <w:name w:val="first-child"/>
    <w:basedOn w:val="6"/>
    <w:uiPriority w:val="0"/>
    <w:rPr>
      <w:bdr w:val="none" w:color="auto" w:sz="0" w:space="0"/>
    </w:rPr>
  </w:style>
  <w:style w:type="character" w:customStyle="1" w:styleId="30">
    <w:name w:val="active3"/>
    <w:basedOn w:val="6"/>
    <w:uiPriority w:val="0"/>
    <w:rPr>
      <w:color w:val="FFFFFF"/>
      <w:shd w:val="clear" w:fill="2DC3E8"/>
    </w:rPr>
  </w:style>
  <w:style w:type="character" w:customStyle="1" w:styleId="31">
    <w:name w:val="hover74"/>
    <w:basedOn w:val="6"/>
    <w:uiPriority w:val="0"/>
    <w:rPr>
      <w:shd w:val="clear" w:fill="EEEEEE"/>
    </w:rPr>
  </w:style>
  <w:style w:type="character" w:customStyle="1" w:styleId="32">
    <w:name w:val="hover75"/>
    <w:basedOn w:val="6"/>
    <w:uiPriority w:val="0"/>
    <w:rPr>
      <w:shd w:val="clear" w:fill="EEEEEE"/>
    </w:rPr>
  </w:style>
  <w:style w:type="character" w:customStyle="1" w:styleId="33">
    <w:name w:val="perqz_formxz"/>
    <w:basedOn w:val="6"/>
    <w:uiPriority w:val="0"/>
    <w:rPr>
      <w:color w:val="999999"/>
      <w:sz w:val="12"/>
      <w:szCs w:val="12"/>
    </w:rPr>
  </w:style>
  <w:style w:type="character" w:customStyle="1" w:styleId="34">
    <w:name w:val="per_jsrzlinetitle"/>
    <w:basedOn w:val="6"/>
    <w:uiPriority w:val="0"/>
  </w:style>
  <w:style w:type="character" w:customStyle="1" w:styleId="35">
    <w:name w:val="per_jsrzlinetitle1"/>
    <w:basedOn w:val="6"/>
    <w:uiPriority w:val="0"/>
  </w:style>
  <w:style w:type="character" w:customStyle="1" w:styleId="36">
    <w:name w:val="per_jsrzlinetitle2"/>
    <w:basedOn w:val="6"/>
    <w:uiPriority w:val="0"/>
  </w:style>
  <w:style w:type="character" w:customStyle="1" w:styleId="37">
    <w:name w:val="glyphicon10"/>
    <w:basedOn w:val="6"/>
    <w:uiPriority w:val="0"/>
  </w:style>
  <w:style w:type="character" w:customStyle="1" w:styleId="38">
    <w:name w:val="jgjf_deltr_moneyyj"/>
    <w:basedOn w:val="6"/>
    <w:uiPriority w:val="0"/>
    <w:rPr>
      <w:strike/>
    </w:rPr>
  </w:style>
  <w:style w:type="character" w:customStyle="1" w:styleId="39">
    <w:name w:val="input-icon2"/>
    <w:basedOn w:val="6"/>
    <w:uiPriority w:val="0"/>
  </w:style>
  <w:style w:type="character" w:customStyle="1" w:styleId="40">
    <w:name w:val="old"/>
    <w:basedOn w:val="6"/>
    <w:uiPriority w:val="0"/>
    <w:rPr>
      <w:color w:val="999999"/>
    </w:rPr>
  </w:style>
  <w:style w:type="character" w:customStyle="1" w:styleId="41">
    <w:name w:val="old1"/>
    <w:basedOn w:val="6"/>
    <w:uiPriority w:val="0"/>
    <w:rPr>
      <w:color w:val="999999"/>
    </w:rPr>
  </w:style>
  <w:style w:type="character" w:customStyle="1" w:styleId="42">
    <w:name w:val="ktkc_deplrbotline"/>
    <w:basedOn w:val="6"/>
    <w:uiPriority w:val="0"/>
    <w:rPr>
      <w:color w:val="E7E7E7"/>
    </w:rPr>
  </w:style>
  <w:style w:type="character" w:customStyle="1" w:styleId="43">
    <w:name w:val="jgzy_xiazai_ziliao"/>
    <w:basedOn w:val="6"/>
    <w:uiPriority w:val="0"/>
  </w:style>
  <w:style w:type="character" w:customStyle="1" w:styleId="44">
    <w:name w:val="layui-this"/>
    <w:basedOn w:val="6"/>
    <w:uiPriority w:val="0"/>
    <w:rPr>
      <w:bdr w:val="single" w:color="EEEEEE" w:sz="4" w:space="0"/>
      <w:shd w:val="clear" w:fill="FFFFFF"/>
    </w:rPr>
  </w:style>
  <w:style w:type="character" w:customStyle="1" w:styleId="45">
    <w:name w:val="input-icon"/>
    <w:basedOn w:val="6"/>
    <w:uiPriority w:val="0"/>
  </w:style>
  <w:style w:type="character" w:customStyle="1" w:styleId="46">
    <w:name w:val="on2"/>
    <w:basedOn w:val="6"/>
    <w:uiPriority w:val="0"/>
    <w:rPr>
      <w:color w:val="FF0000"/>
    </w:rPr>
  </w:style>
  <w:style w:type="character" w:customStyle="1" w:styleId="47">
    <w:name w:val="active7"/>
    <w:basedOn w:val="6"/>
    <w:uiPriority w:val="0"/>
    <w:rPr>
      <w:color w:val="FFFFFF"/>
      <w:shd w:val="clear" w:fill="2DC3E8"/>
    </w:rPr>
  </w:style>
  <w:style w:type="character" w:customStyle="1" w:styleId="48">
    <w:name w:val="active4"/>
    <w:basedOn w:val="6"/>
    <w:uiPriority w:val="0"/>
    <w:rPr>
      <w:color w:val="FFFFFF"/>
      <w:shd w:val="clear" w:fill="2DC3E8"/>
    </w:rPr>
  </w:style>
  <w:style w:type="character" w:customStyle="1" w:styleId="49">
    <w:name w:val="per_jsrzlinetitle3"/>
    <w:basedOn w:val="6"/>
    <w:uiPriority w:val="0"/>
  </w:style>
  <w:style w:type="character" w:customStyle="1" w:styleId="50">
    <w:name w:val="per_jsrzlinetitle4"/>
    <w:basedOn w:val="6"/>
    <w:uiPriority w:val="0"/>
  </w:style>
  <w:style w:type="character" w:customStyle="1" w:styleId="51">
    <w:name w:val="red2"/>
    <w:basedOn w:val="6"/>
    <w:uiPriority w:val="0"/>
  </w:style>
  <w:style w:type="character" w:customStyle="1" w:styleId="52">
    <w:name w:val="on"/>
    <w:basedOn w:val="6"/>
    <w:uiPriority w:val="0"/>
    <w:rPr>
      <w:color w:val="FF0000"/>
    </w:rPr>
  </w:style>
  <w:style w:type="paragraph" w:customStyle="1" w:styleId="5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520</Words>
  <Characters>2964</Characters>
  <Lines>24</Lines>
  <Paragraphs>6</Paragraphs>
  <TotalTime>4</TotalTime>
  <ScaleCrop>false</ScaleCrop>
  <LinksUpToDate>false</LinksUpToDate>
  <CharactersWithSpaces>3478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2017-11-15T02:26:00Z</dcterms:created>
  <dc:creator>Networ</dc:creator>
  <cp:lastModifiedBy>黄媛婷</cp:lastModifiedBy>
  <dcterms:modified xsi:type="dcterms:W3CDTF">2021-09-26T02:36:01Z</dcterms:modified>
  <dc:title>《动画运动规律》考试大纲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AFC1B08342EB462E975A25BEAC0A2579</vt:lpwstr>
  </property>
</Properties>
</file>