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CD9" w:rsidRDefault="00424E4D">
      <w:pPr>
        <w:widowControl/>
        <w:jc w:val="left"/>
        <w:rPr>
          <w:rFonts w:ascii="宋体" w:eastAsia="宋体" w:hAnsi="宋体"/>
          <w:b/>
          <w:sz w:val="44"/>
          <w:szCs w:val="44"/>
        </w:rPr>
      </w:pPr>
      <w:r>
        <w:rPr>
          <w:rFonts w:ascii="宋体" w:hAnsi="宋体" w:hint="eastAsia"/>
          <w:b/>
          <w:sz w:val="44"/>
          <w:szCs w:val="44"/>
        </w:rPr>
        <w:t>附件1：</w:t>
      </w:r>
    </w:p>
    <w:p w:rsidR="00621CD9" w:rsidRDefault="00621CD9">
      <w:pPr>
        <w:jc w:val="center"/>
        <w:rPr>
          <w:rFonts w:ascii="黑体" w:eastAsia="黑体" w:hAnsi="宋体"/>
          <w:sz w:val="52"/>
          <w:szCs w:val="52"/>
        </w:rPr>
      </w:pPr>
    </w:p>
    <w:p w:rsidR="00F20499" w:rsidRDefault="00F20499">
      <w:pPr>
        <w:jc w:val="center"/>
        <w:rPr>
          <w:rFonts w:ascii="黑体" w:eastAsia="黑体" w:hAnsi="宋体"/>
          <w:sz w:val="52"/>
          <w:szCs w:val="52"/>
        </w:rPr>
      </w:pPr>
      <w:r>
        <w:rPr>
          <w:rFonts w:ascii="黑体" w:eastAsia="黑体" w:hAnsi="宋体" w:hint="eastAsia"/>
          <w:sz w:val="52"/>
          <w:szCs w:val="52"/>
        </w:rPr>
        <w:t>三</w:t>
      </w:r>
      <w:r w:rsidR="00424E4D">
        <w:rPr>
          <w:rFonts w:ascii="黑体" w:eastAsia="黑体" w:hAnsi="宋体" w:hint="eastAsia"/>
          <w:sz w:val="52"/>
          <w:szCs w:val="52"/>
        </w:rPr>
        <w:t>年制</w:t>
      </w:r>
      <w:r w:rsidR="00AE1AB9">
        <w:rPr>
          <w:rFonts w:ascii="黑体" w:eastAsia="黑体" w:hAnsi="宋体" w:hint="eastAsia"/>
          <w:sz w:val="52"/>
          <w:szCs w:val="52"/>
        </w:rPr>
        <w:t>婴幼儿托</w:t>
      </w:r>
      <w:proofErr w:type="gramStart"/>
      <w:r w:rsidR="00AE1AB9">
        <w:rPr>
          <w:rFonts w:ascii="黑体" w:eastAsia="黑体" w:hAnsi="宋体" w:hint="eastAsia"/>
          <w:sz w:val="52"/>
          <w:szCs w:val="52"/>
        </w:rPr>
        <w:t>育服务</w:t>
      </w:r>
      <w:proofErr w:type="gramEnd"/>
      <w:r w:rsidR="00AE1AB9">
        <w:rPr>
          <w:rFonts w:ascii="黑体" w:eastAsia="黑体" w:hAnsi="宋体" w:hint="eastAsia"/>
          <w:sz w:val="52"/>
          <w:szCs w:val="52"/>
        </w:rPr>
        <w:t>与管理</w:t>
      </w:r>
      <w:r w:rsidR="00424E4D">
        <w:rPr>
          <w:rFonts w:ascii="黑体" w:eastAsia="黑体" w:hAnsi="宋体" w:hint="eastAsia"/>
          <w:sz w:val="52"/>
          <w:szCs w:val="52"/>
        </w:rPr>
        <w:t>专业</w:t>
      </w:r>
    </w:p>
    <w:p w:rsidR="00621CD9" w:rsidRDefault="00424E4D">
      <w:pPr>
        <w:jc w:val="center"/>
        <w:rPr>
          <w:rFonts w:ascii="黑体" w:eastAsia="黑体" w:hAnsi="宋体"/>
          <w:sz w:val="52"/>
          <w:szCs w:val="52"/>
        </w:rPr>
      </w:pPr>
      <w:r>
        <w:rPr>
          <w:rFonts w:ascii="黑体" w:eastAsia="黑体" w:hAnsi="宋体" w:hint="eastAsia"/>
          <w:sz w:val="52"/>
          <w:szCs w:val="52"/>
        </w:rPr>
        <w:t>人才培养方案</w:t>
      </w:r>
      <w:bookmarkStart w:id="0" w:name="_GoBack"/>
      <w:bookmarkEnd w:id="0"/>
    </w:p>
    <w:p w:rsidR="00621CD9" w:rsidRDefault="00621CD9">
      <w:pPr>
        <w:jc w:val="center"/>
        <w:rPr>
          <w:rFonts w:ascii="黑体" w:eastAsia="黑体" w:hAnsi="宋体"/>
          <w:sz w:val="52"/>
          <w:szCs w:val="52"/>
        </w:rPr>
      </w:pPr>
    </w:p>
    <w:p w:rsidR="00621CD9" w:rsidRDefault="00621CD9">
      <w:pPr>
        <w:jc w:val="center"/>
        <w:rPr>
          <w:rFonts w:ascii="黑体" w:eastAsia="黑体" w:hAnsi="宋体"/>
          <w:sz w:val="52"/>
          <w:szCs w:val="52"/>
        </w:rPr>
      </w:pPr>
    </w:p>
    <w:p w:rsidR="00621CD9" w:rsidRDefault="00621CD9">
      <w:pPr>
        <w:jc w:val="center"/>
        <w:rPr>
          <w:rFonts w:ascii="黑体" w:eastAsia="黑体" w:hAnsi="宋体"/>
          <w:sz w:val="52"/>
          <w:szCs w:val="52"/>
        </w:rPr>
      </w:pPr>
    </w:p>
    <w:tbl>
      <w:tblPr>
        <w:tblW w:w="5353" w:type="dxa"/>
        <w:jc w:val="center"/>
        <w:tblLayout w:type="fixed"/>
        <w:tblLook w:val="04A0" w:firstRow="1" w:lastRow="0" w:firstColumn="1" w:lastColumn="0" w:noHBand="0" w:noVBand="1"/>
      </w:tblPr>
      <w:tblGrid>
        <w:gridCol w:w="2065"/>
        <w:gridCol w:w="3288"/>
      </w:tblGrid>
      <w:tr w:rsidR="00621CD9">
        <w:trPr>
          <w:trHeight w:val="850"/>
          <w:jc w:val="center"/>
        </w:trPr>
        <w:tc>
          <w:tcPr>
            <w:tcW w:w="2065" w:type="dxa"/>
            <w:vAlign w:val="center"/>
          </w:tcPr>
          <w:p w:rsidR="00621CD9" w:rsidRDefault="00424E4D">
            <w:pPr>
              <w:rPr>
                <w:rFonts w:ascii="仿宋_GB2312" w:eastAsia="仿宋_GB2312"/>
                <w:sz w:val="28"/>
                <w:szCs w:val="28"/>
              </w:rPr>
            </w:pPr>
            <w:r>
              <w:rPr>
                <w:rFonts w:ascii="仿宋_GB2312" w:eastAsia="仿宋_GB2312" w:hint="eastAsia"/>
                <w:sz w:val="28"/>
                <w:szCs w:val="28"/>
              </w:rPr>
              <w:t xml:space="preserve">专 业 代 码： </w:t>
            </w:r>
          </w:p>
        </w:tc>
        <w:tc>
          <w:tcPr>
            <w:tcW w:w="3288" w:type="dxa"/>
            <w:vAlign w:val="center"/>
          </w:tcPr>
          <w:p w:rsidR="00621CD9" w:rsidRDefault="00AE1AB9">
            <w:pPr>
              <w:rPr>
                <w:rFonts w:ascii="仿宋_GB2312" w:eastAsia="仿宋_GB2312"/>
                <w:sz w:val="28"/>
                <w:szCs w:val="28"/>
              </w:rPr>
            </w:pPr>
            <w:r>
              <w:rPr>
                <w:rFonts w:ascii="仿宋_GB2312" w:eastAsia="仿宋_GB2312" w:hint="eastAsia"/>
                <w:sz w:val="28"/>
                <w:szCs w:val="28"/>
              </w:rPr>
              <w:t>婴幼儿托</w:t>
            </w:r>
            <w:proofErr w:type="gramStart"/>
            <w:r>
              <w:rPr>
                <w:rFonts w:ascii="仿宋_GB2312" w:eastAsia="仿宋_GB2312" w:hint="eastAsia"/>
                <w:sz w:val="28"/>
                <w:szCs w:val="28"/>
              </w:rPr>
              <w:t>育服务</w:t>
            </w:r>
            <w:proofErr w:type="gramEnd"/>
            <w:r>
              <w:rPr>
                <w:rFonts w:ascii="仿宋_GB2312" w:eastAsia="仿宋_GB2312" w:hint="eastAsia"/>
                <w:sz w:val="28"/>
                <w:szCs w:val="28"/>
              </w:rPr>
              <w:t>与管理</w:t>
            </w:r>
          </w:p>
        </w:tc>
      </w:tr>
      <w:tr w:rsidR="00621CD9">
        <w:trPr>
          <w:trHeight w:val="850"/>
          <w:jc w:val="center"/>
        </w:trPr>
        <w:tc>
          <w:tcPr>
            <w:tcW w:w="2065" w:type="dxa"/>
            <w:vAlign w:val="center"/>
          </w:tcPr>
          <w:p w:rsidR="00621CD9" w:rsidRDefault="00424E4D">
            <w:pPr>
              <w:rPr>
                <w:rFonts w:ascii="仿宋_GB2312" w:eastAsia="仿宋_GB2312"/>
                <w:sz w:val="28"/>
                <w:szCs w:val="28"/>
              </w:rPr>
            </w:pPr>
            <w:r>
              <w:rPr>
                <w:rFonts w:ascii="仿宋_GB2312" w:eastAsia="仿宋_GB2312" w:hint="eastAsia"/>
                <w:sz w:val="28"/>
                <w:szCs w:val="28"/>
              </w:rPr>
              <w:t xml:space="preserve">适 用 年 级： </w:t>
            </w:r>
          </w:p>
        </w:tc>
        <w:tc>
          <w:tcPr>
            <w:tcW w:w="3288" w:type="dxa"/>
            <w:vAlign w:val="center"/>
          </w:tcPr>
          <w:p w:rsidR="00621CD9" w:rsidRDefault="00424E4D">
            <w:pPr>
              <w:ind w:firstLineChars="2" w:firstLine="6"/>
              <w:jc w:val="center"/>
              <w:rPr>
                <w:rFonts w:ascii="仿宋_GB2312" w:eastAsia="仿宋_GB2312"/>
                <w:sz w:val="28"/>
                <w:szCs w:val="28"/>
              </w:rPr>
            </w:pPr>
            <w:r>
              <w:rPr>
                <w:rFonts w:ascii="仿宋_GB2312" w:eastAsia="仿宋_GB2312" w:hint="eastAsia"/>
                <w:sz w:val="28"/>
                <w:szCs w:val="28"/>
              </w:rPr>
              <w:t>2021级</w:t>
            </w:r>
          </w:p>
        </w:tc>
      </w:tr>
      <w:tr w:rsidR="00621CD9">
        <w:trPr>
          <w:trHeight w:val="850"/>
          <w:jc w:val="center"/>
        </w:trPr>
        <w:tc>
          <w:tcPr>
            <w:tcW w:w="2065" w:type="dxa"/>
            <w:vAlign w:val="center"/>
          </w:tcPr>
          <w:p w:rsidR="00621CD9" w:rsidRDefault="00424E4D">
            <w:pPr>
              <w:rPr>
                <w:rFonts w:ascii="仿宋_GB2312" w:eastAsia="仿宋_GB2312"/>
                <w:sz w:val="28"/>
                <w:szCs w:val="28"/>
              </w:rPr>
            </w:pPr>
            <w:r>
              <w:rPr>
                <w:rFonts w:ascii="仿宋_GB2312" w:eastAsia="仿宋_GB2312" w:hint="eastAsia"/>
                <w:sz w:val="28"/>
                <w:szCs w:val="28"/>
              </w:rPr>
              <w:t>专业负责人：</w:t>
            </w:r>
          </w:p>
        </w:tc>
        <w:tc>
          <w:tcPr>
            <w:tcW w:w="3288" w:type="dxa"/>
            <w:vAlign w:val="center"/>
          </w:tcPr>
          <w:p w:rsidR="00621CD9" w:rsidRDefault="003E6956" w:rsidP="003E6956">
            <w:pPr>
              <w:ind w:firstLineChars="350" w:firstLine="980"/>
              <w:rPr>
                <w:rFonts w:ascii="仿宋_GB2312" w:eastAsia="仿宋_GB2312"/>
                <w:sz w:val="28"/>
                <w:szCs w:val="28"/>
              </w:rPr>
            </w:pPr>
            <w:proofErr w:type="gramStart"/>
            <w:r>
              <w:rPr>
                <w:rFonts w:ascii="仿宋_GB2312" w:eastAsia="仿宋_GB2312" w:hint="eastAsia"/>
                <w:sz w:val="28"/>
                <w:szCs w:val="28"/>
              </w:rPr>
              <w:t>陈斯雅</w:t>
            </w:r>
            <w:proofErr w:type="gramEnd"/>
          </w:p>
        </w:tc>
      </w:tr>
      <w:tr w:rsidR="00621CD9">
        <w:trPr>
          <w:trHeight w:val="850"/>
          <w:jc w:val="center"/>
        </w:trPr>
        <w:tc>
          <w:tcPr>
            <w:tcW w:w="2065" w:type="dxa"/>
            <w:vAlign w:val="center"/>
          </w:tcPr>
          <w:p w:rsidR="00621CD9" w:rsidRDefault="00424E4D">
            <w:pPr>
              <w:rPr>
                <w:rFonts w:ascii="仿宋_GB2312" w:eastAsia="仿宋_GB2312"/>
                <w:sz w:val="28"/>
                <w:szCs w:val="28"/>
              </w:rPr>
            </w:pPr>
            <w:r>
              <w:rPr>
                <w:rFonts w:ascii="仿宋_GB2312" w:eastAsia="仿宋_GB2312" w:hint="eastAsia"/>
                <w:sz w:val="28"/>
                <w:szCs w:val="28"/>
              </w:rPr>
              <w:t xml:space="preserve">制 订 时 间： </w:t>
            </w:r>
          </w:p>
        </w:tc>
        <w:tc>
          <w:tcPr>
            <w:tcW w:w="3288" w:type="dxa"/>
            <w:vAlign w:val="center"/>
          </w:tcPr>
          <w:p w:rsidR="00621CD9" w:rsidRDefault="00F20499" w:rsidP="00F20499">
            <w:pPr>
              <w:rPr>
                <w:rFonts w:ascii="仿宋_GB2312" w:eastAsia="仿宋_GB2312"/>
                <w:sz w:val="28"/>
                <w:szCs w:val="28"/>
              </w:rPr>
            </w:pPr>
            <w:r>
              <w:rPr>
                <w:rFonts w:ascii="仿宋_GB2312" w:eastAsia="仿宋_GB2312" w:hint="eastAsia"/>
                <w:sz w:val="28"/>
                <w:szCs w:val="28"/>
              </w:rPr>
              <w:t>2020</w:t>
            </w:r>
            <w:r w:rsidR="00424E4D">
              <w:rPr>
                <w:rFonts w:ascii="仿宋_GB2312" w:eastAsia="仿宋_GB2312" w:hint="eastAsia"/>
                <w:sz w:val="28"/>
                <w:szCs w:val="28"/>
              </w:rPr>
              <w:t xml:space="preserve">年 </w:t>
            </w:r>
            <w:r>
              <w:rPr>
                <w:rFonts w:ascii="仿宋_GB2312" w:eastAsia="仿宋_GB2312"/>
                <w:sz w:val="28"/>
                <w:szCs w:val="28"/>
              </w:rPr>
              <w:t>10</w:t>
            </w:r>
            <w:r w:rsidR="00424E4D">
              <w:rPr>
                <w:rFonts w:ascii="仿宋_GB2312" w:eastAsia="仿宋_GB2312" w:hint="eastAsia"/>
                <w:sz w:val="28"/>
                <w:szCs w:val="28"/>
              </w:rPr>
              <w:t xml:space="preserve"> 月 </w:t>
            </w:r>
            <w:r>
              <w:rPr>
                <w:rFonts w:ascii="仿宋_GB2312" w:eastAsia="仿宋_GB2312"/>
                <w:sz w:val="28"/>
                <w:szCs w:val="28"/>
              </w:rPr>
              <w:t>25</w:t>
            </w:r>
            <w:r w:rsidR="00424E4D">
              <w:rPr>
                <w:rFonts w:ascii="仿宋_GB2312" w:eastAsia="仿宋_GB2312" w:hint="eastAsia"/>
                <w:sz w:val="28"/>
                <w:szCs w:val="28"/>
              </w:rPr>
              <w:t xml:space="preserve"> 日</w:t>
            </w:r>
          </w:p>
        </w:tc>
      </w:tr>
      <w:tr w:rsidR="00621CD9">
        <w:trPr>
          <w:trHeight w:val="850"/>
          <w:jc w:val="center"/>
        </w:trPr>
        <w:tc>
          <w:tcPr>
            <w:tcW w:w="2065" w:type="dxa"/>
            <w:vAlign w:val="center"/>
          </w:tcPr>
          <w:p w:rsidR="00621CD9" w:rsidRDefault="00424E4D">
            <w:pPr>
              <w:rPr>
                <w:rFonts w:ascii="仿宋_GB2312" w:eastAsia="仿宋_GB2312"/>
                <w:sz w:val="28"/>
                <w:szCs w:val="28"/>
              </w:rPr>
            </w:pPr>
            <w:proofErr w:type="gramStart"/>
            <w:r>
              <w:rPr>
                <w:rFonts w:ascii="仿宋_GB2312" w:eastAsia="仿宋_GB2312" w:hint="eastAsia"/>
                <w:sz w:val="28"/>
                <w:szCs w:val="28"/>
              </w:rPr>
              <w:t>系部审批</w:t>
            </w:r>
            <w:proofErr w:type="gramEnd"/>
            <w:r>
              <w:rPr>
                <w:rFonts w:ascii="仿宋_GB2312" w:eastAsia="仿宋_GB2312" w:hint="eastAsia"/>
                <w:sz w:val="28"/>
                <w:szCs w:val="28"/>
              </w:rPr>
              <w:t>人：</w:t>
            </w:r>
          </w:p>
        </w:tc>
        <w:tc>
          <w:tcPr>
            <w:tcW w:w="3288" w:type="dxa"/>
            <w:vAlign w:val="center"/>
          </w:tcPr>
          <w:p w:rsidR="00621CD9" w:rsidRDefault="003E6956" w:rsidP="003E6956">
            <w:pPr>
              <w:ind w:firstLineChars="400" w:firstLine="1120"/>
              <w:rPr>
                <w:rFonts w:ascii="仿宋_GB2312" w:eastAsia="仿宋_GB2312"/>
                <w:sz w:val="28"/>
                <w:szCs w:val="28"/>
              </w:rPr>
            </w:pPr>
            <w:proofErr w:type="gramStart"/>
            <w:r>
              <w:rPr>
                <w:rFonts w:ascii="仿宋_GB2312" w:eastAsia="仿宋_GB2312" w:hint="eastAsia"/>
                <w:sz w:val="28"/>
                <w:szCs w:val="28"/>
              </w:rPr>
              <w:t>扶玲</w:t>
            </w:r>
            <w:proofErr w:type="gramEnd"/>
          </w:p>
        </w:tc>
      </w:tr>
      <w:tr w:rsidR="00621CD9">
        <w:trPr>
          <w:trHeight w:val="850"/>
          <w:jc w:val="center"/>
        </w:trPr>
        <w:tc>
          <w:tcPr>
            <w:tcW w:w="2065" w:type="dxa"/>
            <w:vAlign w:val="center"/>
          </w:tcPr>
          <w:p w:rsidR="00621CD9" w:rsidRDefault="00424E4D">
            <w:pPr>
              <w:rPr>
                <w:rFonts w:ascii="仿宋_GB2312" w:eastAsia="仿宋_GB2312"/>
                <w:sz w:val="28"/>
                <w:szCs w:val="28"/>
              </w:rPr>
            </w:pPr>
            <w:proofErr w:type="gramStart"/>
            <w:r>
              <w:rPr>
                <w:rFonts w:ascii="仿宋_GB2312" w:eastAsia="仿宋_GB2312" w:hint="eastAsia"/>
                <w:sz w:val="28"/>
                <w:szCs w:val="28"/>
              </w:rPr>
              <w:t>系部审批</w:t>
            </w:r>
            <w:proofErr w:type="gramEnd"/>
            <w:r>
              <w:rPr>
                <w:rFonts w:ascii="仿宋_GB2312" w:eastAsia="仿宋_GB2312" w:hint="eastAsia"/>
                <w:sz w:val="28"/>
                <w:szCs w:val="28"/>
              </w:rPr>
              <w:t>时间：</w:t>
            </w:r>
          </w:p>
        </w:tc>
        <w:tc>
          <w:tcPr>
            <w:tcW w:w="3288" w:type="dxa"/>
            <w:vAlign w:val="center"/>
          </w:tcPr>
          <w:p w:rsidR="00621CD9" w:rsidRDefault="00424E4D">
            <w:pPr>
              <w:rPr>
                <w:rFonts w:ascii="仿宋_GB2312" w:eastAsia="仿宋_GB2312"/>
                <w:sz w:val="28"/>
                <w:szCs w:val="28"/>
              </w:rPr>
            </w:pPr>
            <w:r>
              <w:rPr>
                <w:rFonts w:ascii="仿宋_GB2312" w:eastAsia="仿宋_GB2312" w:hint="eastAsia"/>
                <w:sz w:val="28"/>
                <w:szCs w:val="28"/>
              </w:rPr>
              <w:t xml:space="preserve">     年  月  日</w:t>
            </w:r>
          </w:p>
        </w:tc>
      </w:tr>
      <w:tr w:rsidR="00621CD9">
        <w:trPr>
          <w:trHeight w:val="850"/>
          <w:jc w:val="center"/>
        </w:trPr>
        <w:tc>
          <w:tcPr>
            <w:tcW w:w="2065" w:type="dxa"/>
            <w:vAlign w:val="center"/>
          </w:tcPr>
          <w:p w:rsidR="00621CD9" w:rsidRDefault="00424E4D">
            <w:pPr>
              <w:rPr>
                <w:rFonts w:ascii="仿宋_GB2312" w:eastAsia="仿宋_GB2312"/>
                <w:sz w:val="28"/>
                <w:szCs w:val="28"/>
              </w:rPr>
            </w:pPr>
            <w:r>
              <w:rPr>
                <w:rFonts w:ascii="仿宋_GB2312" w:eastAsia="仿宋_GB2312" w:hint="eastAsia"/>
                <w:sz w:val="28"/>
                <w:szCs w:val="28"/>
              </w:rPr>
              <w:t>学校审批人：</w:t>
            </w:r>
          </w:p>
        </w:tc>
        <w:tc>
          <w:tcPr>
            <w:tcW w:w="3288" w:type="dxa"/>
            <w:vAlign w:val="center"/>
          </w:tcPr>
          <w:p w:rsidR="00621CD9" w:rsidRDefault="00621CD9">
            <w:pPr>
              <w:rPr>
                <w:rFonts w:ascii="仿宋_GB2312" w:eastAsia="仿宋_GB2312"/>
                <w:sz w:val="28"/>
                <w:szCs w:val="28"/>
              </w:rPr>
            </w:pPr>
          </w:p>
        </w:tc>
      </w:tr>
      <w:tr w:rsidR="00621CD9">
        <w:trPr>
          <w:trHeight w:val="850"/>
          <w:jc w:val="center"/>
        </w:trPr>
        <w:tc>
          <w:tcPr>
            <w:tcW w:w="2065" w:type="dxa"/>
            <w:vAlign w:val="center"/>
          </w:tcPr>
          <w:p w:rsidR="00621CD9" w:rsidRDefault="00424E4D">
            <w:pPr>
              <w:rPr>
                <w:rFonts w:ascii="仿宋_GB2312" w:eastAsia="仿宋_GB2312"/>
                <w:sz w:val="28"/>
                <w:szCs w:val="28"/>
              </w:rPr>
            </w:pPr>
            <w:r>
              <w:rPr>
                <w:rFonts w:ascii="仿宋_GB2312" w:eastAsia="仿宋_GB2312" w:hint="eastAsia"/>
                <w:sz w:val="28"/>
                <w:szCs w:val="28"/>
              </w:rPr>
              <w:t xml:space="preserve">学校审批时间： </w:t>
            </w:r>
          </w:p>
        </w:tc>
        <w:tc>
          <w:tcPr>
            <w:tcW w:w="3288" w:type="dxa"/>
            <w:vAlign w:val="center"/>
          </w:tcPr>
          <w:p w:rsidR="00621CD9" w:rsidRDefault="00424E4D">
            <w:pPr>
              <w:ind w:firstLineChars="250" w:firstLine="700"/>
              <w:rPr>
                <w:rFonts w:ascii="仿宋_GB2312" w:eastAsia="仿宋_GB2312"/>
                <w:sz w:val="28"/>
                <w:szCs w:val="28"/>
              </w:rPr>
            </w:pPr>
            <w:r>
              <w:rPr>
                <w:rFonts w:ascii="仿宋_GB2312" w:eastAsia="仿宋_GB2312" w:hint="eastAsia"/>
                <w:sz w:val="28"/>
                <w:szCs w:val="28"/>
              </w:rPr>
              <w:t>年  月  日</w:t>
            </w:r>
          </w:p>
        </w:tc>
      </w:tr>
    </w:tbl>
    <w:p w:rsidR="00621CD9" w:rsidRDefault="00621CD9">
      <w:pPr>
        <w:widowControl/>
        <w:jc w:val="left"/>
        <w:rPr>
          <w:rFonts w:ascii="宋体" w:hAnsi="宋体"/>
          <w:b/>
          <w:sz w:val="44"/>
          <w:szCs w:val="44"/>
        </w:rPr>
      </w:pPr>
    </w:p>
    <w:p w:rsidR="00621CD9" w:rsidRDefault="00424E4D">
      <w:pPr>
        <w:widowControl/>
        <w:jc w:val="left"/>
        <w:rPr>
          <w:rFonts w:ascii="宋体" w:hAnsi="宋体"/>
          <w:b/>
          <w:sz w:val="44"/>
          <w:szCs w:val="44"/>
        </w:rPr>
      </w:pPr>
      <w:r>
        <w:rPr>
          <w:rFonts w:ascii="宋体" w:hAnsi="宋体"/>
          <w:b/>
          <w:sz w:val="44"/>
          <w:szCs w:val="44"/>
        </w:rPr>
        <w:lastRenderedPageBreak/>
        <w:br w:type="page"/>
      </w:r>
    </w:p>
    <w:p w:rsidR="00621CD9" w:rsidRDefault="00621CD9">
      <w:pPr>
        <w:ind w:right="420" w:firstLine="560"/>
        <w:rPr>
          <w:rFonts w:ascii="宋体" w:hAnsi="宋体" w:cs="宋体+FPEF"/>
          <w:bCs/>
          <w:color w:val="000000"/>
          <w:kern w:val="0"/>
          <w:sz w:val="28"/>
          <w:szCs w:val="28"/>
        </w:rPr>
      </w:pPr>
    </w:p>
    <w:p w:rsidR="00621CD9" w:rsidRDefault="00AE1AB9">
      <w:pPr>
        <w:tabs>
          <w:tab w:val="center" w:pos="4714"/>
          <w:tab w:val="right" w:pos="9298"/>
        </w:tabs>
        <w:jc w:val="center"/>
        <w:rPr>
          <w:rFonts w:ascii="宋体" w:hAnsi="宋体" w:cs="宋体"/>
          <w:b/>
          <w:bCs/>
          <w:color w:val="000000" w:themeColor="text1"/>
          <w:sz w:val="44"/>
          <w:szCs w:val="44"/>
        </w:rPr>
      </w:pPr>
      <w:r>
        <w:rPr>
          <w:rFonts w:ascii="宋体" w:hAnsi="宋体" w:cs="宋体" w:hint="eastAsia"/>
          <w:b/>
          <w:bCs/>
          <w:color w:val="000000" w:themeColor="text1"/>
          <w:sz w:val="44"/>
          <w:szCs w:val="44"/>
        </w:rPr>
        <w:t>婴幼儿托</w:t>
      </w:r>
      <w:proofErr w:type="gramStart"/>
      <w:r>
        <w:rPr>
          <w:rFonts w:ascii="宋体" w:hAnsi="宋体" w:cs="宋体" w:hint="eastAsia"/>
          <w:b/>
          <w:bCs/>
          <w:color w:val="000000" w:themeColor="text1"/>
          <w:sz w:val="44"/>
          <w:szCs w:val="44"/>
        </w:rPr>
        <w:t>育服务</w:t>
      </w:r>
      <w:proofErr w:type="gramEnd"/>
      <w:r>
        <w:rPr>
          <w:rFonts w:ascii="宋体" w:hAnsi="宋体" w:cs="宋体" w:hint="eastAsia"/>
          <w:b/>
          <w:bCs/>
          <w:color w:val="000000" w:themeColor="text1"/>
          <w:sz w:val="44"/>
          <w:szCs w:val="44"/>
        </w:rPr>
        <w:t>与管理</w:t>
      </w:r>
      <w:r w:rsidR="00424E4D">
        <w:rPr>
          <w:rFonts w:ascii="宋体" w:hAnsi="宋体" w:cs="宋体" w:hint="eastAsia"/>
          <w:b/>
          <w:bCs/>
          <w:color w:val="000000" w:themeColor="text1"/>
          <w:sz w:val="44"/>
          <w:szCs w:val="44"/>
        </w:rPr>
        <w:t>专业人才培养方案</w:t>
      </w:r>
    </w:p>
    <w:p w:rsidR="00621CD9" w:rsidRDefault="00621CD9">
      <w:pPr>
        <w:tabs>
          <w:tab w:val="center" w:pos="4714"/>
          <w:tab w:val="right" w:pos="9298"/>
        </w:tabs>
        <w:jc w:val="left"/>
        <w:rPr>
          <w:rFonts w:ascii="宋体" w:hAnsi="宋体" w:cs="宋体"/>
          <w:b/>
          <w:bCs/>
          <w:color w:val="000000" w:themeColor="text1"/>
          <w:sz w:val="44"/>
          <w:szCs w:val="44"/>
        </w:rPr>
      </w:pPr>
    </w:p>
    <w:p w:rsidR="00621CD9" w:rsidRDefault="00424E4D">
      <w:pPr>
        <w:pStyle w:val="1"/>
        <w:spacing w:line="440" w:lineRule="exact"/>
        <w:ind w:firstLineChars="200" w:firstLine="480"/>
        <w:rPr>
          <w:rFonts w:cs="Times New Roman"/>
          <w:color w:val="000000" w:themeColor="text1"/>
        </w:rPr>
      </w:pPr>
      <w:r>
        <w:rPr>
          <w:rFonts w:cs="黑体" w:hint="eastAsia"/>
          <w:color w:val="000000" w:themeColor="text1"/>
        </w:rPr>
        <w:t>一、专业名称及代码</w:t>
      </w:r>
    </w:p>
    <w:p w:rsidR="00621CD9" w:rsidRDefault="00424E4D">
      <w:pPr>
        <w:pStyle w:val="2"/>
        <w:spacing w:line="440" w:lineRule="exact"/>
        <w:ind w:firstLineChars="200" w:firstLine="422"/>
        <w:rPr>
          <w:rFonts w:cs="Times New Roman"/>
          <w:color w:val="000000" w:themeColor="text1"/>
        </w:rPr>
      </w:pPr>
      <w:r>
        <w:rPr>
          <w:color w:val="000000" w:themeColor="text1"/>
        </w:rPr>
        <w:t>1</w:t>
      </w:r>
      <w:r>
        <w:rPr>
          <w:rFonts w:cs="黑体" w:hint="eastAsia"/>
          <w:color w:val="000000" w:themeColor="text1"/>
        </w:rPr>
        <w:t>.</w:t>
      </w:r>
      <w:r>
        <w:rPr>
          <w:rFonts w:cs="黑体" w:hint="eastAsia"/>
          <w:color w:val="000000" w:themeColor="text1"/>
        </w:rPr>
        <w:t>专业名称</w:t>
      </w:r>
    </w:p>
    <w:p w:rsidR="00621CD9" w:rsidRDefault="00AE1AB9">
      <w:pPr>
        <w:spacing w:line="440" w:lineRule="exact"/>
        <w:ind w:firstLineChars="200" w:firstLine="420"/>
        <w:rPr>
          <w:rFonts w:cs="Times New Roman"/>
          <w:color w:val="000000" w:themeColor="text1"/>
        </w:rPr>
      </w:pPr>
      <w:r>
        <w:rPr>
          <w:rFonts w:cs="宋体" w:hint="eastAsia"/>
          <w:color w:val="000000" w:themeColor="text1"/>
        </w:rPr>
        <w:t>婴幼儿托</w:t>
      </w:r>
      <w:proofErr w:type="gramStart"/>
      <w:r>
        <w:rPr>
          <w:rFonts w:cs="宋体" w:hint="eastAsia"/>
          <w:color w:val="000000" w:themeColor="text1"/>
        </w:rPr>
        <w:t>育服务</w:t>
      </w:r>
      <w:proofErr w:type="gramEnd"/>
      <w:r>
        <w:rPr>
          <w:rFonts w:cs="宋体" w:hint="eastAsia"/>
          <w:color w:val="000000" w:themeColor="text1"/>
        </w:rPr>
        <w:t>与管理</w:t>
      </w:r>
    </w:p>
    <w:p w:rsidR="00621CD9" w:rsidRDefault="00424E4D">
      <w:pPr>
        <w:pStyle w:val="2"/>
        <w:spacing w:line="440" w:lineRule="exact"/>
        <w:ind w:firstLineChars="200" w:firstLine="422"/>
        <w:rPr>
          <w:rFonts w:cs="Times New Roman"/>
          <w:color w:val="000000" w:themeColor="text1"/>
        </w:rPr>
      </w:pPr>
      <w:r>
        <w:rPr>
          <w:color w:val="000000" w:themeColor="text1"/>
        </w:rPr>
        <w:t>2</w:t>
      </w:r>
      <w:r>
        <w:rPr>
          <w:rFonts w:cs="黑体" w:hint="eastAsia"/>
          <w:color w:val="000000" w:themeColor="text1"/>
        </w:rPr>
        <w:t>.</w:t>
      </w:r>
      <w:r>
        <w:rPr>
          <w:rFonts w:cs="黑体" w:hint="eastAsia"/>
          <w:color w:val="000000" w:themeColor="text1"/>
        </w:rPr>
        <w:t>专业代码</w:t>
      </w:r>
    </w:p>
    <w:p w:rsidR="00621CD9" w:rsidRDefault="004C188A">
      <w:pPr>
        <w:spacing w:line="440" w:lineRule="exact"/>
        <w:ind w:firstLineChars="200" w:firstLine="420"/>
        <w:rPr>
          <w:rFonts w:cs="Times New Roman"/>
          <w:color w:val="000000" w:themeColor="text1"/>
        </w:rPr>
      </w:pPr>
      <w:r w:rsidRPr="004C188A">
        <w:rPr>
          <w:rFonts w:cs="Tahoma"/>
          <w:bCs/>
          <w:color w:val="000000" w:themeColor="text1"/>
          <w:kern w:val="0"/>
          <w:szCs w:val="21"/>
        </w:rPr>
        <w:t>690306</w:t>
      </w:r>
    </w:p>
    <w:p w:rsidR="00621CD9" w:rsidRDefault="00424E4D">
      <w:pPr>
        <w:pStyle w:val="2"/>
        <w:spacing w:line="440" w:lineRule="exact"/>
        <w:ind w:firstLineChars="200" w:firstLine="422"/>
        <w:rPr>
          <w:color w:val="000000" w:themeColor="text1"/>
        </w:rPr>
      </w:pPr>
      <w:r>
        <w:rPr>
          <w:rFonts w:hint="eastAsia"/>
          <w:color w:val="000000" w:themeColor="text1"/>
        </w:rPr>
        <w:t>二、入学要求</w:t>
      </w:r>
    </w:p>
    <w:p w:rsidR="00621CD9" w:rsidRDefault="00424E4D">
      <w:pPr>
        <w:spacing w:line="440" w:lineRule="exact"/>
        <w:ind w:firstLineChars="200" w:firstLine="420"/>
        <w:rPr>
          <w:rFonts w:cs="宋体"/>
          <w:color w:val="000000" w:themeColor="text1"/>
        </w:rPr>
      </w:pPr>
      <w:r>
        <w:rPr>
          <w:rFonts w:cs="宋体" w:hint="eastAsia"/>
          <w:color w:val="000000" w:themeColor="text1"/>
        </w:rPr>
        <w:t>高中阶段教育毕业生或具有同等学历者。</w:t>
      </w:r>
    </w:p>
    <w:p w:rsidR="00621CD9" w:rsidRDefault="00424E4D">
      <w:pPr>
        <w:pStyle w:val="2"/>
        <w:spacing w:line="440" w:lineRule="exact"/>
        <w:ind w:firstLineChars="200" w:firstLine="422"/>
        <w:rPr>
          <w:color w:val="000000" w:themeColor="text1"/>
        </w:rPr>
      </w:pPr>
      <w:r>
        <w:rPr>
          <w:rFonts w:hint="eastAsia"/>
          <w:color w:val="000000" w:themeColor="text1"/>
        </w:rPr>
        <w:t>三、修业年限</w:t>
      </w:r>
    </w:p>
    <w:p w:rsidR="00621CD9" w:rsidRDefault="00424E4D">
      <w:pPr>
        <w:spacing w:line="440" w:lineRule="exact"/>
        <w:ind w:firstLineChars="200" w:firstLine="420"/>
        <w:rPr>
          <w:rFonts w:cs="Times New Roman"/>
          <w:color w:val="000000" w:themeColor="text1"/>
        </w:rPr>
      </w:pPr>
      <w:r>
        <w:rPr>
          <w:rFonts w:cs="宋体" w:hint="eastAsia"/>
          <w:color w:val="000000" w:themeColor="text1"/>
        </w:rPr>
        <w:t>三年，采用</w:t>
      </w:r>
      <w:r>
        <w:rPr>
          <w:rFonts w:cs="宋体" w:hint="eastAsia"/>
          <w:color w:val="000000" w:themeColor="text1"/>
        </w:rPr>
        <w:t>2+0.5+0.5</w:t>
      </w:r>
      <w:r>
        <w:rPr>
          <w:rFonts w:cs="宋体" w:hint="eastAsia"/>
          <w:color w:val="000000" w:themeColor="text1"/>
        </w:rPr>
        <w:t>模式，第五个学期采用双元模式</w:t>
      </w:r>
      <w:proofErr w:type="gramStart"/>
      <w:r>
        <w:rPr>
          <w:rFonts w:cs="宋体" w:hint="eastAsia"/>
          <w:color w:val="000000" w:themeColor="text1"/>
        </w:rPr>
        <w:t>进行跟岗</w:t>
      </w:r>
      <w:proofErr w:type="gramEnd"/>
      <w:r>
        <w:rPr>
          <w:rFonts w:cs="宋体" w:hint="eastAsia"/>
          <w:color w:val="000000" w:themeColor="text1"/>
        </w:rPr>
        <w:t>实习，第六个学期顶岗实习</w:t>
      </w:r>
      <w:r w:rsidR="00376AF4">
        <w:rPr>
          <w:rFonts w:cs="宋体" w:hint="eastAsia"/>
          <w:color w:val="000000" w:themeColor="text1"/>
        </w:rPr>
        <w:t>。</w:t>
      </w:r>
    </w:p>
    <w:p w:rsidR="00621CD9" w:rsidRDefault="00424E4D">
      <w:pPr>
        <w:pStyle w:val="1"/>
        <w:spacing w:line="440" w:lineRule="exact"/>
        <w:ind w:firstLineChars="200" w:firstLine="480"/>
        <w:rPr>
          <w:rFonts w:cs="黑体"/>
          <w:color w:val="000000" w:themeColor="text1"/>
        </w:rPr>
      </w:pPr>
      <w:r>
        <w:rPr>
          <w:rFonts w:cs="黑体" w:hint="eastAsia"/>
          <w:color w:val="000000" w:themeColor="text1"/>
        </w:rPr>
        <w:t>四、职业面向</w:t>
      </w:r>
    </w:p>
    <w:tbl>
      <w:tblPr>
        <w:tblpPr w:leftFromText="180" w:rightFromText="180" w:vertAnchor="text" w:horzAnchor="margin" w:tblpY="112"/>
        <w:tblW w:w="9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0"/>
        <w:gridCol w:w="1293"/>
        <w:gridCol w:w="1134"/>
        <w:gridCol w:w="1563"/>
        <w:gridCol w:w="1777"/>
        <w:gridCol w:w="2070"/>
      </w:tblGrid>
      <w:tr w:rsidR="00621CD9" w:rsidRPr="002A7F60">
        <w:trPr>
          <w:trHeight w:hRule="exact" w:val="1140"/>
        </w:trPr>
        <w:tc>
          <w:tcPr>
            <w:tcW w:w="1470" w:type="dxa"/>
            <w:vAlign w:val="center"/>
          </w:tcPr>
          <w:p w:rsidR="00621CD9" w:rsidRPr="002A7F60" w:rsidRDefault="00424E4D">
            <w:pPr>
              <w:spacing w:line="288" w:lineRule="auto"/>
              <w:jc w:val="center"/>
              <w:rPr>
                <w:rFonts w:asciiTheme="minorEastAsia" w:hAnsiTheme="minorEastAsia" w:cs="Tahoma"/>
                <w:bCs/>
                <w:color w:val="000000" w:themeColor="text1"/>
                <w:kern w:val="0"/>
                <w:szCs w:val="21"/>
              </w:rPr>
            </w:pPr>
            <w:r w:rsidRPr="002A7F60">
              <w:rPr>
                <w:rFonts w:asciiTheme="minorEastAsia" w:hAnsiTheme="minorEastAsia" w:cs="Tahoma" w:hint="eastAsia"/>
                <w:bCs/>
                <w:color w:val="000000" w:themeColor="text1"/>
                <w:kern w:val="0"/>
                <w:szCs w:val="21"/>
              </w:rPr>
              <w:t>所属专业大类（代码）</w:t>
            </w:r>
          </w:p>
        </w:tc>
        <w:tc>
          <w:tcPr>
            <w:tcW w:w="1293" w:type="dxa"/>
            <w:vAlign w:val="center"/>
          </w:tcPr>
          <w:p w:rsidR="00621CD9" w:rsidRPr="002A7F60" w:rsidRDefault="00424E4D">
            <w:pPr>
              <w:spacing w:line="288" w:lineRule="auto"/>
              <w:jc w:val="center"/>
              <w:rPr>
                <w:rFonts w:asciiTheme="minorEastAsia" w:hAnsiTheme="minorEastAsia" w:cs="Tahoma"/>
                <w:bCs/>
                <w:color w:val="000000" w:themeColor="text1"/>
                <w:kern w:val="0"/>
                <w:szCs w:val="21"/>
              </w:rPr>
            </w:pPr>
            <w:r w:rsidRPr="002A7F60">
              <w:rPr>
                <w:rFonts w:asciiTheme="minorEastAsia" w:hAnsiTheme="minorEastAsia" w:cs="Tahoma" w:hint="eastAsia"/>
                <w:bCs/>
                <w:color w:val="000000" w:themeColor="text1"/>
                <w:kern w:val="0"/>
                <w:szCs w:val="21"/>
              </w:rPr>
              <w:t>所属专业类</w:t>
            </w:r>
          </w:p>
          <w:p w:rsidR="00621CD9" w:rsidRPr="002A7F60" w:rsidRDefault="00424E4D">
            <w:pPr>
              <w:spacing w:line="288" w:lineRule="auto"/>
              <w:jc w:val="center"/>
              <w:rPr>
                <w:rFonts w:asciiTheme="minorEastAsia" w:hAnsiTheme="minorEastAsia" w:cs="Tahoma"/>
                <w:bCs/>
                <w:color w:val="000000" w:themeColor="text1"/>
                <w:kern w:val="0"/>
                <w:szCs w:val="21"/>
              </w:rPr>
            </w:pPr>
            <w:r w:rsidRPr="002A7F60">
              <w:rPr>
                <w:rFonts w:asciiTheme="minorEastAsia" w:hAnsiTheme="minorEastAsia" w:cs="Tahoma" w:hint="eastAsia"/>
                <w:bCs/>
                <w:color w:val="000000" w:themeColor="text1"/>
                <w:kern w:val="0"/>
                <w:szCs w:val="21"/>
              </w:rPr>
              <w:t>（代码）</w:t>
            </w:r>
          </w:p>
        </w:tc>
        <w:tc>
          <w:tcPr>
            <w:tcW w:w="1134" w:type="dxa"/>
            <w:vAlign w:val="center"/>
          </w:tcPr>
          <w:p w:rsidR="00621CD9" w:rsidRPr="002A7F60" w:rsidRDefault="00424E4D" w:rsidP="00302CB9">
            <w:pPr>
              <w:spacing w:line="288" w:lineRule="auto"/>
              <w:jc w:val="center"/>
              <w:rPr>
                <w:rFonts w:asciiTheme="minorEastAsia" w:hAnsiTheme="minorEastAsia" w:cs="Tahoma"/>
                <w:bCs/>
                <w:color w:val="000000" w:themeColor="text1"/>
                <w:kern w:val="0"/>
                <w:szCs w:val="21"/>
              </w:rPr>
            </w:pPr>
            <w:r w:rsidRPr="002A7F60">
              <w:rPr>
                <w:rFonts w:asciiTheme="minorEastAsia" w:hAnsiTheme="minorEastAsia" w:cs="Tahoma" w:hint="eastAsia"/>
                <w:bCs/>
                <w:color w:val="000000" w:themeColor="text1"/>
                <w:kern w:val="0"/>
                <w:szCs w:val="21"/>
              </w:rPr>
              <w:t>对应行业</w:t>
            </w:r>
          </w:p>
        </w:tc>
        <w:tc>
          <w:tcPr>
            <w:tcW w:w="1563" w:type="dxa"/>
            <w:vAlign w:val="center"/>
          </w:tcPr>
          <w:p w:rsidR="00621CD9" w:rsidRPr="002A7F60" w:rsidRDefault="00424E4D" w:rsidP="00302CB9">
            <w:pPr>
              <w:spacing w:line="288" w:lineRule="auto"/>
              <w:jc w:val="center"/>
              <w:rPr>
                <w:rFonts w:asciiTheme="minorEastAsia" w:hAnsiTheme="minorEastAsia" w:cs="Tahoma"/>
                <w:bCs/>
                <w:color w:val="000000" w:themeColor="text1"/>
                <w:kern w:val="0"/>
                <w:szCs w:val="21"/>
              </w:rPr>
            </w:pPr>
            <w:r w:rsidRPr="002A7F60">
              <w:rPr>
                <w:rFonts w:asciiTheme="minorEastAsia" w:hAnsiTheme="minorEastAsia" w:cs="Tahoma" w:hint="eastAsia"/>
                <w:bCs/>
                <w:color w:val="000000" w:themeColor="text1"/>
                <w:kern w:val="0"/>
                <w:szCs w:val="21"/>
              </w:rPr>
              <w:t>主要职业类别</w:t>
            </w:r>
          </w:p>
        </w:tc>
        <w:tc>
          <w:tcPr>
            <w:tcW w:w="1777" w:type="dxa"/>
            <w:vAlign w:val="center"/>
          </w:tcPr>
          <w:p w:rsidR="00621CD9" w:rsidRPr="002A7F60" w:rsidRDefault="00424E4D">
            <w:pPr>
              <w:spacing w:line="288" w:lineRule="auto"/>
              <w:jc w:val="center"/>
              <w:rPr>
                <w:rFonts w:asciiTheme="minorEastAsia" w:hAnsiTheme="minorEastAsia" w:cs="Tahoma"/>
                <w:bCs/>
                <w:color w:val="000000" w:themeColor="text1"/>
                <w:kern w:val="0"/>
                <w:szCs w:val="21"/>
              </w:rPr>
            </w:pPr>
            <w:r w:rsidRPr="002A7F60">
              <w:rPr>
                <w:rFonts w:asciiTheme="minorEastAsia" w:hAnsiTheme="minorEastAsia" w:cs="Tahoma" w:hint="eastAsia"/>
                <w:bCs/>
                <w:color w:val="000000" w:themeColor="text1"/>
                <w:kern w:val="0"/>
                <w:szCs w:val="21"/>
              </w:rPr>
              <w:t>主要岗位类别（或技术领域）</w:t>
            </w:r>
          </w:p>
        </w:tc>
        <w:tc>
          <w:tcPr>
            <w:tcW w:w="2070" w:type="dxa"/>
            <w:vAlign w:val="center"/>
          </w:tcPr>
          <w:p w:rsidR="00621CD9" w:rsidRPr="002A7F60" w:rsidRDefault="00424E4D">
            <w:pPr>
              <w:spacing w:line="288" w:lineRule="auto"/>
              <w:jc w:val="center"/>
              <w:rPr>
                <w:rFonts w:asciiTheme="minorEastAsia" w:hAnsiTheme="minorEastAsia" w:cs="Tahoma"/>
                <w:bCs/>
                <w:color w:val="000000" w:themeColor="text1"/>
                <w:kern w:val="0"/>
                <w:szCs w:val="21"/>
              </w:rPr>
            </w:pPr>
            <w:r w:rsidRPr="002A7F60">
              <w:rPr>
                <w:rFonts w:asciiTheme="minorEastAsia" w:hAnsiTheme="minorEastAsia" w:cs="Tahoma" w:hint="eastAsia"/>
                <w:bCs/>
                <w:color w:val="000000" w:themeColor="text1"/>
                <w:kern w:val="0"/>
                <w:szCs w:val="21"/>
              </w:rPr>
              <w:t>职业资格证书或技能等级证书举例</w:t>
            </w:r>
          </w:p>
        </w:tc>
      </w:tr>
      <w:tr w:rsidR="00302CB9" w:rsidRPr="002A7F60">
        <w:trPr>
          <w:trHeight w:hRule="exact" w:val="1375"/>
        </w:trPr>
        <w:tc>
          <w:tcPr>
            <w:tcW w:w="1470" w:type="dxa"/>
            <w:vMerge w:val="restart"/>
            <w:vAlign w:val="center"/>
          </w:tcPr>
          <w:p w:rsidR="00302CB9" w:rsidRPr="002A7F60" w:rsidRDefault="00302CB9" w:rsidP="0027171B">
            <w:pPr>
              <w:spacing w:line="288" w:lineRule="auto"/>
              <w:jc w:val="center"/>
              <w:rPr>
                <w:rFonts w:asciiTheme="minorEastAsia" w:hAnsiTheme="minorEastAsia" w:cs="Tahoma"/>
                <w:bCs/>
                <w:color w:val="000000" w:themeColor="text1"/>
                <w:kern w:val="0"/>
                <w:szCs w:val="21"/>
              </w:rPr>
            </w:pPr>
            <w:r w:rsidRPr="002A7F60">
              <w:rPr>
                <w:rFonts w:asciiTheme="minorEastAsia" w:hAnsiTheme="minorEastAsia" w:cs="Tahoma" w:hint="eastAsia"/>
                <w:bCs/>
                <w:color w:val="000000" w:themeColor="text1"/>
                <w:kern w:val="0"/>
                <w:szCs w:val="21"/>
              </w:rPr>
              <w:t>公共</w:t>
            </w:r>
            <w:r w:rsidRPr="002A7F60">
              <w:rPr>
                <w:rFonts w:asciiTheme="minorEastAsia" w:hAnsiTheme="minorEastAsia" w:cs="Tahoma"/>
                <w:bCs/>
                <w:color w:val="000000" w:themeColor="text1"/>
                <w:kern w:val="0"/>
                <w:szCs w:val="21"/>
              </w:rPr>
              <w:t>管理与服务大类</w:t>
            </w:r>
            <w:r w:rsidRPr="002A7F60">
              <w:rPr>
                <w:rFonts w:asciiTheme="minorEastAsia" w:hAnsiTheme="minorEastAsia" w:cs="Tahoma" w:hint="eastAsia"/>
                <w:bCs/>
                <w:color w:val="000000" w:themeColor="text1"/>
                <w:kern w:val="0"/>
                <w:szCs w:val="21"/>
              </w:rPr>
              <w:t>6</w:t>
            </w:r>
            <w:r w:rsidRPr="002A7F60">
              <w:rPr>
                <w:rFonts w:asciiTheme="minorEastAsia" w:hAnsiTheme="minorEastAsia" w:cs="Tahoma"/>
                <w:bCs/>
                <w:color w:val="000000" w:themeColor="text1"/>
                <w:kern w:val="0"/>
                <w:szCs w:val="21"/>
              </w:rPr>
              <w:t>903</w:t>
            </w:r>
          </w:p>
        </w:tc>
        <w:tc>
          <w:tcPr>
            <w:tcW w:w="1293" w:type="dxa"/>
            <w:vMerge w:val="restart"/>
            <w:vAlign w:val="center"/>
          </w:tcPr>
          <w:p w:rsidR="00302CB9" w:rsidRPr="002A7F60" w:rsidRDefault="00AE1AB9">
            <w:pPr>
              <w:spacing w:line="288" w:lineRule="auto"/>
              <w:jc w:val="center"/>
              <w:rPr>
                <w:rFonts w:asciiTheme="minorEastAsia" w:hAnsiTheme="minorEastAsia" w:cs="Tahoma"/>
                <w:bCs/>
                <w:color w:val="000000" w:themeColor="text1"/>
                <w:kern w:val="0"/>
                <w:szCs w:val="21"/>
              </w:rPr>
            </w:pPr>
            <w:r>
              <w:rPr>
                <w:rFonts w:asciiTheme="minorEastAsia" w:hAnsiTheme="minorEastAsia" w:cs="Tahoma" w:hint="eastAsia"/>
                <w:bCs/>
                <w:color w:val="000000" w:themeColor="text1"/>
                <w:kern w:val="0"/>
                <w:szCs w:val="21"/>
              </w:rPr>
              <w:t>婴幼儿托</w:t>
            </w:r>
            <w:proofErr w:type="gramStart"/>
            <w:r>
              <w:rPr>
                <w:rFonts w:asciiTheme="minorEastAsia" w:hAnsiTheme="minorEastAsia" w:cs="Tahoma" w:hint="eastAsia"/>
                <w:bCs/>
                <w:color w:val="000000" w:themeColor="text1"/>
                <w:kern w:val="0"/>
                <w:szCs w:val="21"/>
              </w:rPr>
              <w:t>育服务</w:t>
            </w:r>
            <w:proofErr w:type="gramEnd"/>
            <w:r>
              <w:rPr>
                <w:rFonts w:asciiTheme="minorEastAsia" w:hAnsiTheme="minorEastAsia" w:cs="Tahoma" w:hint="eastAsia"/>
                <w:bCs/>
                <w:color w:val="000000" w:themeColor="text1"/>
                <w:kern w:val="0"/>
                <w:szCs w:val="21"/>
              </w:rPr>
              <w:t>与管理</w:t>
            </w:r>
            <w:r w:rsidR="00302CB9" w:rsidRPr="002A7F60">
              <w:rPr>
                <w:rFonts w:asciiTheme="minorEastAsia" w:hAnsiTheme="minorEastAsia" w:cs="Tahoma"/>
                <w:bCs/>
                <w:color w:val="000000" w:themeColor="text1"/>
                <w:kern w:val="0"/>
                <w:szCs w:val="21"/>
              </w:rPr>
              <w:t>690306</w:t>
            </w:r>
          </w:p>
        </w:tc>
        <w:tc>
          <w:tcPr>
            <w:tcW w:w="1134" w:type="dxa"/>
            <w:vAlign w:val="center"/>
          </w:tcPr>
          <w:p w:rsidR="00302CB9" w:rsidRPr="002A7F60" w:rsidRDefault="00302CB9">
            <w:pPr>
              <w:spacing w:line="288" w:lineRule="auto"/>
              <w:jc w:val="center"/>
              <w:rPr>
                <w:rFonts w:asciiTheme="minorEastAsia" w:hAnsiTheme="minorEastAsia" w:cs="Tahoma"/>
                <w:bCs/>
                <w:color w:val="000000" w:themeColor="text1"/>
                <w:kern w:val="0"/>
                <w:szCs w:val="21"/>
              </w:rPr>
            </w:pPr>
            <w:r w:rsidRPr="002A7F60">
              <w:rPr>
                <w:rFonts w:asciiTheme="minorEastAsia" w:hAnsiTheme="minorEastAsia" w:cs="Tahoma" w:hint="eastAsia"/>
                <w:bCs/>
                <w:color w:val="000000" w:themeColor="text1"/>
                <w:kern w:val="0"/>
                <w:szCs w:val="21"/>
              </w:rPr>
              <w:t>学前</w:t>
            </w:r>
            <w:r w:rsidRPr="002A7F60">
              <w:rPr>
                <w:rFonts w:asciiTheme="minorEastAsia" w:hAnsiTheme="minorEastAsia" w:cs="Tahoma"/>
                <w:bCs/>
                <w:color w:val="000000" w:themeColor="text1"/>
                <w:kern w:val="0"/>
                <w:szCs w:val="21"/>
              </w:rPr>
              <w:t>教育</w:t>
            </w:r>
            <w:r w:rsidR="0065069F">
              <w:rPr>
                <w:rFonts w:asciiTheme="minorEastAsia" w:hAnsiTheme="minorEastAsia" w:cs="Tahoma" w:hint="eastAsia"/>
                <w:bCs/>
                <w:color w:val="000000" w:themeColor="text1"/>
                <w:kern w:val="0"/>
                <w:szCs w:val="21"/>
              </w:rPr>
              <w:t>、早期教育</w:t>
            </w:r>
          </w:p>
        </w:tc>
        <w:tc>
          <w:tcPr>
            <w:tcW w:w="1563" w:type="dxa"/>
            <w:vAlign w:val="center"/>
          </w:tcPr>
          <w:p w:rsidR="00302CB9" w:rsidRPr="002A7F60" w:rsidRDefault="00302CB9">
            <w:pPr>
              <w:spacing w:line="288" w:lineRule="auto"/>
              <w:jc w:val="center"/>
              <w:rPr>
                <w:rFonts w:asciiTheme="minorEastAsia" w:hAnsiTheme="minorEastAsia" w:cs="Tahoma"/>
                <w:bCs/>
                <w:color w:val="000000" w:themeColor="text1"/>
                <w:kern w:val="0"/>
                <w:szCs w:val="21"/>
              </w:rPr>
            </w:pPr>
            <w:r w:rsidRPr="002A7F60">
              <w:rPr>
                <w:rFonts w:asciiTheme="minorEastAsia" w:hAnsiTheme="minorEastAsia" w:cs="Tahoma" w:hint="eastAsia"/>
                <w:bCs/>
                <w:color w:val="000000" w:themeColor="text1"/>
                <w:kern w:val="0"/>
                <w:szCs w:val="21"/>
              </w:rPr>
              <w:t>幼儿</w:t>
            </w:r>
            <w:r w:rsidRPr="002A7F60">
              <w:rPr>
                <w:rFonts w:asciiTheme="minorEastAsia" w:hAnsiTheme="minorEastAsia" w:cs="Tahoma"/>
                <w:bCs/>
                <w:color w:val="000000" w:themeColor="text1"/>
                <w:kern w:val="0"/>
                <w:szCs w:val="21"/>
              </w:rPr>
              <w:t>教师</w:t>
            </w:r>
          </w:p>
        </w:tc>
        <w:tc>
          <w:tcPr>
            <w:tcW w:w="1777" w:type="dxa"/>
            <w:vAlign w:val="center"/>
          </w:tcPr>
          <w:p w:rsidR="00302CB9" w:rsidRPr="002A7F60" w:rsidRDefault="00302CB9">
            <w:pPr>
              <w:spacing w:line="288" w:lineRule="auto"/>
              <w:jc w:val="center"/>
              <w:rPr>
                <w:rFonts w:asciiTheme="minorEastAsia" w:hAnsiTheme="minorEastAsia" w:cs="Tahoma"/>
                <w:bCs/>
                <w:color w:val="000000" w:themeColor="text1"/>
                <w:kern w:val="0"/>
                <w:szCs w:val="21"/>
              </w:rPr>
            </w:pPr>
            <w:r w:rsidRPr="002A7F60">
              <w:rPr>
                <w:rFonts w:asciiTheme="minorEastAsia" w:hAnsiTheme="minorEastAsia" w:cs="Tahoma" w:hint="eastAsia"/>
                <w:bCs/>
                <w:color w:val="000000" w:themeColor="text1"/>
                <w:kern w:val="0"/>
                <w:szCs w:val="21"/>
              </w:rPr>
              <w:t>幼儿教育</w:t>
            </w:r>
            <w:r w:rsidRPr="002A7F60">
              <w:rPr>
                <w:rFonts w:asciiTheme="minorEastAsia" w:hAnsiTheme="minorEastAsia" w:cs="Tahoma"/>
                <w:bCs/>
                <w:color w:val="000000" w:themeColor="text1"/>
                <w:kern w:val="0"/>
                <w:szCs w:val="21"/>
              </w:rPr>
              <w:t>与保育</w:t>
            </w:r>
          </w:p>
        </w:tc>
        <w:tc>
          <w:tcPr>
            <w:tcW w:w="2070" w:type="dxa"/>
            <w:vAlign w:val="center"/>
          </w:tcPr>
          <w:p w:rsidR="00302CB9" w:rsidRPr="002A7F60" w:rsidRDefault="00955DCC">
            <w:pPr>
              <w:spacing w:line="288" w:lineRule="auto"/>
              <w:jc w:val="center"/>
              <w:rPr>
                <w:rFonts w:asciiTheme="minorEastAsia" w:hAnsiTheme="minorEastAsia" w:cs="Tahoma"/>
                <w:bCs/>
                <w:color w:val="000000" w:themeColor="text1"/>
                <w:kern w:val="0"/>
                <w:szCs w:val="21"/>
              </w:rPr>
            </w:pPr>
            <w:r>
              <w:rPr>
                <w:rFonts w:asciiTheme="minorEastAsia" w:hAnsiTheme="minorEastAsia" w:cs="Tahoma" w:hint="eastAsia"/>
                <w:bCs/>
                <w:color w:val="000000" w:themeColor="text1"/>
                <w:kern w:val="0"/>
                <w:szCs w:val="21"/>
              </w:rPr>
              <w:t>普通话水平</w:t>
            </w:r>
            <w:r>
              <w:rPr>
                <w:rFonts w:asciiTheme="minorEastAsia" w:hAnsiTheme="minorEastAsia" w:cs="Tahoma"/>
                <w:bCs/>
                <w:color w:val="000000" w:themeColor="text1"/>
                <w:kern w:val="0"/>
                <w:szCs w:val="21"/>
              </w:rPr>
              <w:t>等级证书、</w:t>
            </w:r>
            <w:r w:rsidR="00302CB9" w:rsidRPr="002A7F60">
              <w:rPr>
                <w:rFonts w:asciiTheme="minorEastAsia" w:hAnsiTheme="minorEastAsia" w:cs="Tahoma" w:hint="eastAsia"/>
                <w:bCs/>
                <w:color w:val="000000" w:themeColor="text1"/>
                <w:kern w:val="0"/>
                <w:szCs w:val="21"/>
              </w:rPr>
              <w:t>幼儿</w:t>
            </w:r>
            <w:r w:rsidR="00302CB9" w:rsidRPr="002A7F60">
              <w:rPr>
                <w:rFonts w:asciiTheme="minorEastAsia" w:hAnsiTheme="minorEastAsia" w:cs="Tahoma"/>
                <w:bCs/>
                <w:color w:val="000000" w:themeColor="text1"/>
                <w:kern w:val="0"/>
                <w:szCs w:val="21"/>
              </w:rPr>
              <w:t>教师资格证</w:t>
            </w:r>
          </w:p>
        </w:tc>
      </w:tr>
      <w:tr w:rsidR="00302CB9" w:rsidRPr="002A7F60">
        <w:trPr>
          <w:trHeight w:hRule="exact" w:val="1375"/>
        </w:trPr>
        <w:tc>
          <w:tcPr>
            <w:tcW w:w="1470" w:type="dxa"/>
            <w:vMerge/>
            <w:vAlign w:val="center"/>
          </w:tcPr>
          <w:p w:rsidR="00302CB9" w:rsidRPr="002A7F60" w:rsidRDefault="00302CB9" w:rsidP="0027171B">
            <w:pPr>
              <w:spacing w:line="288" w:lineRule="auto"/>
              <w:jc w:val="center"/>
              <w:rPr>
                <w:rFonts w:asciiTheme="minorEastAsia" w:hAnsiTheme="minorEastAsia" w:cs="Tahoma"/>
                <w:bCs/>
                <w:color w:val="000000" w:themeColor="text1"/>
                <w:kern w:val="0"/>
                <w:szCs w:val="21"/>
              </w:rPr>
            </w:pPr>
          </w:p>
        </w:tc>
        <w:tc>
          <w:tcPr>
            <w:tcW w:w="1293" w:type="dxa"/>
            <w:vMerge/>
            <w:vAlign w:val="center"/>
          </w:tcPr>
          <w:p w:rsidR="00302CB9" w:rsidRPr="002A7F60" w:rsidRDefault="00302CB9">
            <w:pPr>
              <w:spacing w:line="288" w:lineRule="auto"/>
              <w:jc w:val="center"/>
              <w:rPr>
                <w:rFonts w:asciiTheme="minorEastAsia" w:hAnsiTheme="minorEastAsia" w:cs="Tahoma"/>
                <w:bCs/>
                <w:color w:val="000000" w:themeColor="text1"/>
                <w:kern w:val="0"/>
                <w:szCs w:val="21"/>
              </w:rPr>
            </w:pPr>
          </w:p>
        </w:tc>
        <w:tc>
          <w:tcPr>
            <w:tcW w:w="1134" w:type="dxa"/>
            <w:vAlign w:val="center"/>
          </w:tcPr>
          <w:p w:rsidR="00302CB9" w:rsidRPr="002A7F60" w:rsidRDefault="0065069F">
            <w:pPr>
              <w:spacing w:line="288" w:lineRule="auto"/>
              <w:jc w:val="center"/>
              <w:rPr>
                <w:rFonts w:asciiTheme="minorEastAsia" w:hAnsiTheme="minorEastAsia" w:cs="Tahoma"/>
                <w:bCs/>
                <w:color w:val="000000" w:themeColor="text1"/>
                <w:kern w:val="0"/>
                <w:szCs w:val="21"/>
              </w:rPr>
            </w:pPr>
            <w:r w:rsidRPr="0065069F">
              <w:rPr>
                <w:rFonts w:asciiTheme="minorEastAsia" w:hAnsiTheme="minorEastAsia" w:cs="Tahoma" w:hint="eastAsia"/>
                <w:bCs/>
                <w:color w:val="000000" w:themeColor="text1"/>
                <w:kern w:val="0"/>
                <w:szCs w:val="21"/>
              </w:rPr>
              <w:t>托管中心、高级月子中心</w:t>
            </w:r>
          </w:p>
        </w:tc>
        <w:tc>
          <w:tcPr>
            <w:tcW w:w="1563" w:type="dxa"/>
            <w:vAlign w:val="center"/>
          </w:tcPr>
          <w:p w:rsidR="00302CB9" w:rsidRPr="002A7F60" w:rsidRDefault="00302CB9">
            <w:pPr>
              <w:spacing w:line="288" w:lineRule="auto"/>
              <w:jc w:val="center"/>
              <w:rPr>
                <w:rFonts w:asciiTheme="minorEastAsia" w:hAnsiTheme="minorEastAsia" w:cs="Tahoma"/>
                <w:bCs/>
                <w:color w:val="000000" w:themeColor="text1"/>
                <w:kern w:val="0"/>
                <w:szCs w:val="21"/>
              </w:rPr>
            </w:pPr>
            <w:r w:rsidRPr="002A7F60">
              <w:rPr>
                <w:rFonts w:asciiTheme="minorEastAsia" w:hAnsiTheme="minorEastAsia" w:cs="Tahoma" w:hint="eastAsia"/>
                <w:bCs/>
                <w:color w:val="000000" w:themeColor="text1"/>
                <w:kern w:val="0"/>
                <w:szCs w:val="21"/>
              </w:rPr>
              <w:t>幼儿</w:t>
            </w:r>
            <w:r w:rsidRPr="002A7F60">
              <w:rPr>
                <w:rFonts w:asciiTheme="minorEastAsia" w:hAnsiTheme="minorEastAsia" w:cs="Tahoma"/>
                <w:bCs/>
                <w:color w:val="000000" w:themeColor="text1"/>
                <w:kern w:val="0"/>
                <w:szCs w:val="21"/>
              </w:rPr>
              <w:t>生活照料服务人员</w:t>
            </w:r>
          </w:p>
        </w:tc>
        <w:tc>
          <w:tcPr>
            <w:tcW w:w="1777" w:type="dxa"/>
            <w:vAlign w:val="center"/>
          </w:tcPr>
          <w:p w:rsidR="002A7F60" w:rsidRPr="002A7F60" w:rsidRDefault="00302CB9" w:rsidP="002A7F60">
            <w:pPr>
              <w:spacing w:line="288" w:lineRule="auto"/>
              <w:jc w:val="center"/>
              <w:rPr>
                <w:rFonts w:asciiTheme="minorEastAsia" w:hAnsiTheme="minorEastAsia" w:cs="Tahoma"/>
                <w:bCs/>
                <w:color w:val="000000" w:themeColor="text1"/>
                <w:kern w:val="0"/>
                <w:szCs w:val="21"/>
              </w:rPr>
            </w:pPr>
            <w:r w:rsidRPr="002A7F60">
              <w:rPr>
                <w:rFonts w:asciiTheme="minorEastAsia" w:hAnsiTheme="minorEastAsia" w:cs="Tahoma" w:hint="eastAsia"/>
                <w:bCs/>
                <w:color w:val="000000" w:themeColor="text1"/>
                <w:kern w:val="0"/>
                <w:szCs w:val="21"/>
              </w:rPr>
              <w:t>婴幼儿照护</w:t>
            </w:r>
          </w:p>
        </w:tc>
        <w:tc>
          <w:tcPr>
            <w:tcW w:w="2070" w:type="dxa"/>
            <w:vAlign w:val="center"/>
          </w:tcPr>
          <w:p w:rsidR="00302CB9" w:rsidRPr="002A7F60" w:rsidRDefault="002A7F60">
            <w:pPr>
              <w:spacing w:line="288" w:lineRule="auto"/>
              <w:jc w:val="center"/>
              <w:rPr>
                <w:rFonts w:asciiTheme="minorEastAsia" w:hAnsiTheme="minorEastAsia" w:cs="Tahoma"/>
                <w:bCs/>
                <w:color w:val="000000" w:themeColor="text1"/>
                <w:kern w:val="0"/>
                <w:szCs w:val="21"/>
              </w:rPr>
            </w:pPr>
            <w:r w:rsidRPr="002A7F60">
              <w:rPr>
                <w:rFonts w:asciiTheme="minorEastAsia" w:hAnsiTheme="minorEastAsia" w:cs="Tahoma" w:hint="eastAsia"/>
                <w:bCs/>
                <w:color w:val="000000" w:themeColor="text1"/>
                <w:kern w:val="0"/>
                <w:szCs w:val="21"/>
              </w:rPr>
              <w:t>育婴师</w:t>
            </w:r>
            <w:r w:rsidRPr="002A7F60">
              <w:rPr>
                <w:rFonts w:asciiTheme="minorEastAsia" w:hAnsiTheme="minorEastAsia" w:cs="Tahoma"/>
                <w:bCs/>
                <w:color w:val="000000" w:themeColor="text1"/>
                <w:kern w:val="0"/>
                <w:szCs w:val="21"/>
              </w:rPr>
              <w:t>、保育员</w:t>
            </w:r>
          </w:p>
        </w:tc>
      </w:tr>
    </w:tbl>
    <w:p w:rsidR="00621CD9" w:rsidRDefault="00424E4D">
      <w:pPr>
        <w:pStyle w:val="1"/>
        <w:numPr>
          <w:ilvl w:val="0"/>
          <w:numId w:val="1"/>
        </w:numPr>
        <w:spacing w:before="320" w:line="440" w:lineRule="exact"/>
        <w:ind w:firstLineChars="200" w:firstLine="480"/>
        <w:rPr>
          <w:rFonts w:cs="黑体"/>
          <w:color w:val="000000" w:themeColor="text1"/>
        </w:rPr>
      </w:pPr>
      <w:r>
        <w:rPr>
          <w:rFonts w:cs="黑体" w:hint="eastAsia"/>
          <w:color w:val="000000" w:themeColor="text1"/>
        </w:rPr>
        <w:t>培养目标与培养规格</w:t>
      </w:r>
    </w:p>
    <w:p w:rsidR="00621CD9" w:rsidRDefault="00424E4D">
      <w:pPr>
        <w:pStyle w:val="2"/>
        <w:spacing w:line="440" w:lineRule="exact"/>
        <w:ind w:firstLineChars="200" w:firstLine="422"/>
        <w:rPr>
          <w:color w:val="000000" w:themeColor="text1"/>
        </w:rPr>
      </w:pPr>
      <w:r>
        <w:rPr>
          <w:rFonts w:hint="eastAsia"/>
          <w:color w:val="000000" w:themeColor="text1"/>
        </w:rPr>
        <w:t>（一）培养目标</w:t>
      </w:r>
    </w:p>
    <w:p w:rsidR="00621CD9" w:rsidRDefault="000C2864">
      <w:pPr>
        <w:spacing w:line="440" w:lineRule="exact"/>
        <w:ind w:firstLineChars="200" w:firstLine="420"/>
        <w:rPr>
          <w:color w:val="000000" w:themeColor="text1"/>
        </w:rPr>
      </w:pPr>
      <w:r w:rsidRPr="000C2864">
        <w:rPr>
          <w:rFonts w:hint="eastAsia"/>
          <w:color w:val="000000" w:themeColor="text1"/>
        </w:rPr>
        <w:t>本专业以习近平新时代中国特色社会主义思想为指导，培养拥护党的基本路线，德、智、</w:t>
      </w:r>
      <w:r w:rsidRPr="000C2864">
        <w:rPr>
          <w:rFonts w:hint="eastAsia"/>
          <w:color w:val="000000" w:themeColor="text1"/>
        </w:rPr>
        <w:lastRenderedPageBreak/>
        <w:t>体、美、</w:t>
      </w:r>
      <w:proofErr w:type="gramStart"/>
      <w:r w:rsidRPr="000C2864">
        <w:rPr>
          <w:rFonts w:hint="eastAsia"/>
          <w:color w:val="000000" w:themeColor="text1"/>
        </w:rPr>
        <w:t>劳</w:t>
      </w:r>
      <w:proofErr w:type="gramEnd"/>
      <w:r w:rsidRPr="000C2864">
        <w:rPr>
          <w:rFonts w:hint="eastAsia"/>
          <w:color w:val="000000" w:themeColor="text1"/>
        </w:rPr>
        <w:t>全面发展，掌握扎实全面的儿童教育专业知识与健康管理技能等必备知识，具备良好职业素质及开拓创新意识和实际操作能力等专业能力，立足惠州，服务粤港澳大湾区，面向华南地区，服务于儿童教育教学、儿童营养健康指导和管理工作，又能在幼儿园、儿童健康管理机构、儿童教育机构、早教中心、托管中心、高级月子中心、儿童媒体图书馆出版部门等相关行业的具备“厚德、博学、立业、报国”复合型高素质技术技能人才。</w:t>
      </w:r>
    </w:p>
    <w:p w:rsidR="00621CD9" w:rsidRDefault="00621CD9">
      <w:pPr>
        <w:spacing w:line="440" w:lineRule="exact"/>
        <w:ind w:firstLineChars="250" w:firstLine="525"/>
        <w:rPr>
          <w:rFonts w:cs="宋体"/>
          <w:color w:val="000000" w:themeColor="text1"/>
        </w:rPr>
      </w:pPr>
    </w:p>
    <w:p w:rsidR="00621CD9" w:rsidRDefault="00424E4D">
      <w:pPr>
        <w:pStyle w:val="2"/>
        <w:spacing w:line="440" w:lineRule="exact"/>
        <w:ind w:firstLineChars="200" w:firstLine="422"/>
        <w:rPr>
          <w:b w:val="0"/>
          <w:bCs w:val="0"/>
          <w:color w:val="000000" w:themeColor="text1"/>
        </w:rPr>
      </w:pPr>
      <w:r>
        <w:rPr>
          <w:rFonts w:hint="eastAsia"/>
          <w:color w:val="000000" w:themeColor="text1"/>
        </w:rPr>
        <w:t>（二）培养规格</w:t>
      </w:r>
    </w:p>
    <w:p w:rsidR="000C2864" w:rsidRPr="000C2864" w:rsidRDefault="000C2864" w:rsidP="000C2864">
      <w:pPr>
        <w:widowControl/>
        <w:snapToGrid w:val="0"/>
        <w:spacing w:line="440" w:lineRule="exact"/>
        <w:ind w:firstLineChars="200" w:firstLine="420"/>
        <w:rPr>
          <w:rFonts w:ascii="宋体" w:hAnsi="宋体" w:cs="宋体"/>
          <w:color w:val="000000" w:themeColor="text1"/>
          <w:kern w:val="0"/>
        </w:rPr>
      </w:pPr>
      <w:r w:rsidRPr="000C2864">
        <w:rPr>
          <w:rFonts w:ascii="宋体" w:hAnsi="宋体" w:cs="宋体" w:hint="eastAsia"/>
          <w:color w:val="000000" w:themeColor="text1"/>
          <w:kern w:val="0"/>
        </w:rPr>
        <w:t>1.基本素质：具有良好的政治素质、文化修养、职业道德、服务意识和健康的体魄，并具有较强的收集处理信息、获取新知识、分析和解决问题、语言文字表达、团结协作和社会活动等基本能力。</w:t>
      </w:r>
    </w:p>
    <w:p w:rsidR="000C2864" w:rsidRPr="000C2864" w:rsidRDefault="000C2864" w:rsidP="000C2864">
      <w:pPr>
        <w:widowControl/>
        <w:snapToGrid w:val="0"/>
        <w:spacing w:line="440" w:lineRule="exact"/>
        <w:ind w:firstLineChars="200" w:firstLine="420"/>
        <w:rPr>
          <w:rFonts w:ascii="宋体" w:hAnsi="宋体" w:cs="宋体"/>
          <w:color w:val="000000" w:themeColor="text1"/>
          <w:kern w:val="0"/>
        </w:rPr>
      </w:pPr>
      <w:r w:rsidRPr="000C2864">
        <w:rPr>
          <w:rFonts w:ascii="宋体" w:hAnsi="宋体" w:cs="宋体" w:hint="eastAsia"/>
          <w:color w:val="000000" w:themeColor="text1"/>
          <w:kern w:val="0"/>
        </w:rPr>
        <w:t>2.外语能力：具有英语应用能力，能处理本专业的英文技术文件，能在幼儿园及早</w:t>
      </w:r>
      <w:proofErr w:type="gramStart"/>
      <w:r w:rsidRPr="000C2864">
        <w:rPr>
          <w:rFonts w:ascii="宋体" w:hAnsi="宋体" w:cs="宋体" w:hint="eastAsia"/>
          <w:color w:val="000000" w:themeColor="text1"/>
          <w:kern w:val="0"/>
        </w:rPr>
        <w:t>教机构</w:t>
      </w:r>
      <w:proofErr w:type="gramEnd"/>
      <w:r w:rsidRPr="000C2864">
        <w:rPr>
          <w:rFonts w:ascii="宋体" w:hAnsi="宋体" w:cs="宋体" w:hint="eastAsia"/>
          <w:color w:val="000000" w:themeColor="text1"/>
          <w:kern w:val="0"/>
        </w:rPr>
        <w:t>中运用英语开展简单的教学。</w:t>
      </w:r>
    </w:p>
    <w:p w:rsidR="000C2864" w:rsidRPr="000C2864" w:rsidRDefault="000C2864" w:rsidP="000C2864">
      <w:pPr>
        <w:widowControl/>
        <w:snapToGrid w:val="0"/>
        <w:spacing w:line="440" w:lineRule="exact"/>
        <w:ind w:firstLineChars="200" w:firstLine="420"/>
        <w:rPr>
          <w:rFonts w:ascii="宋体" w:hAnsi="宋体" w:cs="宋体"/>
          <w:color w:val="000000" w:themeColor="text1"/>
          <w:kern w:val="0"/>
        </w:rPr>
      </w:pPr>
      <w:r w:rsidRPr="000C2864">
        <w:rPr>
          <w:rFonts w:ascii="宋体" w:hAnsi="宋体" w:cs="宋体" w:hint="eastAsia"/>
          <w:color w:val="000000" w:themeColor="text1"/>
          <w:kern w:val="0"/>
        </w:rPr>
        <w:t xml:space="preserve">3.计算机应用能力：具备良好的计算机专业技术素质，能运用多媒体进行教学计管理。 </w:t>
      </w:r>
    </w:p>
    <w:p w:rsidR="000C2864" w:rsidRPr="000C2864" w:rsidRDefault="000C2864" w:rsidP="000C2864">
      <w:pPr>
        <w:widowControl/>
        <w:snapToGrid w:val="0"/>
        <w:spacing w:line="440" w:lineRule="exact"/>
        <w:ind w:firstLineChars="200" w:firstLine="420"/>
        <w:rPr>
          <w:rFonts w:ascii="宋体" w:hAnsi="宋体" w:cs="宋体"/>
          <w:color w:val="000000" w:themeColor="text1"/>
          <w:kern w:val="0"/>
        </w:rPr>
      </w:pPr>
      <w:r w:rsidRPr="000C2864">
        <w:rPr>
          <w:rFonts w:ascii="宋体" w:hAnsi="宋体" w:cs="宋体" w:hint="eastAsia"/>
          <w:color w:val="000000" w:themeColor="text1"/>
          <w:kern w:val="0"/>
        </w:rPr>
        <w:t>4.基本知识和基本技能要求：具有专业培养方向必需的基础知识和业务操作常识，具有钢琴弹唱、舞蹈基本功、普通话、美术功底等专业应必备的专业技能和相关知识。</w:t>
      </w:r>
    </w:p>
    <w:p w:rsidR="000C2864" w:rsidRPr="000C2864" w:rsidRDefault="000C2864" w:rsidP="000C2864">
      <w:pPr>
        <w:widowControl/>
        <w:snapToGrid w:val="0"/>
        <w:spacing w:line="440" w:lineRule="exact"/>
        <w:ind w:firstLineChars="200" w:firstLine="420"/>
        <w:rPr>
          <w:rFonts w:ascii="宋体" w:hAnsi="宋体" w:cs="宋体"/>
          <w:color w:val="000000" w:themeColor="text1"/>
          <w:kern w:val="0"/>
        </w:rPr>
      </w:pPr>
      <w:r w:rsidRPr="000C2864">
        <w:rPr>
          <w:rFonts w:ascii="宋体" w:hAnsi="宋体" w:cs="宋体" w:hint="eastAsia"/>
          <w:color w:val="000000" w:themeColor="text1"/>
          <w:kern w:val="0"/>
        </w:rPr>
        <w:t>5.核心能力：具有掌握幼儿生理和心理发展特点以及相应的教育教学能力。</w:t>
      </w:r>
    </w:p>
    <w:p w:rsidR="00621CD9" w:rsidRDefault="000C2864" w:rsidP="000C2864">
      <w:pPr>
        <w:widowControl/>
        <w:snapToGrid w:val="0"/>
        <w:spacing w:line="440" w:lineRule="exact"/>
        <w:ind w:firstLineChars="200" w:firstLine="420"/>
        <w:rPr>
          <w:color w:val="000000" w:themeColor="text1"/>
        </w:rPr>
      </w:pPr>
      <w:r w:rsidRPr="000C2864">
        <w:rPr>
          <w:rFonts w:ascii="宋体" w:hAnsi="宋体" w:cs="宋体" w:hint="eastAsia"/>
          <w:color w:val="000000" w:themeColor="text1"/>
          <w:kern w:val="0"/>
        </w:rPr>
        <w:t>6.创新与创业精神：具有自主学习新知识能力，在开发、设计和实现中进行独立思考能力，具有创业意识，勇于尝试</w:t>
      </w:r>
      <w:r w:rsidR="00424E4D">
        <w:rPr>
          <w:rFonts w:asciiTheme="minorEastAsia" w:hAnsiTheme="minorEastAsia" w:hint="eastAsia"/>
          <w:bCs/>
          <w:color w:val="000000" w:themeColor="text1"/>
          <w:kern w:val="0"/>
          <w:szCs w:val="21"/>
        </w:rPr>
        <w:t>。</w:t>
      </w:r>
    </w:p>
    <w:p w:rsidR="00621CD9" w:rsidRDefault="00424E4D">
      <w:pPr>
        <w:pStyle w:val="1"/>
        <w:spacing w:line="440" w:lineRule="exact"/>
        <w:ind w:firstLineChars="200" w:firstLine="480"/>
        <w:rPr>
          <w:rFonts w:cs="黑体"/>
          <w:color w:val="000000" w:themeColor="text1"/>
        </w:rPr>
      </w:pPr>
      <w:r>
        <w:rPr>
          <w:rFonts w:cs="黑体" w:hint="eastAsia"/>
          <w:color w:val="000000" w:themeColor="text1"/>
        </w:rPr>
        <w:t>六、课程设置及要求</w:t>
      </w:r>
    </w:p>
    <w:p w:rsidR="00621CD9" w:rsidRDefault="00424E4D">
      <w:pPr>
        <w:pStyle w:val="2"/>
        <w:spacing w:line="440" w:lineRule="exact"/>
        <w:ind w:firstLineChars="200" w:firstLine="422"/>
        <w:rPr>
          <w:color w:val="000000" w:themeColor="text1"/>
        </w:rPr>
      </w:pPr>
      <w:r>
        <w:rPr>
          <w:rFonts w:hint="eastAsia"/>
          <w:color w:val="000000" w:themeColor="text1"/>
        </w:rPr>
        <w:t>（一）课程设置</w:t>
      </w:r>
    </w:p>
    <w:p w:rsidR="00621CD9" w:rsidRDefault="00424E4D">
      <w:pPr>
        <w:ind w:firstLineChars="200" w:firstLine="420"/>
        <w:rPr>
          <w:rFonts w:cs="黑体"/>
          <w:color w:val="000000" w:themeColor="text1"/>
        </w:rPr>
      </w:pPr>
      <w:r>
        <w:rPr>
          <w:rFonts w:cs="黑体" w:hint="eastAsia"/>
          <w:color w:val="000000" w:themeColor="text1"/>
        </w:rPr>
        <w:t>课程体系由三个模块构成：底层共享课、中层分立课、高层互选课（</w:t>
      </w:r>
      <w:proofErr w:type="gramStart"/>
      <w:r>
        <w:rPr>
          <w:rFonts w:cs="黑体" w:hint="eastAsia"/>
          <w:color w:val="000000" w:themeColor="text1"/>
        </w:rPr>
        <w:t>课证融通</w:t>
      </w:r>
      <w:proofErr w:type="gramEnd"/>
      <w:r>
        <w:rPr>
          <w:rFonts w:cs="黑体" w:hint="eastAsia"/>
          <w:color w:val="000000" w:themeColor="text1"/>
        </w:rPr>
        <w:t>）</w:t>
      </w:r>
    </w:p>
    <w:p w:rsidR="00621CD9" w:rsidRDefault="00621CD9">
      <w:pPr>
        <w:rPr>
          <w:rFonts w:cs="黑体"/>
          <w:color w:val="000000" w:themeColor="text1"/>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442"/>
        <w:gridCol w:w="2002"/>
        <w:gridCol w:w="1634"/>
      </w:tblGrid>
      <w:tr w:rsidR="00621CD9" w:rsidRPr="0065069F" w:rsidTr="00424E4D">
        <w:trPr>
          <w:trHeight w:val="501"/>
        </w:trPr>
        <w:tc>
          <w:tcPr>
            <w:tcW w:w="1433" w:type="pct"/>
            <w:vAlign w:val="center"/>
          </w:tcPr>
          <w:p w:rsidR="00621CD9" w:rsidRPr="0065069F" w:rsidRDefault="00424E4D">
            <w:pPr>
              <w:widowControl/>
              <w:spacing w:line="520" w:lineRule="atLeast"/>
              <w:jc w:val="center"/>
              <w:rPr>
                <w:rFonts w:asciiTheme="minorEastAsia" w:hAnsiTheme="minorEastAsia"/>
                <w:b/>
                <w:bCs/>
                <w:kern w:val="0"/>
                <w:szCs w:val="21"/>
              </w:rPr>
            </w:pPr>
            <w:r w:rsidRPr="0065069F">
              <w:rPr>
                <w:rFonts w:asciiTheme="minorEastAsia" w:hAnsiTheme="minorEastAsia" w:hint="eastAsia"/>
                <w:b/>
                <w:bCs/>
                <w:kern w:val="0"/>
                <w:szCs w:val="21"/>
              </w:rPr>
              <w:t>课程分类</w:t>
            </w:r>
          </w:p>
        </w:tc>
        <w:tc>
          <w:tcPr>
            <w:tcW w:w="1433" w:type="pct"/>
            <w:vAlign w:val="center"/>
          </w:tcPr>
          <w:p w:rsidR="00621CD9" w:rsidRPr="0065069F" w:rsidRDefault="00424E4D">
            <w:pPr>
              <w:widowControl/>
              <w:spacing w:line="520" w:lineRule="atLeast"/>
              <w:jc w:val="center"/>
              <w:rPr>
                <w:rFonts w:asciiTheme="minorEastAsia" w:hAnsiTheme="minorEastAsia"/>
                <w:b/>
                <w:bCs/>
                <w:kern w:val="0"/>
                <w:szCs w:val="21"/>
              </w:rPr>
            </w:pPr>
            <w:r w:rsidRPr="0065069F">
              <w:rPr>
                <w:rFonts w:asciiTheme="minorEastAsia" w:hAnsiTheme="minorEastAsia" w:hint="eastAsia"/>
                <w:b/>
                <w:bCs/>
                <w:kern w:val="0"/>
                <w:szCs w:val="21"/>
              </w:rPr>
              <w:t>课程名称</w:t>
            </w:r>
          </w:p>
        </w:tc>
        <w:tc>
          <w:tcPr>
            <w:tcW w:w="1175" w:type="pct"/>
            <w:vAlign w:val="center"/>
          </w:tcPr>
          <w:p w:rsidR="00621CD9" w:rsidRPr="0065069F" w:rsidRDefault="00424E4D">
            <w:pPr>
              <w:widowControl/>
              <w:spacing w:line="520" w:lineRule="atLeast"/>
              <w:jc w:val="center"/>
              <w:rPr>
                <w:rFonts w:asciiTheme="minorEastAsia" w:hAnsiTheme="minorEastAsia"/>
                <w:b/>
                <w:bCs/>
                <w:kern w:val="0"/>
                <w:szCs w:val="21"/>
              </w:rPr>
            </w:pPr>
            <w:r w:rsidRPr="0065069F">
              <w:rPr>
                <w:rFonts w:asciiTheme="minorEastAsia" w:hAnsiTheme="minorEastAsia" w:hint="eastAsia"/>
                <w:b/>
                <w:bCs/>
                <w:kern w:val="0"/>
                <w:szCs w:val="21"/>
              </w:rPr>
              <w:t>学分</w:t>
            </w:r>
          </w:p>
        </w:tc>
        <w:tc>
          <w:tcPr>
            <w:tcW w:w="959" w:type="pct"/>
            <w:vAlign w:val="center"/>
          </w:tcPr>
          <w:p w:rsidR="00621CD9" w:rsidRPr="0065069F" w:rsidRDefault="00424E4D">
            <w:pPr>
              <w:widowControl/>
              <w:spacing w:line="520" w:lineRule="atLeast"/>
              <w:jc w:val="center"/>
              <w:rPr>
                <w:rFonts w:asciiTheme="minorEastAsia" w:hAnsiTheme="minorEastAsia"/>
                <w:b/>
                <w:bCs/>
                <w:kern w:val="0"/>
                <w:szCs w:val="21"/>
              </w:rPr>
            </w:pPr>
            <w:r w:rsidRPr="0065069F">
              <w:rPr>
                <w:rFonts w:asciiTheme="minorEastAsia" w:hAnsiTheme="minorEastAsia"/>
                <w:b/>
                <w:bCs/>
                <w:kern w:val="0"/>
                <w:szCs w:val="21"/>
              </w:rPr>
              <w:t>比例</w:t>
            </w:r>
            <w:r w:rsidRPr="0065069F">
              <w:rPr>
                <w:rFonts w:asciiTheme="minorEastAsia" w:hAnsiTheme="minorEastAsia" w:hint="eastAsia"/>
                <w:b/>
                <w:bCs/>
                <w:kern w:val="0"/>
                <w:szCs w:val="21"/>
              </w:rPr>
              <w:t>%</w:t>
            </w:r>
            <w:r w:rsidRPr="0065069F">
              <w:rPr>
                <w:rFonts w:asciiTheme="minorEastAsia" w:hAnsiTheme="minorEastAsia"/>
                <w:b/>
                <w:bCs/>
                <w:kern w:val="0"/>
                <w:szCs w:val="21"/>
              </w:rPr>
              <w:t xml:space="preserve"> </w:t>
            </w:r>
          </w:p>
        </w:tc>
      </w:tr>
      <w:tr w:rsidR="00424E4D" w:rsidRPr="0065069F" w:rsidTr="00424E4D">
        <w:trPr>
          <w:trHeight w:val="607"/>
        </w:trPr>
        <w:tc>
          <w:tcPr>
            <w:tcW w:w="1433" w:type="pct"/>
            <w:vMerge w:val="restart"/>
            <w:vAlign w:val="center"/>
          </w:tcPr>
          <w:p w:rsidR="00424E4D" w:rsidRPr="0065069F" w:rsidRDefault="00424E4D" w:rsidP="00424E4D">
            <w:pPr>
              <w:widowControl/>
              <w:spacing w:line="520" w:lineRule="atLeast"/>
              <w:jc w:val="center"/>
              <w:rPr>
                <w:rFonts w:asciiTheme="minorEastAsia" w:hAnsiTheme="minorEastAsia"/>
                <w:bCs/>
                <w:kern w:val="0"/>
                <w:szCs w:val="21"/>
              </w:rPr>
            </w:pPr>
            <w:r w:rsidRPr="0065069F">
              <w:rPr>
                <w:rFonts w:asciiTheme="minorEastAsia" w:hAnsiTheme="minorEastAsia" w:hint="eastAsia"/>
                <w:bCs/>
                <w:kern w:val="0"/>
                <w:szCs w:val="21"/>
              </w:rPr>
              <w:t>底层共享课</w:t>
            </w:r>
          </w:p>
        </w:tc>
        <w:tc>
          <w:tcPr>
            <w:tcW w:w="1433" w:type="pct"/>
            <w:vAlign w:val="center"/>
          </w:tcPr>
          <w:p w:rsidR="00424E4D" w:rsidRPr="0065069F" w:rsidRDefault="00424E4D" w:rsidP="00424E4D">
            <w:pPr>
              <w:widowControl/>
              <w:spacing w:line="520" w:lineRule="atLeast"/>
              <w:jc w:val="center"/>
              <w:rPr>
                <w:rFonts w:asciiTheme="minorEastAsia" w:hAnsiTheme="minorEastAsia"/>
                <w:bCs/>
                <w:kern w:val="0"/>
                <w:szCs w:val="21"/>
              </w:rPr>
            </w:pPr>
            <w:proofErr w:type="gramStart"/>
            <w:r w:rsidRPr="0065069F">
              <w:rPr>
                <w:rFonts w:asciiTheme="minorEastAsia" w:hAnsiTheme="minorEastAsia" w:hint="eastAsia"/>
                <w:bCs/>
                <w:kern w:val="0"/>
                <w:szCs w:val="21"/>
              </w:rPr>
              <w:t>思政</w:t>
            </w:r>
            <w:r w:rsidRPr="0065069F">
              <w:rPr>
                <w:rFonts w:asciiTheme="minorEastAsia" w:hAnsiTheme="minorEastAsia"/>
                <w:bCs/>
                <w:kern w:val="0"/>
                <w:szCs w:val="21"/>
              </w:rPr>
              <w:t>课</w:t>
            </w:r>
            <w:proofErr w:type="gramEnd"/>
            <w:r w:rsidRPr="0065069F">
              <w:rPr>
                <w:rFonts w:asciiTheme="minorEastAsia" w:hAnsiTheme="minorEastAsia" w:hint="eastAsia"/>
                <w:bCs/>
                <w:kern w:val="0"/>
                <w:szCs w:val="21"/>
              </w:rPr>
              <w:t>必修</w:t>
            </w:r>
            <w:r w:rsidRPr="0065069F">
              <w:rPr>
                <w:rFonts w:asciiTheme="minorEastAsia" w:hAnsiTheme="minorEastAsia"/>
                <w:bCs/>
                <w:kern w:val="0"/>
                <w:szCs w:val="21"/>
              </w:rPr>
              <w:t>课</w:t>
            </w:r>
          </w:p>
        </w:tc>
        <w:tc>
          <w:tcPr>
            <w:tcW w:w="1175" w:type="pct"/>
            <w:vAlign w:val="center"/>
          </w:tcPr>
          <w:p w:rsidR="00424E4D" w:rsidRPr="0065069F" w:rsidRDefault="00424E4D" w:rsidP="00424E4D">
            <w:pPr>
              <w:widowControl/>
              <w:spacing w:line="520" w:lineRule="atLeast"/>
              <w:jc w:val="center"/>
              <w:rPr>
                <w:rFonts w:asciiTheme="minorEastAsia" w:hAnsiTheme="minorEastAsia"/>
                <w:bCs/>
                <w:kern w:val="0"/>
                <w:szCs w:val="21"/>
              </w:rPr>
            </w:pPr>
            <w:r w:rsidRPr="0065069F">
              <w:rPr>
                <w:rFonts w:asciiTheme="minorEastAsia" w:hAnsiTheme="minorEastAsia"/>
                <w:bCs/>
                <w:kern w:val="0"/>
                <w:szCs w:val="21"/>
              </w:rPr>
              <w:t>8</w:t>
            </w:r>
          </w:p>
        </w:tc>
        <w:tc>
          <w:tcPr>
            <w:tcW w:w="959" w:type="pct"/>
            <w:vAlign w:val="center"/>
          </w:tcPr>
          <w:p w:rsidR="00424E4D" w:rsidRPr="0065069F" w:rsidRDefault="00424E4D" w:rsidP="00424E4D">
            <w:pPr>
              <w:widowControl/>
              <w:jc w:val="center"/>
              <w:rPr>
                <w:rFonts w:asciiTheme="minorEastAsia" w:hAnsiTheme="minorEastAsia"/>
                <w:color w:val="000000"/>
                <w:kern w:val="0"/>
                <w:szCs w:val="21"/>
              </w:rPr>
            </w:pPr>
            <w:r w:rsidRPr="0065069F">
              <w:rPr>
                <w:rFonts w:asciiTheme="minorEastAsia" w:hAnsiTheme="minorEastAsia" w:hint="eastAsia"/>
                <w:color w:val="000000"/>
                <w:szCs w:val="21"/>
              </w:rPr>
              <w:t>5.41%</w:t>
            </w:r>
          </w:p>
        </w:tc>
      </w:tr>
      <w:tr w:rsidR="00424E4D" w:rsidRPr="0065069F" w:rsidTr="00424E4D">
        <w:trPr>
          <w:trHeight w:val="530"/>
        </w:trPr>
        <w:tc>
          <w:tcPr>
            <w:tcW w:w="1433" w:type="pct"/>
            <w:vMerge/>
            <w:vAlign w:val="center"/>
          </w:tcPr>
          <w:p w:rsidR="00424E4D" w:rsidRPr="0065069F" w:rsidRDefault="00424E4D" w:rsidP="00424E4D">
            <w:pPr>
              <w:widowControl/>
              <w:spacing w:line="520" w:lineRule="atLeast"/>
              <w:jc w:val="center"/>
              <w:rPr>
                <w:rFonts w:asciiTheme="minorEastAsia" w:hAnsiTheme="minorEastAsia"/>
                <w:bCs/>
                <w:kern w:val="0"/>
                <w:szCs w:val="21"/>
              </w:rPr>
            </w:pPr>
          </w:p>
        </w:tc>
        <w:tc>
          <w:tcPr>
            <w:tcW w:w="1433" w:type="pct"/>
            <w:vAlign w:val="center"/>
          </w:tcPr>
          <w:p w:rsidR="00424E4D" w:rsidRPr="0065069F" w:rsidRDefault="00424E4D" w:rsidP="00424E4D">
            <w:pPr>
              <w:widowControl/>
              <w:spacing w:line="520" w:lineRule="atLeast"/>
              <w:jc w:val="center"/>
              <w:rPr>
                <w:rFonts w:asciiTheme="minorEastAsia" w:hAnsiTheme="minorEastAsia"/>
                <w:bCs/>
                <w:kern w:val="0"/>
                <w:szCs w:val="21"/>
              </w:rPr>
            </w:pPr>
            <w:r w:rsidRPr="0065069F">
              <w:rPr>
                <w:rFonts w:asciiTheme="minorEastAsia" w:hAnsiTheme="minorEastAsia" w:hint="eastAsia"/>
                <w:bCs/>
                <w:kern w:val="0"/>
                <w:szCs w:val="21"/>
              </w:rPr>
              <w:t>公共必修课</w:t>
            </w:r>
          </w:p>
        </w:tc>
        <w:tc>
          <w:tcPr>
            <w:tcW w:w="1175" w:type="pct"/>
            <w:vAlign w:val="center"/>
          </w:tcPr>
          <w:p w:rsidR="00424E4D" w:rsidRPr="0065069F" w:rsidRDefault="00424E4D" w:rsidP="00424E4D">
            <w:pPr>
              <w:widowControl/>
              <w:spacing w:line="520" w:lineRule="atLeast"/>
              <w:jc w:val="center"/>
              <w:rPr>
                <w:rFonts w:asciiTheme="minorEastAsia" w:hAnsiTheme="minorEastAsia"/>
                <w:bCs/>
                <w:kern w:val="0"/>
                <w:szCs w:val="21"/>
              </w:rPr>
            </w:pPr>
            <w:r w:rsidRPr="0065069F">
              <w:rPr>
                <w:rFonts w:asciiTheme="minorEastAsia" w:hAnsiTheme="minorEastAsia"/>
                <w:bCs/>
                <w:kern w:val="0"/>
                <w:szCs w:val="21"/>
              </w:rPr>
              <w:t>28</w:t>
            </w:r>
          </w:p>
        </w:tc>
        <w:tc>
          <w:tcPr>
            <w:tcW w:w="959" w:type="pct"/>
            <w:vAlign w:val="center"/>
          </w:tcPr>
          <w:p w:rsidR="00424E4D" w:rsidRPr="0065069F" w:rsidRDefault="00424E4D" w:rsidP="00424E4D">
            <w:pPr>
              <w:jc w:val="center"/>
              <w:rPr>
                <w:rFonts w:asciiTheme="minorEastAsia" w:hAnsiTheme="minorEastAsia"/>
                <w:color w:val="000000"/>
                <w:szCs w:val="21"/>
              </w:rPr>
            </w:pPr>
            <w:r w:rsidRPr="0065069F">
              <w:rPr>
                <w:rFonts w:asciiTheme="minorEastAsia" w:hAnsiTheme="minorEastAsia" w:hint="eastAsia"/>
                <w:color w:val="000000"/>
                <w:szCs w:val="21"/>
              </w:rPr>
              <w:t>18.92%</w:t>
            </w:r>
          </w:p>
        </w:tc>
      </w:tr>
      <w:tr w:rsidR="00424E4D" w:rsidRPr="0065069F" w:rsidTr="00424E4D">
        <w:trPr>
          <w:trHeight w:val="501"/>
        </w:trPr>
        <w:tc>
          <w:tcPr>
            <w:tcW w:w="1433" w:type="pct"/>
            <w:vMerge/>
            <w:vAlign w:val="center"/>
          </w:tcPr>
          <w:p w:rsidR="00424E4D" w:rsidRPr="0065069F" w:rsidRDefault="00424E4D" w:rsidP="00424E4D">
            <w:pPr>
              <w:widowControl/>
              <w:spacing w:line="520" w:lineRule="atLeast"/>
              <w:jc w:val="center"/>
              <w:rPr>
                <w:rFonts w:asciiTheme="minorEastAsia" w:hAnsiTheme="minorEastAsia"/>
                <w:bCs/>
                <w:kern w:val="0"/>
                <w:szCs w:val="21"/>
              </w:rPr>
            </w:pPr>
          </w:p>
        </w:tc>
        <w:tc>
          <w:tcPr>
            <w:tcW w:w="1433" w:type="pct"/>
            <w:vAlign w:val="center"/>
          </w:tcPr>
          <w:p w:rsidR="00424E4D" w:rsidRPr="0065069F" w:rsidRDefault="00424E4D" w:rsidP="00424E4D">
            <w:pPr>
              <w:widowControl/>
              <w:spacing w:line="520" w:lineRule="atLeast"/>
              <w:jc w:val="center"/>
              <w:rPr>
                <w:rFonts w:asciiTheme="minorEastAsia" w:hAnsiTheme="minorEastAsia"/>
                <w:bCs/>
                <w:kern w:val="0"/>
                <w:szCs w:val="21"/>
              </w:rPr>
            </w:pPr>
            <w:r w:rsidRPr="0065069F">
              <w:rPr>
                <w:rFonts w:asciiTheme="minorEastAsia" w:hAnsiTheme="minorEastAsia" w:hint="eastAsia"/>
                <w:bCs/>
                <w:kern w:val="0"/>
                <w:szCs w:val="21"/>
              </w:rPr>
              <w:t>专业基础</w:t>
            </w:r>
            <w:r w:rsidRPr="0065069F">
              <w:rPr>
                <w:rFonts w:asciiTheme="minorEastAsia" w:hAnsiTheme="minorEastAsia"/>
                <w:bCs/>
                <w:kern w:val="0"/>
                <w:szCs w:val="21"/>
              </w:rPr>
              <w:t>课</w:t>
            </w:r>
          </w:p>
        </w:tc>
        <w:tc>
          <w:tcPr>
            <w:tcW w:w="1175" w:type="pct"/>
            <w:vAlign w:val="center"/>
          </w:tcPr>
          <w:p w:rsidR="00424E4D" w:rsidRPr="0065069F" w:rsidRDefault="00424E4D" w:rsidP="00424E4D">
            <w:pPr>
              <w:widowControl/>
              <w:spacing w:line="520" w:lineRule="atLeast"/>
              <w:jc w:val="center"/>
              <w:rPr>
                <w:rFonts w:asciiTheme="minorEastAsia" w:hAnsiTheme="minorEastAsia"/>
                <w:bCs/>
                <w:kern w:val="0"/>
                <w:szCs w:val="21"/>
              </w:rPr>
            </w:pPr>
            <w:r w:rsidRPr="0065069F">
              <w:rPr>
                <w:rFonts w:asciiTheme="minorEastAsia" w:hAnsiTheme="minorEastAsia" w:hint="eastAsia"/>
                <w:bCs/>
                <w:kern w:val="0"/>
                <w:szCs w:val="21"/>
              </w:rPr>
              <w:t>33</w:t>
            </w:r>
          </w:p>
        </w:tc>
        <w:tc>
          <w:tcPr>
            <w:tcW w:w="959" w:type="pct"/>
            <w:vAlign w:val="center"/>
          </w:tcPr>
          <w:p w:rsidR="00424E4D" w:rsidRPr="0065069F" w:rsidRDefault="00424E4D" w:rsidP="00424E4D">
            <w:pPr>
              <w:jc w:val="center"/>
              <w:rPr>
                <w:rFonts w:asciiTheme="minorEastAsia" w:hAnsiTheme="minorEastAsia"/>
                <w:color w:val="000000"/>
                <w:szCs w:val="21"/>
              </w:rPr>
            </w:pPr>
            <w:r w:rsidRPr="0065069F">
              <w:rPr>
                <w:rFonts w:asciiTheme="minorEastAsia" w:hAnsiTheme="minorEastAsia" w:hint="eastAsia"/>
                <w:color w:val="000000"/>
                <w:szCs w:val="21"/>
              </w:rPr>
              <w:t>22.30%</w:t>
            </w:r>
          </w:p>
        </w:tc>
      </w:tr>
      <w:tr w:rsidR="00424E4D" w:rsidRPr="0065069F" w:rsidTr="00424E4D">
        <w:trPr>
          <w:trHeight w:val="516"/>
        </w:trPr>
        <w:tc>
          <w:tcPr>
            <w:tcW w:w="1433" w:type="pct"/>
            <w:vMerge w:val="restart"/>
            <w:vAlign w:val="center"/>
          </w:tcPr>
          <w:p w:rsidR="00424E4D" w:rsidRPr="0065069F" w:rsidRDefault="00424E4D" w:rsidP="00424E4D">
            <w:pPr>
              <w:widowControl/>
              <w:spacing w:line="520" w:lineRule="atLeast"/>
              <w:jc w:val="center"/>
              <w:rPr>
                <w:rFonts w:asciiTheme="minorEastAsia" w:hAnsiTheme="minorEastAsia"/>
                <w:bCs/>
                <w:kern w:val="0"/>
                <w:szCs w:val="21"/>
              </w:rPr>
            </w:pPr>
            <w:r w:rsidRPr="0065069F">
              <w:rPr>
                <w:rFonts w:asciiTheme="minorEastAsia" w:hAnsiTheme="minorEastAsia" w:hint="eastAsia"/>
                <w:bCs/>
                <w:kern w:val="0"/>
                <w:szCs w:val="21"/>
              </w:rPr>
              <w:t>中层分立课</w:t>
            </w:r>
          </w:p>
        </w:tc>
        <w:tc>
          <w:tcPr>
            <w:tcW w:w="1433" w:type="pct"/>
            <w:vAlign w:val="center"/>
          </w:tcPr>
          <w:p w:rsidR="00424E4D" w:rsidRPr="0065069F" w:rsidRDefault="00424E4D" w:rsidP="00424E4D">
            <w:pPr>
              <w:widowControl/>
              <w:spacing w:line="520" w:lineRule="atLeast"/>
              <w:jc w:val="center"/>
              <w:rPr>
                <w:rFonts w:asciiTheme="minorEastAsia" w:hAnsiTheme="minorEastAsia"/>
                <w:bCs/>
                <w:kern w:val="0"/>
                <w:szCs w:val="21"/>
              </w:rPr>
            </w:pPr>
            <w:r w:rsidRPr="0065069F">
              <w:rPr>
                <w:rFonts w:asciiTheme="minorEastAsia" w:hAnsiTheme="minorEastAsia" w:hint="eastAsia"/>
                <w:bCs/>
                <w:kern w:val="0"/>
                <w:szCs w:val="21"/>
              </w:rPr>
              <w:t>专业核心</w:t>
            </w:r>
            <w:r w:rsidRPr="0065069F">
              <w:rPr>
                <w:rFonts w:asciiTheme="minorEastAsia" w:hAnsiTheme="minorEastAsia"/>
                <w:bCs/>
                <w:kern w:val="0"/>
                <w:szCs w:val="21"/>
              </w:rPr>
              <w:t>课</w:t>
            </w:r>
          </w:p>
        </w:tc>
        <w:tc>
          <w:tcPr>
            <w:tcW w:w="1175" w:type="pct"/>
            <w:vAlign w:val="center"/>
          </w:tcPr>
          <w:p w:rsidR="00424E4D" w:rsidRPr="0065069F" w:rsidRDefault="00424E4D" w:rsidP="00424E4D">
            <w:pPr>
              <w:widowControl/>
              <w:spacing w:line="520" w:lineRule="atLeast"/>
              <w:jc w:val="center"/>
              <w:rPr>
                <w:rFonts w:asciiTheme="minorEastAsia" w:hAnsiTheme="minorEastAsia"/>
                <w:bCs/>
                <w:kern w:val="0"/>
                <w:szCs w:val="21"/>
              </w:rPr>
            </w:pPr>
            <w:r w:rsidRPr="0065069F">
              <w:rPr>
                <w:rFonts w:asciiTheme="minorEastAsia" w:hAnsiTheme="minorEastAsia" w:hint="eastAsia"/>
                <w:bCs/>
                <w:kern w:val="0"/>
                <w:szCs w:val="21"/>
              </w:rPr>
              <w:t>22</w:t>
            </w:r>
          </w:p>
        </w:tc>
        <w:tc>
          <w:tcPr>
            <w:tcW w:w="959" w:type="pct"/>
            <w:vAlign w:val="center"/>
          </w:tcPr>
          <w:p w:rsidR="00424E4D" w:rsidRPr="0065069F" w:rsidRDefault="00424E4D" w:rsidP="00424E4D">
            <w:pPr>
              <w:jc w:val="center"/>
              <w:rPr>
                <w:rFonts w:asciiTheme="minorEastAsia" w:hAnsiTheme="minorEastAsia"/>
                <w:color w:val="000000"/>
                <w:szCs w:val="21"/>
              </w:rPr>
            </w:pPr>
            <w:r w:rsidRPr="0065069F">
              <w:rPr>
                <w:rFonts w:asciiTheme="minorEastAsia" w:hAnsiTheme="minorEastAsia" w:hint="eastAsia"/>
                <w:color w:val="000000"/>
                <w:szCs w:val="21"/>
              </w:rPr>
              <w:t>14.86%</w:t>
            </w:r>
          </w:p>
        </w:tc>
      </w:tr>
      <w:tr w:rsidR="00424E4D" w:rsidRPr="0065069F" w:rsidTr="00424E4D">
        <w:trPr>
          <w:trHeight w:val="530"/>
        </w:trPr>
        <w:tc>
          <w:tcPr>
            <w:tcW w:w="1433" w:type="pct"/>
            <w:vMerge/>
            <w:vAlign w:val="center"/>
          </w:tcPr>
          <w:p w:rsidR="00424E4D" w:rsidRPr="0065069F" w:rsidRDefault="00424E4D" w:rsidP="00424E4D">
            <w:pPr>
              <w:widowControl/>
              <w:spacing w:line="520" w:lineRule="atLeast"/>
              <w:jc w:val="center"/>
              <w:rPr>
                <w:rFonts w:asciiTheme="minorEastAsia" w:hAnsiTheme="minorEastAsia"/>
                <w:bCs/>
                <w:kern w:val="0"/>
                <w:szCs w:val="21"/>
              </w:rPr>
            </w:pPr>
          </w:p>
        </w:tc>
        <w:tc>
          <w:tcPr>
            <w:tcW w:w="1433" w:type="pct"/>
            <w:vAlign w:val="center"/>
          </w:tcPr>
          <w:p w:rsidR="00424E4D" w:rsidRPr="0065069F" w:rsidRDefault="00424E4D" w:rsidP="00424E4D">
            <w:pPr>
              <w:widowControl/>
              <w:spacing w:line="520" w:lineRule="atLeast"/>
              <w:jc w:val="center"/>
              <w:rPr>
                <w:rFonts w:asciiTheme="minorEastAsia" w:hAnsiTheme="minorEastAsia"/>
                <w:bCs/>
                <w:kern w:val="0"/>
                <w:szCs w:val="21"/>
              </w:rPr>
            </w:pPr>
            <w:r w:rsidRPr="0065069F">
              <w:rPr>
                <w:rFonts w:asciiTheme="minorEastAsia" w:hAnsiTheme="minorEastAsia" w:hint="eastAsia"/>
                <w:bCs/>
                <w:kern w:val="0"/>
                <w:szCs w:val="21"/>
              </w:rPr>
              <w:t>专业必修环节</w:t>
            </w:r>
          </w:p>
        </w:tc>
        <w:tc>
          <w:tcPr>
            <w:tcW w:w="1175" w:type="pct"/>
            <w:vAlign w:val="center"/>
          </w:tcPr>
          <w:p w:rsidR="00424E4D" w:rsidRPr="0065069F" w:rsidRDefault="00424E4D" w:rsidP="00424E4D">
            <w:pPr>
              <w:widowControl/>
              <w:spacing w:line="520" w:lineRule="atLeast"/>
              <w:jc w:val="center"/>
              <w:rPr>
                <w:rFonts w:asciiTheme="minorEastAsia" w:hAnsiTheme="minorEastAsia"/>
                <w:bCs/>
                <w:kern w:val="0"/>
                <w:szCs w:val="21"/>
              </w:rPr>
            </w:pPr>
            <w:r w:rsidRPr="0065069F">
              <w:rPr>
                <w:rFonts w:asciiTheme="minorEastAsia" w:hAnsiTheme="minorEastAsia" w:hint="eastAsia"/>
                <w:bCs/>
                <w:kern w:val="0"/>
                <w:szCs w:val="21"/>
              </w:rPr>
              <w:t>41</w:t>
            </w:r>
          </w:p>
        </w:tc>
        <w:tc>
          <w:tcPr>
            <w:tcW w:w="959" w:type="pct"/>
            <w:vAlign w:val="center"/>
          </w:tcPr>
          <w:p w:rsidR="00424E4D" w:rsidRPr="0065069F" w:rsidRDefault="00424E4D" w:rsidP="00424E4D">
            <w:pPr>
              <w:jc w:val="center"/>
              <w:rPr>
                <w:rFonts w:asciiTheme="minorEastAsia" w:hAnsiTheme="minorEastAsia"/>
                <w:color w:val="000000"/>
                <w:szCs w:val="21"/>
              </w:rPr>
            </w:pPr>
            <w:r w:rsidRPr="0065069F">
              <w:rPr>
                <w:rFonts w:asciiTheme="minorEastAsia" w:hAnsiTheme="minorEastAsia" w:hint="eastAsia"/>
                <w:color w:val="000000"/>
                <w:szCs w:val="21"/>
              </w:rPr>
              <w:t>27.70%</w:t>
            </w:r>
          </w:p>
        </w:tc>
      </w:tr>
      <w:tr w:rsidR="00424E4D" w:rsidRPr="0065069F" w:rsidTr="00424E4D">
        <w:trPr>
          <w:trHeight w:val="501"/>
        </w:trPr>
        <w:tc>
          <w:tcPr>
            <w:tcW w:w="1433" w:type="pct"/>
            <w:vMerge w:val="restart"/>
            <w:vAlign w:val="center"/>
          </w:tcPr>
          <w:p w:rsidR="00424E4D" w:rsidRPr="0065069F" w:rsidRDefault="00424E4D" w:rsidP="00424E4D">
            <w:pPr>
              <w:widowControl/>
              <w:spacing w:line="520" w:lineRule="atLeast"/>
              <w:jc w:val="center"/>
              <w:rPr>
                <w:rFonts w:asciiTheme="minorEastAsia" w:hAnsiTheme="minorEastAsia"/>
                <w:bCs/>
                <w:kern w:val="0"/>
                <w:szCs w:val="21"/>
              </w:rPr>
            </w:pPr>
            <w:r w:rsidRPr="0065069F">
              <w:rPr>
                <w:rFonts w:asciiTheme="minorEastAsia" w:hAnsiTheme="minorEastAsia" w:hint="eastAsia"/>
                <w:bCs/>
                <w:kern w:val="0"/>
                <w:szCs w:val="21"/>
              </w:rPr>
              <w:t>高层共选课</w:t>
            </w:r>
          </w:p>
        </w:tc>
        <w:tc>
          <w:tcPr>
            <w:tcW w:w="1433" w:type="pct"/>
            <w:vAlign w:val="center"/>
          </w:tcPr>
          <w:p w:rsidR="00424E4D" w:rsidRPr="0065069F" w:rsidRDefault="00424E4D" w:rsidP="00424E4D">
            <w:pPr>
              <w:widowControl/>
              <w:spacing w:line="520" w:lineRule="atLeast"/>
              <w:jc w:val="center"/>
              <w:rPr>
                <w:rFonts w:asciiTheme="minorEastAsia" w:hAnsiTheme="minorEastAsia"/>
                <w:bCs/>
                <w:kern w:val="0"/>
                <w:szCs w:val="21"/>
              </w:rPr>
            </w:pPr>
            <w:r w:rsidRPr="0065069F">
              <w:rPr>
                <w:rFonts w:asciiTheme="minorEastAsia" w:hAnsiTheme="minorEastAsia" w:hint="eastAsia"/>
                <w:bCs/>
                <w:kern w:val="0"/>
                <w:szCs w:val="21"/>
              </w:rPr>
              <w:t>专业选修课</w:t>
            </w:r>
          </w:p>
        </w:tc>
        <w:tc>
          <w:tcPr>
            <w:tcW w:w="1175" w:type="pct"/>
            <w:vAlign w:val="center"/>
          </w:tcPr>
          <w:p w:rsidR="00424E4D" w:rsidRPr="0065069F" w:rsidRDefault="00424E4D" w:rsidP="00424E4D">
            <w:pPr>
              <w:widowControl/>
              <w:spacing w:line="520" w:lineRule="atLeast"/>
              <w:jc w:val="center"/>
              <w:rPr>
                <w:rFonts w:asciiTheme="minorEastAsia" w:hAnsiTheme="minorEastAsia"/>
                <w:bCs/>
                <w:kern w:val="0"/>
                <w:szCs w:val="21"/>
              </w:rPr>
            </w:pPr>
            <w:r w:rsidRPr="0065069F">
              <w:rPr>
                <w:rFonts w:asciiTheme="minorEastAsia" w:hAnsiTheme="minorEastAsia" w:hint="eastAsia"/>
                <w:bCs/>
                <w:kern w:val="0"/>
                <w:szCs w:val="21"/>
              </w:rPr>
              <w:t>6</w:t>
            </w:r>
          </w:p>
        </w:tc>
        <w:tc>
          <w:tcPr>
            <w:tcW w:w="959" w:type="pct"/>
            <w:vAlign w:val="center"/>
          </w:tcPr>
          <w:p w:rsidR="00424E4D" w:rsidRPr="0065069F" w:rsidRDefault="00424E4D" w:rsidP="00424E4D">
            <w:pPr>
              <w:jc w:val="center"/>
              <w:rPr>
                <w:rFonts w:asciiTheme="minorEastAsia" w:hAnsiTheme="minorEastAsia"/>
                <w:color w:val="000000"/>
                <w:szCs w:val="21"/>
              </w:rPr>
            </w:pPr>
            <w:r w:rsidRPr="0065069F">
              <w:rPr>
                <w:rFonts w:asciiTheme="minorEastAsia" w:hAnsiTheme="minorEastAsia" w:hint="eastAsia"/>
                <w:color w:val="000000"/>
                <w:szCs w:val="21"/>
              </w:rPr>
              <w:t>4.05%</w:t>
            </w:r>
          </w:p>
        </w:tc>
      </w:tr>
      <w:tr w:rsidR="00424E4D" w:rsidRPr="0065069F" w:rsidTr="00424E4D">
        <w:trPr>
          <w:trHeight w:val="516"/>
        </w:trPr>
        <w:tc>
          <w:tcPr>
            <w:tcW w:w="1433" w:type="pct"/>
            <w:vMerge/>
            <w:vAlign w:val="center"/>
          </w:tcPr>
          <w:p w:rsidR="00424E4D" w:rsidRPr="0065069F" w:rsidRDefault="00424E4D" w:rsidP="00424E4D">
            <w:pPr>
              <w:widowControl/>
              <w:spacing w:line="520" w:lineRule="atLeast"/>
              <w:jc w:val="center"/>
              <w:rPr>
                <w:rFonts w:asciiTheme="minorEastAsia" w:hAnsiTheme="minorEastAsia"/>
                <w:bCs/>
                <w:kern w:val="0"/>
                <w:szCs w:val="21"/>
              </w:rPr>
            </w:pPr>
          </w:p>
        </w:tc>
        <w:tc>
          <w:tcPr>
            <w:tcW w:w="1433" w:type="pct"/>
            <w:vAlign w:val="center"/>
          </w:tcPr>
          <w:p w:rsidR="00424E4D" w:rsidRPr="0065069F" w:rsidRDefault="00424E4D" w:rsidP="00424E4D">
            <w:pPr>
              <w:widowControl/>
              <w:spacing w:line="520" w:lineRule="atLeast"/>
              <w:jc w:val="center"/>
              <w:rPr>
                <w:rFonts w:asciiTheme="minorEastAsia" w:hAnsiTheme="minorEastAsia"/>
                <w:bCs/>
                <w:kern w:val="0"/>
                <w:szCs w:val="21"/>
              </w:rPr>
            </w:pPr>
            <w:r w:rsidRPr="0065069F">
              <w:rPr>
                <w:rFonts w:asciiTheme="minorEastAsia" w:hAnsiTheme="minorEastAsia" w:hint="eastAsia"/>
                <w:bCs/>
                <w:kern w:val="0"/>
                <w:szCs w:val="21"/>
              </w:rPr>
              <w:t>公共</w:t>
            </w:r>
            <w:r w:rsidRPr="0065069F">
              <w:rPr>
                <w:rFonts w:asciiTheme="minorEastAsia" w:hAnsiTheme="minorEastAsia"/>
                <w:bCs/>
                <w:kern w:val="0"/>
                <w:szCs w:val="21"/>
              </w:rPr>
              <w:t>选修</w:t>
            </w:r>
            <w:r w:rsidRPr="0065069F">
              <w:rPr>
                <w:rFonts w:asciiTheme="minorEastAsia" w:hAnsiTheme="minorEastAsia" w:hint="eastAsia"/>
                <w:bCs/>
                <w:kern w:val="0"/>
                <w:szCs w:val="21"/>
              </w:rPr>
              <w:t>课</w:t>
            </w:r>
          </w:p>
        </w:tc>
        <w:tc>
          <w:tcPr>
            <w:tcW w:w="1175" w:type="pct"/>
            <w:vAlign w:val="center"/>
          </w:tcPr>
          <w:p w:rsidR="00424E4D" w:rsidRPr="0065069F" w:rsidRDefault="00424E4D" w:rsidP="00424E4D">
            <w:pPr>
              <w:widowControl/>
              <w:spacing w:line="520" w:lineRule="atLeast"/>
              <w:jc w:val="center"/>
              <w:rPr>
                <w:rFonts w:asciiTheme="minorEastAsia" w:hAnsiTheme="minorEastAsia"/>
                <w:bCs/>
                <w:kern w:val="0"/>
                <w:szCs w:val="21"/>
              </w:rPr>
            </w:pPr>
            <w:r w:rsidRPr="0065069F">
              <w:rPr>
                <w:rFonts w:asciiTheme="minorEastAsia" w:hAnsiTheme="minorEastAsia" w:hint="eastAsia"/>
                <w:bCs/>
                <w:kern w:val="0"/>
                <w:szCs w:val="21"/>
              </w:rPr>
              <w:t>10</w:t>
            </w:r>
          </w:p>
        </w:tc>
        <w:tc>
          <w:tcPr>
            <w:tcW w:w="959" w:type="pct"/>
            <w:vAlign w:val="center"/>
          </w:tcPr>
          <w:p w:rsidR="00424E4D" w:rsidRPr="0065069F" w:rsidRDefault="00424E4D" w:rsidP="00424E4D">
            <w:pPr>
              <w:jc w:val="center"/>
              <w:rPr>
                <w:rFonts w:asciiTheme="minorEastAsia" w:hAnsiTheme="minorEastAsia"/>
                <w:color w:val="000000"/>
                <w:szCs w:val="21"/>
              </w:rPr>
            </w:pPr>
            <w:r w:rsidRPr="0065069F">
              <w:rPr>
                <w:rFonts w:asciiTheme="minorEastAsia" w:hAnsiTheme="minorEastAsia" w:hint="eastAsia"/>
                <w:color w:val="000000"/>
                <w:szCs w:val="21"/>
              </w:rPr>
              <w:t>6.76%</w:t>
            </w:r>
          </w:p>
        </w:tc>
      </w:tr>
    </w:tbl>
    <w:p w:rsidR="00621CD9" w:rsidRDefault="00621CD9">
      <w:pPr>
        <w:spacing w:line="360" w:lineRule="exact"/>
        <w:ind w:firstLineChars="150" w:firstLine="420"/>
        <w:rPr>
          <w:rFonts w:ascii="黑体" w:eastAsia="黑体" w:hAnsi="黑体"/>
          <w:bCs/>
          <w:sz w:val="28"/>
          <w:szCs w:val="28"/>
        </w:rPr>
      </w:pPr>
    </w:p>
    <w:p w:rsidR="00621CD9" w:rsidRDefault="00424E4D">
      <w:pPr>
        <w:pStyle w:val="2"/>
        <w:spacing w:line="440" w:lineRule="exact"/>
        <w:ind w:firstLineChars="200" w:firstLine="422"/>
        <w:rPr>
          <w:color w:val="000000" w:themeColor="text1"/>
        </w:rPr>
      </w:pPr>
      <w:r>
        <w:rPr>
          <w:rFonts w:hint="eastAsia"/>
          <w:color w:val="000000" w:themeColor="text1"/>
        </w:rPr>
        <w:t>（二）工作任务与职业能力分析</w:t>
      </w:r>
    </w:p>
    <w:p w:rsidR="00621CD9" w:rsidRDefault="00424E4D">
      <w:pPr>
        <w:spacing w:line="360" w:lineRule="auto"/>
        <w:jc w:val="center"/>
        <w:rPr>
          <w:rFonts w:ascii="黑体" w:eastAsia="黑体" w:hAnsi="黑体"/>
          <w:szCs w:val="21"/>
        </w:rPr>
      </w:pPr>
      <w:r>
        <w:rPr>
          <w:rFonts w:ascii="黑体" w:eastAsia="黑体" w:hAnsi="黑体" w:hint="eastAsia"/>
          <w:szCs w:val="21"/>
        </w:rPr>
        <w:t xml:space="preserve">表1  </w:t>
      </w:r>
      <w:r w:rsidR="00AE1AB9">
        <w:rPr>
          <w:rFonts w:ascii="黑体" w:eastAsia="黑体" w:hAnsi="黑体" w:hint="eastAsia"/>
          <w:szCs w:val="21"/>
        </w:rPr>
        <w:t>婴幼儿托</w:t>
      </w:r>
      <w:proofErr w:type="gramStart"/>
      <w:r w:rsidR="00AE1AB9">
        <w:rPr>
          <w:rFonts w:ascii="黑体" w:eastAsia="黑体" w:hAnsi="黑体" w:hint="eastAsia"/>
          <w:szCs w:val="21"/>
        </w:rPr>
        <w:t>育服务</w:t>
      </w:r>
      <w:proofErr w:type="gramEnd"/>
      <w:r w:rsidR="00AE1AB9">
        <w:rPr>
          <w:rFonts w:ascii="黑体" w:eastAsia="黑体" w:hAnsi="黑体" w:hint="eastAsia"/>
          <w:szCs w:val="21"/>
        </w:rPr>
        <w:t>与管理</w:t>
      </w:r>
      <w:r>
        <w:rPr>
          <w:rFonts w:ascii="黑体" w:eastAsia="黑体" w:hAnsi="黑体" w:hint="eastAsia"/>
          <w:szCs w:val="21"/>
        </w:rPr>
        <w:t>专业职业能力分析</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448"/>
        <w:gridCol w:w="3902"/>
        <w:gridCol w:w="1958"/>
      </w:tblGrid>
      <w:tr w:rsidR="00621CD9" w:rsidRPr="0065069F" w:rsidTr="0065069F">
        <w:trPr>
          <w:trHeight w:val="598"/>
          <w:jc w:val="center"/>
        </w:trPr>
        <w:tc>
          <w:tcPr>
            <w:tcW w:w="711" w:type="pct"/>
            <w:tcBorders>
              <w:top w:val="single" w:sz="4" w:space="0" w:color="auto"/>
              <w:left w:val="single" w:sz="4" w:space="0" w:color="auto"/>
              <w:bottom w:val="single" w:sz="4" w:space="0" w:color="auto"/>
              <w:right w:val="single" w:sz="4" w:space="0" w:color="auto"/>
            </w:tcBorders>
            <w:vAlign w:val="center"/>
          </w:tcPr>
          <w:p w:rsidR="00621CD9" w:rsidRPr="0065069F" w:rsidRDefault="00424E4D">
            <w:pPr>
              <w:spacing w:line="360" w:lineRule="auto"/>
              <w:jc w:val="center"/>
              <w:rPr>
                <w:rFonts w:asciiTheme="minorEastAsia" w:hAnsiTheme="minorEastAsia"/>
                <w:b/>
                <w:szCs w:val="21"/>
              </w:rPr>
            </w:pPr>
            <w:r w:rsidRPr="0065069F">
              <w:rPr>
                <w:rFonts w:asciiTheme="minorEastAsia" w:hAnsiTheme="minorEastAsia" w:hint="eastAsia"/>
                <w:b/>
                <w:szCs w:val="21"/>
              </w:rPr>
              <w:t>工作领域</w:t>
            </w:r>
          </w:p>
        </w:tc>
        <w:tc>
          <w:tcPr>
            <w:tcW w:w="850" w:type="pct"/>
            <w:tcBorders>
              <w:top w:val="single" w:sz="4" w:space="0" w:color="auto"/>
              <w:left w:val="single" w:sz="4" w:space="0" w:color="auto"/>
              <w:bottom w:val="single" w:sz="4" w:space="0" w:color="auto"/>
              <w:right w:val="single" w:sz="4" w:space="0" w:color="auto"/>
            </w:tcBorders>
            <w:vAlign w:val="center"/>
          </w:tcPr>
          <w:p w:rsidR="00621CD9" w:rsidRPr="0065069F" w:rsidRDefault="00424E4D">
            <w:pPr>
              <w:pStyle w:val="10"/>
              <w:spacing w:line="360" w:lineRule="auto"/>
              <w:jc w:val="center"/>
              <w:rPr>
                <w:rFonts w:asciiTheme="minorEastAsia" w:hAnsiTheme="minorEastAsia"/>
                <w:b/>
                <w:szCs w:val="21"/>
              </w:rPr>
            </w:pPr>
            <w:r w:rsidRPr="0065069F">
              <w:rPr>
                <w:rFonts w:asciiTheme="minorEastAsia" w:hAnsiTheme="minorEastAsia" w:hint="eastAsia"/>
                <w:b/>
                <w:szCs w:val="21"/>
              </w:rPr>
              <w:t>工作任务</w:t>
            </w:r>
          </w:p>
        </w:tc>
        <w:tc>
          <w:tcPr>
            <w:tcW w:w="2290" w:type="pct"/>
            <w:tcBorders>
              <w:top w:val="single" w:sz="4" w:space="0" w:color="auto"/>
              <w:left w:val="single" w:sz="4" w:space="0" w:color="auto"/>
              <w:bottom w:val="single" w:sz="4" w:space="0" w:color="auto"/>
              <w:right w:val="single" w:sz="4" w:space="0" w:color="auto"/>
            </w:tcBorders>
            <w:vAlign w:val="center"/>
          </w:tcPr>
          <w:p w:rsidR="00621CD9" w:rsidRPr="0065069F" w:rsidRDefault="00424E4D">
            <w:pPr>
              <w:spacing w:line="360" w:lineRule="auto"/>
              <w:jc w:val="center"/>
              <w:rPr>
                <w:rFonts w:asciiTheme="minorEastAsia" w:hAnsiTheme="minorEastAsia"/>
                <w:b/>
                <w:szCs w:val="21"/>
              </w:rPr>
            </w:pPr>
            <w:r w:rsidRPr="0065069F">
              <w:rPr>
                <w:rFonts w:asciiTheme="minorEastAsia" w:hAnsiTheme="minorEastAsia" w:hint="eastAsia"/>
                <w:b/>
                <w:szCs w:val="21"/>
              </w:rPr>
              <w:t>职业能力</w:t>
            </w:r>
          </w:p>
        </w:tc>
        <w:tc>
          <w:tcPr>
            <w:tcW w:w="1149" w:type="pct"/>
            <w:tcBorders>
              <w:top w:val="single" w:sz="4" w:space="0" w:color="auto"/>
              <w:left w:val="single" w:sz="4" w:space="0" w:color="auto"/>
              <w:bottom w:val="single" w:sz="4" w:space="0" w:color="auto"/>
              <w:right w:val="single" w:sz="4" w:space="0" w:color="auto"/>
            </w:tcBorders>
            <w:vAlign w:val="center"/>
          </w:tcPr>
          <w:p w:rsidR="00621CD9" w:rsidRPr="0065069F" w:rsidRDefault="00424E4D">
            <w:pPr>
              <w:spacing w:line="360" w:lineRule="auto"/>
              <w:jc w:val="center"/>
              <w:rPr>
                <w:rFonts w:asciiTheme="minorEastAsia" w:hAnsiTheme="minorEastAsia"/>
                <w:b/>
                <w:szCs w:val="21"/>
              </w:rPr>
            </w:pPr>
            <w:r w:rsidRPr="0065069F">
              <w:rPr>
                <w:rFonts w:asciiTheme="minorEastAsia" w:hAnsiTheme="minorEastAsia" w:hint="eastAsia"/>
                <w:b/>
                <w:szCs w:val="21"/>
              </w:rPr>
              <w:t>课程设置</w:t>
            </w:r>
          </w:p>
        </w:tc>
      </w:tr>
      <w:tr w:rsidR="00621CD9" w:rsidRPr="0065069F" w:rsidTr="0065069F">
        <w:trPr>
          <w:trHeight w:val="598"/>
          <w:jc w:val="center"/>
        </w:trPr>
        <w:tc>
          <w:tcPr>
            <w:tcW w:w="711" w:type="pct"/>
            <w:vMerge w:val="restart"/>
            <w:tcBorders>
              <w:top w:val="single" w:sz="4" w:space="0" w:color="auto"/>
              <w:left w:val="single" w:sz="4" w:space="0" w:color="auto"/>
              <w:right w:val="single" w:sz="4" w:space="0" w:color="auto"/>
            </w:tcBorders>
            <w:vAlign w:val="center"/>
          </w:tcPr>
          <w:p w:rsidR="00621CD9" w:rsidRPr="0065069F" w:rsidRDefault="00424E4D">
            <w:pPr>
              <w:spacing w:line="360" w:lineRule="auto"/>
              <w:jc w:val="center"/>
              <w:rPr>
                <w:rFonts w:asciiTheme="minorEastAsia" w:hAnsiTheme="minorEastAsia"/>
                <w:szCs w:val="21"/>
              </w:rPr>
            </w:pPr>
            <w:r w:rsidRPr="0065069F">
              <w:rPr>
                <w:rFonts w:asciiTheme="minorEastAsia" w:hAnsiTheme="minorEastAsia" w:hint="eastAsia"/>
                <w:szCs w:val="21"/>
              </w:rPr>
              <w:t>幼儿园、</w:t>
            </w:r>
            <w:r w:rsidR="00366F61" w:rsidRPr="0065069F">
              <w:rPr>
                <w:rFonts w:asciiTheme="minorEastAsia" w:hAnsiTheme="minorEastAsia" w:hint="eastAsia"/>
                <w:szCs w:val="21"/>
              </w:rPr>
              <w:t>早</w:t>
            </w:r>
            <w:proofErr w:type="gramStart"/>
            <w:r w:rsidR="00366F61" w:rsidRPr="0065069F">
              <w:rPr>
                <w:rFonts w:asciiTheme="minorEastAsia" w:hAnsiTheme="minorEastAsia" w:hint="eastAsia"/>
                <w:szCs w:val="21"/>
              </w:rPr>
              <w:t>教机构</w:t>
            </w:r>
            <w:proofErr w:type="gramEnd"/>
          </w:p>
        </w:tc>
        <w:tc>
          <w:tcPr>
            <w:tcW w:w="850" w:type="pct"/>
            <w:tcBorders>
              <w:top w:val="single" w:sz="4" w:space="0" w:color="auto"/>
              <w:left w:val="single" w:sz="4" w:space="0" w:color="auto"/>
              <w:bottom w:val="single" w:sz="4" w:space="0" w:color="auto"/>
              <w:right w:val="single" w:sz="4" w:space="0" w:color="auto"/>
            </w:tcBorders>
            <w:vAlign w:val="center"/>
          </w:tcPr>
          <w:p w:rsidR="00621CD9" w:rsidRPr="0065069F" w:rsidRDefault="00424E4D">
            <w:pPr>
              <w:pStyle w:val="10"/>
              <w:spacing w:line="360" w:lineRule="auto"/>
              <w:jc w:val="center"/>
              <w:rPr>
                <w:rFonts w:asciiTheme="minorEastAsia" w:hAnsiTheme="minorEastAsia"/>
                <w:szCs w:val="21"/>
              </w:rPr>
            </w:pPr>
            <w:r w:rsidRPr="0065069F">
              <w:rPr>
                <w:rFonts w:asciiTheme="minorEastAsia" w:hAnsiTheme="minorEastAsia" w:hint="eastAsia"/>
                <w:szCs w:val="21"/>
              </w:rPr>
              <w:t>教学</w:t>
            </w:r>
          </w:p>
        </w:tc>
        <w:tc>
          <w:tcPr>
            <w:tcW w:w="2290" w:type="pct"/>
            <w:tcBorders>
              <w:top w:val="single" w:sz="4" w:space="0" w:color="auto"/>
              <w:left w:val="single" w:sz="4" w:space="0" w:color="auto"/>
              <w:bottom w:val="single" w:sz="4" w:space="0" w:color="auto"/>
              <w:right w:val="single" w:sz="4" w:space="0" w:color="auto"/>
            </w:tcBorders>
            <w:vAlign w:val="center"/>
          </w:tcPr>
          <w:p w:rsidR="00621CD9" w:rsidRPr="0065069F" w:rsidRDefault="00424E4D">
            <w:pPr>
              <w:spacing w:line="360" w:lineRule="auto"/>
              <w:rPr>
                <w:rFonts w:asciiTheme="minorEastAsia" w:hAnsiTheme="minorEastAsia"/>
                <w:szCs w:val="21"/>
              </w:rPr>
            </w:pPr>
            <w:r w:rsidRPr="0065069F">
              <w:rPr>
                <w:rFonts w:asciiTheme="minorEastAsia" w:hAnsiTheme="minorEastAsia" w:hint="eastAsia"/>
                <w:szCs w:val="21"/>
              </w:rPr>
              <w:t>具有</w:t>
            </w:r>
            <w:r w:rsidRPr="0065069F">
              <w:rPr>
                <w:rFonts w:asciiTheme="minorEastAsia" w:hAnsiTheme="minorEastAsia"/>
                <w:szCs w:val="21"/>
              </w:rPr>
              <w:t>设计、组织教学活动</w:t>
            </w:r>
            <w:r w:rsidRPr="0065069F">
              <w:rPr>
                <w:rFonts w:asciiTheme="minorEastAsia" w:hAnsiTheme="minorEastAsia" w:hint="eastAsia"/>
                <w:szCs w:val="21"/>
              </w:rPr>
              <w:t>的</w:t>
            </w:r>
            <w:r w:rsidRPr="0065069F">
              <w:rPr>
                <w:rFonts w:asciiTheme="minorEastAsia" w:hAnsiTheme="minorEastAsia"/>
                <w:szCs w:val="21"/>
              </w:rPr>
              <w:t>能力</w:t>
            </w:r>
          </w:p>
        </w:tc>
        <w:tc>
          <w:tcPr>
            <w:tcW w:w="1149" w:type="pct"/>
            <w:vMerge w:val="restart"/>
            <w:tcBorders>
              <w:top w:val="single" w:sz="4" w:space="0" w:color="auto"/>
              <w:left w:val="single" w:sz="4" w:space="0" w:color="auto"/>
              <w:right w:val="single" w:sz="4" w:space="0" w:color="auto"/>
            </w:tcBorders>
            <w:vAlign w:val="center"/>
          </w:tcPr>
          <w:p w:rsidR="00621CD9" w:rsidRPr="0065069F" w:rsidRDefault="00424E4D" w:rsidP="00424E4D">
            <w:pPr>
              <w:spacing w:line="360" w:lineRule="auto"/>
              <w:jc w:val="center"/>
              <w:rPr>
                <w:rFonts w:asciiTheme="minorEastAsia" w:hAnsiTheme="minorEastAsia"/>
                <w:szCs w:val="21"/>
              </w:rPr>
            </w:pPr>
            <w:r w:rsidRPr="0065069F">
              <w:rPr>
                <w:rFonts w:asciiTheme="minorEastAsia" w:hAnsiTheme="minorEastAsia" w:hint="eastAsia"/>
                <w:szCs w:val="21"/>
              </w:rPr>
              <w:t>《</w:t>
            </w:r>
            <w:r w:rsidRPr="0065069F">
              <w:rPr>
                <w:rFonts w:asciiTheme="minorEastAsia" w:hAnsiTheme="minorEastAsia" w:cs="仿宋" w:hint="eastAsia"/>
                <w:kern w:val="0"/>
                <w:szCs w:val="21"/>
              </w:rPr>
              <w:t>幼儿教育学</w:t>
            </w:r>
            <w:r w:rsidRPr="0065069F">
              <w:rPr>
                <w:rFonts w:asciiTheme="minorEastAsia" w:hAnsiTheme="minorEastAsia" w:hint="eastAsia"/>
                <w:szCs w:val="21"/>
              </w:rPr>
              <w:t>》、《</w:t>
            </w:r>
            <w:r w:rsidRPr="0065069F">
              <w:rPr>
                <w:rFonts w:asciiTheme="minorEastAsia" w:hAnsiTheme="minorEastAsia" w:cs="仿宋" w:hint="eastAsia"/>
                <w:kern w:val="0"/>
                <w:szCs w:val="21"/>
              </w:rPr>
              <w:t>幼儿发展心理学</w:t>
            </w:r>
            <w:r w:rsidRPr="0065069F">
              <w:rPr>
                <w:rFonts w:asciiTheme="minorEastAsia" w:hAnsiTheme="minorEastAsia" w:hint="eastAsia"/>
                <w:szCs w:val="21"/>
              </w:rPr>
              <w:t>》、《</w:t>
            </w:r>
            <w:r w:rsidRPr="0065069F">
              <w:rPr>
                <w:rFonts w:asciiTheme="minorEastAsia" w:hAnsiTheme="minorEastAsia" w:cs="仿宋" w:hint="eastAsia"/>
                <w:kern w:val="0"/>
                <w:szCs w:val="21"/>
              </w:rPr>
              <w:t>幼儿卫生学</w:t>
            </w:r>
            <w:r w:rsidRPr="0065069F">
              <w:rPr>
                <w:rFonts w:asciiTheme="minorEastAsia" w:hAnsiTheme="minorEastAsia" w:hint="eastAsia"/>
                <w:szCs w:val="21"/>
              </w:rPr>
              <w:t>》</w:t>
            </w:r>
          </w:p>
        </w:tc>
      </w:tr>
      <w:tr w:rsidR="00621CD9" w:rsidRPr="0065069F" w:rsidTr="0065069F">
        <w:trPr>
          <w:trHeight w:val="598"/>
          <w:jc w:val="center"/>
        </w:trPr>
        <w:tc>
          <w:tcPr>
            <w:tcW w:w="711" w:type="pct"/>
            <w:vMerge/>
            <w:tcBorders>
              <w:left w:val="single" w:sz="4" w:space="0" w:color="auto"/>
              <w:right w:val="single" w:sz="4" w:space="0" w:color="auto"/>
            </w:tcBorders>
            <w:vAlign w:val="center"/>
          </w:tcPr>
          <w:p w:rsidR="00621CD9" w:rsidRPr="0065069F" w:rsidRDefault="00621CD9">
            <w:pPr>
              <w:spacing w:line="360" w:lineRule="auto"/>
              <w:jc w:val="center"/>
              <w:rPr>
                <w:rFonts w:asciiTheme="minorEastAsia" w:hAnsiTheme="minorEastAsia"/>
                <w:szCs w:val="21"/>
              </w:rPr>
            </w:pPr>
          </w:p>
        </w:tc>
        <w:tc>
          <w:tcPr>
            <w:tcW w:w="850" w:type="pct"/>
            <w:tcBorders>
              <w:top w:val="single" w:sz="4" w:space="0" w:color="auto"/>
              <w:left w:val="single" w:sz="4" w:space="0" w:color="auto"/>
              <w:bottom w:val="single" w:sz="4" w:space="0" w:color="auto"/>
              <w:right w:val="single" w:sz="4" w:space="0" w:color="auto"/>
            </w:tcBorders>
            <w:vAlign w:val="center"/>
          </w:tcPr>
          <w:p w:rsidR="00621CD9" w:rsidRPr="0065069F" w:rsidRDefault="00424E4D">
            <w:pPr>
              <w:pStyle w:val="10"/>
              <w:spacing w:line="360" w:lineRule="auto"/>
              <w:jc w:val="center"/>
              <w:rPr>
                <w:rFonts w:asciiTheme="minorEastAsia" w:hAnsiTheme="minorEastAsia"/>
                <w:szCs w:val="21"/>
              </w:rPr>
            </w:pPr>
            <w:r w:rsidRPr="0065069F">
              <w:rPr>
                <w:rFonts w:asciiTheme="minorEastAsia" w:hAnsiTheme="minorEastAsia" w:hint="eastAsia"/>
                <w:szCs w:val="21"/>
              </w:rPr>
              <w:t>保育</w:t>
            </w:r>
          </w:p>
        </w:tc>
        <w:tc>
          <w:tcPr>
            <w:tcW w:w="2290" w:type="pct"/>
            <w:tcBorders>
              <w:top w:val="single" w:sz="4" w:space="0" w:color="auto"/>
              <w:left w:val="single" w:sz="4" w:space="0" w:color="auto"/>
              <w:bottom w:val="single" w:sz="4" w:space="0" w:color="auto"/>
              <w:right w:val="single" w:sz="4" w:space="0" w:color="auto"/>
            </w:tcBorders>
            <w:vAlign w:val="center"/>
          </w:tcPr>
          <w:p w:rsidR="00621CD9" w:rsidRPr="0065069F" w:rsidRDefault="00424E4D">
            <w:pPr>
              <w:spacing w:line="360" w:lineRule="auto"/>
              <w:rPr>
                <w:rFonts w:asciiTheme="minorEastAsia" w:hAnsiTheme="minorEastAsia"/>
                <w:szCs w:val="21"/>
              </w:rPr>
            </w:pPr>
            <w:r w:rsidRPr="0065069F">
              <w:rPr>
                <w:rFonts w:asciiTheme="minorEastAsia" w:hAnsiTheme="minorEastAsia" w:hint="eastAsia"/>
                <w:szCs w:val="21"/>
              </w:rPr>
              <w:t>掌握</w:t>
            </w:r>
            <w:r w:rsidRPr="0065069F">
              <w:rPr>
                <w:rFonts w:asciiTheme="minorEastAsia" w:hAnsiTheme="minorEastAsia"/>
                <w:szCs w:val="21"/>
              </w:rPr>
              <w:t>丰富的保育知识</w:t>
            </w:r>
            <w:r w:rsidRPr="0065069F">
              <w:rPr>
                <w:rFonts w:asciiTheme="minorEastAsia" w:hAnsiTheme="minorEastAsia" w:hint="eastAsia"/>
                <w:szCs w:val="21"/>
              </w:rPr>
              <w:t>及正确的</w:t>
            </w:r>
            <w:r w:rsidRPr="0065069F">
              <w:rPr>
                <w:rFonts w:asciiTheme="minorEastAsia" w:hAnsiTheme="minorEastAsia"/>
                <w:szCs w:val="21"/>
              </w:rPr>
              <w:t>保育技能</w:t>
            </w:r>
          </w:p>
        </w:tc>
        <w:tc>
          <w:tcPr>
            <w:tcW w:w="1149" w:type="pct"/>
            <w:vMerge/>
            <w:tcBorders>
              <w:left w:val="single" w:sz="4" w:space="0" w:color="auto"/>
              <w:right w:val="single" w:sz="4" w:space="0" w:color="auto"/>
            </w:tcBorders>
            <w:vAlign w:val="center"/>
          </w:tcPr>
          <w:p w:rsidR="00621CD9" w:rsidRPr="0065069F" w:rsidRDefault="00621CD9">
            <w:pPr>
              <w:spacing w:line="360" w:lineRule="auto"/>
              <w:jc w:val="center"/>
              <w:rPr>
                <w:rFonts w:asciiTheme="minorEastAsia" w:hAnsiTheme="minorEastAsia"/>
                <w:szCs w:val="21"/>
              </w:rPr>
            </w:pPr>
          </w:p>
        </w:tc>
      </w:tr>
      <w:tr w:rsidR="00424E4D" w:rsidRPr="0065069F" w:rsidTr="0065069F">
        <w:trPr>
          <w:trHeight w:val="598"/>
          <w:jc w:val="center"/>
        </w:trPr>
        <w:tc>
          <w:tcPr>
            <w:tcW w:w="711" w:type="pct"/>
            <w:vMerge w:val="restart"/>
            <w:tcBorders>
              <w:left w:val="single" w:sz="4" w:space="0" w:color="auto"/>
              <w:right w:val="single" w:sz="4" w:space="0" w:color="auto"/>
            </w:tcBorders>
            <w:vAlign w:val="center"/>
          </w:tcPr>
          <w:p w:rsidR="00424E4D" w:rsidRPr="0065069F" w:rsidRDefault="00424E4D">
            <w:pPr>
              <w:spacing w:line="360" w:lineRule="auto"/>
              <w:jc w:val="center"/>
              <w:rPr>
                <w:rFonts w:asciiTheme="minorEastAsia" w:hAnsiTheme="minorEastAsia"/>
                <w:szCs w:val="21"/>
              </w:rPr>
            </w:pPr>
            <w:r w:rsidRPr="0065069F">
              <w:rPr>
                <w:rFonts w:asciiTheme="minorEastAsia" w:hAnsiTheme="minorEastAsia" w:hint="eastAsia"/>
                <w:szCs w:val="21"/>
              </w:rPr>
              <w:t>托管</w:t>
            </w:r>
            <w:r w:rsidRPr="0065069F">
              <w:rPr>
                <w:rFonts w:asciiTheme="minorEastAsia" w:hAnsiTheme="minorEastAsia"/>
                <w:szCs w:val="21"/>
              </w:rPr>
              <w:t>中心、高级</w:t>
            </w:r>
            <w:r w:rsidRPr="0065069F">
              <w:rPr>
                <w:rFonts w:asciiTheme="minorEastAsia" w:hAnsiTheme="minorEastAsia" w:hint="eastAsia"/>
                <w:szCs w:val="21"/>
              </w:rPr>
              <w:t>月子</w:t>
            </w:r>
            <w:r w:rsidRPr="0065069F">
              <w:rPr>
                <w:rFonts w:asciiTheme="minorEastAsia" w:hAnsiTheme="minorEastAsia"/>
                <w:szCs w:val="21"/>
              </w:rPr>
              <w:t>中心</w:t>
            </w:r>
          </w:p>
        </w:tc>
        <w:tc>
          <w:tcPr>
            <w:tcW w:w="850" w:type="pct"/>
            <w:tcBorders>
              <w:top w:val="single" w:sz="4" w:space="0" w:color="auto"/>
              <w:left w:val="single" w:sz="4" w:space="0" w:color="auto"/>
              <w:bottom w:val="single" w:sz="4" w:space="0" w:color="auto"/>
              <w:right w:val="single" w:sz="4" w:space="0" w:color="auto"/>
            </w:tcBorders>
            <w:vAlign w:val="center"/>
          </w:tcPr>
          <w:p w:rsidR="00424E4D" w:rsidRPr="0065069F" w:rsidRDefault="00424E4D">
            <w:pPr>
              <w:pStyle w:val="10"/>
              <w:spacing w:line="360" w:lineRule="auto"/>
              <w:jc w:val="center"/>
              <w:rPr>
                <w:rFonts w:asciiTheme="minorEastAsia" w:hAnsiTheme="minorEastAsia"/>
                <w:szCs w:val="21"/>
              </w:rPr>
            </w:pPr>
            <w:r w:rsidRPr="0065069F">
              <w:rPr>
                <w:rFonts w:asciiTheme="minorEastAsia" w:hAnsiTheme="minorEastAsia" w:hint="eastAsia"/>
                <w:szCs w:val="21"/>
              </w:rPr>
              <w:t>保育</w:t>
            </w:r>
          </w:p>
        </w:tc>
        <w:tc>
          <w:tcPr>
            <w:tcW w:w="2290" w:type="pct"/>
            <w:tcBorders>
              <w:top w:val="single" w:sz="4" w:space="0" w:color="auto"/>
              <w:left w:val="single" w:sz="4" w:space="0" w:color="auto"/>
              <w:bottom w:val="single" w:sz="4" w:space="0" w:color="auto"/>
              <w:right w:val="single" w:sz="4" w:space="0" w:color="auto"/>
            </w:tcBorders>
            <w:vAlign w:val="center"/>
          </w:tcPr>
          <w:p w:rsidR="00424E4D" w:rsidRPr="0065069F" w:rsidRDefault="00424E4D">
            <w:pPr>
              <w:spacing w:line="360" w:lineRule="auto"/>
              <w:rPr>
                <w:rFonts w:asciiTheme="minorEastAsia" w:hAnsiTheme="minorEastAsia"/>
                <w:szCs w:val="21"/>
              </w:rPr>
            </w:pPr>
            <w:r w:rsidRPr="0065069F">
              <w:rPr>
                <w:rFonts w:asciiTheme="minorEastAsia" w:hAnsiTheme="minorEastAsia" w:hint="eastAsia"/>
                <w:szCs w:val="21"/>
              </w:rPr>
              <w:t>掌握</w:t>
            </w:r>
            <w:r w:rsidRPr="0065069F">
              <w:rPr>
                <w:rFonts w:asciiTheme="minorEastAsia" w:hAnsiTheme="minorEastAsia"/>
                <w:szCs w:val="21"/>
              </w:rPr>
              <w:t>丰富的保育知识</w:t>
            </w:r>
            <w:r w:rsidRPr="0065069F">
              <w:rPr>
                <w:rFonts w:asciiTheme="minorEastAsia" w:hAnsiTheme="minorEastAsia" w:hint="eastAsia"/>
                <w:szCs w:val="21"/>
              </w:rPr>
              <w:t>及正确的</w:t>
            </w:r>
            <w:r w:rsidRPr="0065069F">
              <w:rPr>
                <w:rFonts w:asciiTheme="minorEastAsia" w:hAnsiTheme="minorEastAsia"/>
                <w:szCs w:val="21"/>
              </w:rPr>
              <w:t>保育技能</w:t>
            </w:r>
          </w:p>
        </w:tc>
        <w:tc>
          <w:tcPr>
            <w:tcW w:w="1149" w:type="pct"/>
            <w:vMerge w:val="restart"/>
            <w:tcBorders>
              <w:left w:val="single" w:sz="4" w:space="0" w:color="auto"/>
              <w:right w:val="single" w:sz="4" w:space="0" w:color="auto"/>
            </w:tcBorders>
            <w:vAlign w:val="center"/>
          </w:tcPr>
          <w:p w:rsidR="00424E4D" w:rsidRPr="0065069F" w:rsidRDefault="00424E4D" w:rsidP="00424E4D">
            <w:pPr>
              <w:spacing w:line="360" w:lineRule="auto"/>
              <w:jc w:val="center"/>
              <w:rPr>
                <w:rFonts w:asciiTheme="minorEastAsia" w:hAnsiTheme="minorEastAsia"/>
                <w:szCs w:val="21"/>
              </w:rPr>
            </w:pPr>
            <w:r w:rsidRPr="0065069F">
              <w:rPr>
                <w:rFonts w:asciiTheme="minorEastAsia" w:hAnsiTheme="minorEastAsia" w:hint="eastAsia"/>
                <w:szCs w:val="21"/>
              </w:rPr>
              <w:t>《</w:t>
            </w:r>
            <w:r w:rsidRPr="0065069F">
              <w:rPr>
                <w:rFonts w:asciiTheme="minorEastAsia" w:hAnsiTheme="minorEastAsia" w:cs="仿宋" w:hint="eastAsia"/>
                <w:kern w:val="0"/>
                <w:szCs w:val="21"/>
              </w:rPr>
              <w:t>幼儿卫生学</w:t>
            </w:r>
            <w:r w:rsidRPr="0065069F">
              <w:rPr>
                <w:rFonts w:asciiTheme="minorEastAsia" w:hAnsiTheme="minorEastAsia" w:hint="eastAsia"/>
                <w:szCs w:val="21"/>
              </w:rPr>
              <w:t>》、《</w:t>
            </w:r>
            <w:r w:rsidRPr="0065069F">
              <w:rPr>
                <w:rFonts w:asciiTheme="minorEastAsia" w:hAnsiTheme="minorEastAsia" w:cs="仿宋" w:hint="eastAsia"/>
                <w:kern w:val="0"/>
                <w:szCs w:val="21"/>
              </w:rPr>
              <w:t>幼儿营养学</w:t>
            </w:r>
            <w:r w:rsidRPr="0065069F">
              <w:rPr>
                <w:rFonts w:asciiTheme="minorEastAsia" w:hAnsiTheme="minorEastAsia" w:hint="eastAsia"/>
                <w:szCs w:val="21"/>
              </w:rPr>
              <w:t>》、《</w:t>
            </w:r>
            <w:r w:rsidRPr="0065069F">
              <w:rPr>
                <w:rFonts w:asciiTheme="minorEastAsia" w:hAnsiTheme="minorEastAsia" w:cs="仿宋" w:hint="eastAsia"/>
                <w:kern w:val="0"/>
                <w:szCs w:val="21"/>
              </w:rPr>
              <w:t>婴幼儿保健与疾病预防</w:t>
            </w:r>
            <w:r w:rsidRPr="0065069F">
              <w:rPr>
                <w:rFonts w:asciiTheme="minorEastAsia" w:hAnsiTheme="minorEastAsia" w:hint="eastAsia"/>
                <w:szCs w:val="21"/>
              </w:rPr>
              <w:t>》、</w:t>
            </w:r>
            <w:r w:rsidRPr="0065069F">
              <w:rPr>
                <w:rFonts w:asciiTheme="minorEastAsia" w:hAnsiTheme="minorEastAsia"/>
                <w:szCs w:val="21"/>
              </w:rPr>
              <w:t>《</w:t>
            </w:r>
            <w:r w:rsidRPr="0065069F">
              <w:rPr>
                <w:rFonts w:asciiTheme="minorEastAsia" w:hAnsiTheme="minorEastAsia" w:cs="仿宋" w:hint="eastAsia"/>
                <w:kern w:val="0"/>
                <w:szCs w:val="21"/>
              </w:rPr>
              <w:t>管理学原理</w:t>
            </w:r>
            <w:r w:rsidRPr="0065069F">
              <w:rPr>
                <w:rFonts w:asciiTheme="minorEastAsia" w:hAnsiTheme="minorEastAsia"/>
                <w:szCs w:val="21"/>
              </w:rPr>
              <w:t>》</w:t>
            </w:r>
          </w:p>
        </w:tc>
      </w:tr>
      <w:tr w:rsidR="00424E4D" w:rsidRPr="0065069F" w:rsidTr="0065069F">
        <w:trPr>
          <w:trHeight w:val="598"/>
          <w:jc w:val="center"/>
        </w:trPr>
        <w:tc>
          <w:tcPr>
            <w:tcW w:w="711" w:type="pct"/>
            <w:vMerge/>
            <w:tcBorders>
              <w:left w:val="single" w:sz="4" w:space="0" w:color="auto"/>
              <w:bottom w:val="single" w:sz="4" w:space="0" w:color="auto"/>
              <w:right w:val="single" w:sz="4" w:space="0" w:color="auto"/>
            </w:tcBorders>
            <w:vAlign w:val="center"/>
          </w:tcPr>
          <w:p w:rsidR="00424E4D" w:rsidRPr="0065069F" w:rsidRDefault="00424E4D">
            <w:pPr>
              <w:spacing w:line="360" w:lineRule="auto"/>
              <w:jc w:val="center"/>
              <w:rPr>
                <w:rFonts w:asciiTheme="minorEastAsia" w:hAnsiTheme="minorEastAsia"/>
                <w:szCs w:val="21"/>
              </w:rPr>
            </w:pPr>
          </w:p>
        </w:tc>
        <w:tc>
          <w:tcPr>
            <w:tcW w:w="850" w:type="pct"/>
            <w:tcBorders>
              <w:top w:val="single" w:sz="4" w:space="0" w:color="auto"/>
              <w:left w:val="single" w:sz="4" w:space="0" w:color="auto"/>
              <w:bottom w:val="single" w:sz="4" w:space="0" w:color="auto"/>
              <w:right w:val="single" w:sz="4" w:space="0" w:color="auto"/>
            </w:tcBorders>
            <w:vAlign w:val="center"/>
          </w:tcPr>
          <w:p w:rsidR="00424E4D" w:rsidRPr="0065069F" w:rsidRDefault="00424E4D">
            <w:pPr>
              <w:pStyle w:val="10"/>
              <w:spacing w:line="360" w:lineRule="auto"/>
              <w:jc w:val="center"/>
              <w:rPr>
                <w:rFonts w:asciiTheme="minorEastAsia" w:hAnsiTheme="minorEastAsia"/>
                <w:szCs w:val="21"/>
              </w:rPr>
            </w:pPr>
            <w:r w:rsidRPr="0065069F">
              <w:rPr>
                <w:rFonts w:asciiTheme="minorEastAsia" w:hAnsiTheme="minorEastAsia" w:hint="eastAsia"/>
                <w:szCs w:val="21"/>
              </w:rPr>
              <w:t>管理</w:t>
            </w:r>
          </w:p>
        </w:tc>
        <w:tc>
          <w:tcPr>
            <w:tcW w:w="2290" w:type="pct"/>
            <w:tcBorders>
              <w:top w:val="single" w:sz="4" w:space="0" w:color="auto"/>
              <w:left w:val="single" w:sz="4" w:space="0" w:color="auto"/>
              <w:bottom w:val="single" w:sz="4" w:space="0" w:color="auto"/>
              <w:right w:val="single" w:sz="4" w:space="0" w:color="auto"/>
            </w:tcBorders>
            <w:vAlign w:val="center"/>
          </w:tcPr>
          <w:p w:rsidR="00424E4D" w:rsidRPr="0065069F" w:rsidRDefault="00424E4D">
            <w:pPr>
              <w:spacing w:line="360" w:lineRule="auto"/>
              <w:rPr>
                <w:rFonts w:asciiTheme="minorEastAsia" w:hAnsiTheme="minorEastAsia"/>
                <w:szCs w:val="21"/>
              </w:rPr>
            </w:pPr>
            <w:r w:rsidRPr="0065069F">
              <w:rPr>
                <w:rFonts w:asciiTheme="minorEastAsia" w:hAnsiTheme="minorEastAsia" w:hint="eastAsia"/>
                <w:szCs w:val="21"/>
              </w:rPr>
              <w:t>掌握一定</w:t>
            </w:r>
            <w:r w:rsidRPr="0065069F">
              <w:rPr>
                <w:rFonts w:asciiTheme="minorEastAsia" w:hAnsiTheme="minorEastAsia"/>
                <w:szCs w:val="21"/>
              </w:rPr>
              <w:t>的组织管理能力及人际交往技巧</w:t>
            </w:r>
          </w:p>
        </w:tc>
        <w:tc>
          <w:tcPr>
            <w:tcW w:w="1149" w:type="pct"/>
            <w:vMerge/>
            <w:tcBorders>
              <w:left w:val="single" w:sz="4" w:space="0" w:color="auto"/>
              <w:bottom w:val="single" w:sz="4" w:space="0" w:color="auto"/>
              <w:right w:val="single" w:sz="4" w:space="0" w:color="auto"/>
            </w:tcBorders>
            <w:vAlign w:val="center"/>
          </w:tcPr>
          <w:p w:rsidR="00424E4D" w:rsidRPr="0065069F" w:rsidRDefault="00424E4D">
            <w:pPr>
              <w:spacing w:line="360" w:lineRule="auto"/>
              <w:jc w:val="center"/>
              <w:rPr>
                <w:rFonts w:asciiTheme="minorEastAsia" w:hAnsiTheme="minorEastAsia"/>
                <w:szCs w:val="21"/>
              </w:rPr>
            </w:pPr>
          </w:p>
        </w:tc>
      </w:tr>
    </w:tbl>
    <w:p w:rsidR="00621CD9" w:rsidRDefault="00621CD9">
      <w:pPr>
        <w:pStyle w:val="1"/>
        <w:spacing w:line="440" w:lineRule="exact"/>
        <w:rPr>
          <w:rFonts w:cs="黑体"/>
          <w:color w:val="000000" w:themeColor="text1"/>
        </w:rPr>
      </w:pPr>
    </w:p>
    <w:p w:rsidR="00621CD9" w:rsidRDefault="00424E4D">
      <w:pPr>
        <w:pStyle w:val="1"/>
        <w:spacing w:line="440" w:lineRule="exact"/>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（三）课程要求</w:t>
      </w:r>
    </w:p>
    <w:p w:rsidR="00621CD9" w:rsidRDefault="00424E4D">
      <w:pPr>
        <w:pStyle w:val="2"/>
        <w:spacing w:line="440" w:lineRule="exact"/>
        <w:ind w:firstLineChars="200" w:firstLine="422"/>
        <w:rPr>
          <w:color w:val="000000" w:themeColor="text1"/>
        </w:rPr>
      </w:pPr>
      <w:r>
        <w:rPr>
          <w:rFonts w:hint="eastAsia"/>
          <w:color w:val="000000" w:themeColor="text1"/>
        </w:rPr>
        <w:t>1</w:t>
      </w:r>
      <w:r>
        <w:rPr>
          <w:rFonts w:hint="eastAsia"/>
          <w:color w:val="000000" w:themeColor="text1"/>
        </w:rPr>
        <w:t>．</w:t>
      </w:r>
      <w:proofErr w:type="gramStart"/>
      <w:r>
        <w:rPr>
          <w:rFonts w:hint="eastAsia"/>
          <w:color w:val="000000" w:themeColor="text1"/>
        </w:rPr>
        <w:t>思政必修课</w:t>
      </w:r>
      <w:proofErr w:type="gramEnd"/>
    </w:p>
    <w:p w:rsidR="00B1431D" w:rsidRPr="00DD7549" w:rsidRDefault="00B1431D" w:rsidP="00B1431D">
      <w:pPr>
        <w:pStyle w:val="2"/>
        <w:spacing w:line="440" w:lineRule="exact"/>
        <w:ind w:firstLineChars="200" w:firstLine="422"/>
        <w:rPr>
          <w:rFonts w:asciiTheme="minorEastAsia" w:eastAsiaTheme="minorEastAsia" w:hAnsiTheme="minorEastAsia"/>
          <w:color w:val="000000" w:themeColor="text1"/>
          <w:szCs w:val="21"/>
        </w:rPr>
      </w:pPr>
      <w:r w:rsidRPr="00DD7549">
        <w:rPr>
          <w:rFonts w:asciiTheme="minorEastAsia" w:eastAsiaTheme="minorEastAsia" w:hAnsiTheme="minorEastAsia" w:hint="eastAsia"/>
          <w:color w:val="000000" w:themeColor="text1"/>
          <w:szCs w:val="21"/>
        </w:rPr>
        <w:t>1.1</w:t>
      </w:r>
      <w:r w:rsidR="00424E4D" w:rsidRPr="00DD7549">
        <w:rPr>
          <w:rFonts w:asciiTheme="minorEastAsia" w:eastAsiaTheme="minorEastAsia" w:hAnsiTheme="minorEastAsia" w:hint="eastAsia"/>
          <w:color w:val="000000" w:themeColor="text1"/>
          <w:szCs w:val="21"/>
        </w:rPr>
        <w:t>毛泽东思想和中国特色社会主义理论体系概论</w:t>
      </w:r>
    </w:p>
    <w:p w:rsidR="00B1431D" w:rsidRPr="00DD7549" w:rsidRDefault="00B1431D" w:rsidP="00DD7549">
      <w:pPr>
        <w:widowControl/>
        <w:snapToGrid w:val="0"/>
        <w:spacing w:line="440" w:lineRule="exact"/>
        <w:ind w:left="420"/>
        <w:rPr>
          <w:rFonts w:asciiTheme="minorEastAsia" w:hAnsiTheme="minorEastAsia" w:cs="黑体"/>
          <w:color w:val="000000" w:themeColor="text1"/>
          <w:szCs w:val="21"/>
        </w:rPr>
      </w:pPr>
      <w:r w:rsidRPr="00DD7549">
        <w:rPr>
          <w:rFonts w:asciiTheme="minorEastAsia" w:hAnsiTheme="minorEastAsia" w:cs="黑体" w:hint="eastAsia"/>
          <w:color w:val="000000" w:themeColor="text1"/>
          <w:szCs w:val="21"/>
        </w:rPr>
        <w:t>课程目标：开设本课程是为了使大学生对马克思主义中国化进程中形成的理论成果有更加准确的把握；对中国共产党领导人民进行的革命、建设、改革的历史进程、历史变革、历史成就有更加深刻的认识；对中国共产党在新时代坚持的基本理论、基本路线、基本方略有更加透彻的理解；对运用马克思主义立场、观点和方法认识问题、分析问题和解决问题能力的提升有更加切实的帮助。</w:t>
      </w:r>
    </w:p>
    <w:p w:rsidR="00B1431D" w:rsidRPr="00DD7549" w:rsidRDefault="00B1431D" w:rsidP="00DD7549">
      <w:pPr>
        <w:widowControl/>
        <w:snapToGrid w:val="0"/>
        <w:spacing w:line="440" w:lineRule="exact"/>
        <w:ind w:left="420"/>
        <w:rPr>
          <w:rFonts w:asciiTheme="minorEastAsia" w:hAnsiTheme="minorEastAsia" w:cs="黑体"/>
          <w:color w:val="000000" w:themeColor="text1"/>
          <w:szCs w:val="21"/>
        </w:rPr>
      </w:pPr>
      <w:r w:rsidRPr="00DD7549">
        <w:rPr>
          <w:rFonts w:asciiTheme="minorEastAsia" w:hAnsiTheme="minorEastAsia" w:cs="黑体" w:hint="eastAsia"/>
          <w:color w:val="000000" w:themeColor="text1"/>
          <w:szCs w:val="21"/>
        </w:rPr>
        <w:t>主要内容：本课程以马克思主义中国化为主线，集中阐述马克思主义中国化理论成果的主要内容、精神实质、历史地位和指导意义，充分反映中国共产党不断推进马克思主义基本原理与中国具体实际相结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w:t>
      </w:r>
    </w:p>
    <w:p w:rsidR="00B1431D" w:rsidRPr="00DD7549" w:rsidRDefault="00B1431D" w:rsidP="00B1431D">
      <w:pPr>
        <w:widowControl/>
        <w:snapToGrid w:val="0"/>
        <w:spacing w:line="440" w:lineRule="exact"/>
        <w:ind w:left="420"/>
        <w:rPr>
          <w:rFonts w:asciiTheme="minorEastAsia" w:hAnsiTheme="minorEastAsia" w:cs="黑体"/>
          <w:color w:val="000000" w:themeColor="text1"/>
          <w:szCs w:val="21"/>
        </w:rPr>
      </w:pPr>
      <w:r w:rsidRPr="00DD7549">
        <w:rPr>
          <w:rFonts w:asciiTheme="minorEastAsia" w:hAnsiTheme="minorEastAsia" w:cs="黑体" w:hint="eastAsia"/>
          <w:color w:val="000000" w:themeColor="text1"/>
          <w:szCs w:val="21"/>
        </w:rPr>
        <w:t>教学要求：</w:t>
      </w:r>
    </w:p>
    <w:p w:rsidR="00B1431D" w:rsidRPr="00DD7549" w:rsidRDefault="00B1431D" w:rsidP="00B1431D">
      <w:pPr>
        <w:widowControl/>
        <w:snapToGrid w:val="0"/>
        <w:spacing w:line="440" w:lineRule="exact"/>
        <w:ind w:left="420"/>
        <w:rPr>
          <w:rFonts w:asciiTheme="minorEastAsia" w:hAnsiTheme="minorEastAsia" w:cs="黑体"/>
          <w:color w:val="000000" w:themeColor="text1"/>
          <w:szCs w:val="21"/>
        </w:rPr>
      </w:pPr>
      <w:r w:rsidRPr="00DD7549">
        <w:rPr>
          <w:rFonts w:asciiTheme="minorEastAsia" w:hAnsiTheme="minorEastAsia" w:cs="黑体" w:hint="eastAsia"/>
          <w:color w:val="000000" w:themeColor="text1"/>
          <w:szCs w:val="21"/>
        </w:rPr>
        <w:lastRenderedPageBreak/>
        <w:t>（1）素质目标： 坚持理论联系实际。紧密联系改革开放和社会主义现代化建设的实际，联系自己的思想实际，树立历史观点、世界视野、国情意识和问题意识，增强分析问题、解决问题的能力。</w:t>
      </w:r>
    </w:p>
    <w:p w:rsidR="00B1431D" w:rsidRPr="00DD7549" w:rsidRDefault="00B1431D" w:rsidP="00B1431D">
      <w:pPr>
        <w:widowControl/>
        <w:snapToGrid w:val="0"/>
        <w:spacing w:line="440" w:lineRule="exact"/>
        <w:ind w:left="420"/>
        <w:rPr>
          <w:rFonts w:asciiTheme="minorEastAsia" w:hAnsiTheme="minorEastAsia" w:cs="黑体"/>
          <w:color w:val="000000" w:themeColor="text1"/>
          <w:szCs w:val="21"/>
        </w:rPr>
      </w:pPr>
      <w:r w:rsidRPr="00DD7549">
        <w:rPr>
          <w:rFonts w:asciiTheme="minorEastAsia" w:hAnsiTheme="minorEastAsia" w:cs="黑体" w:hint="eastAsia"/>
          <w:color w:val="000000" w:themeColor="text1"/>
          <w:szCs w:val="21"/>
        </w:rPr>
        <w:t xml:space="preserve">（2）知识目标：努力掌握基本理论。从整体上把握马克思主义中国化的理论成果的科学内涵、理论体系，特别是中国特色社会主义理论体系的基本观点，增强中国特色社会主义的自觉自信。 </w:t>
      </w:r>
    </w:p>
    <w:p w:rsidR="00B1431D" w:rsidRPr="00DD7549" w:rsidRDefault="00B1431D" w:rsidP="00B1431D">
      <w:pPr>
        <w:widowControl/>
        <w:snapToGrid w:val="0"/>
        <w:spacing w:line="440" w:lineRule="exact"/>
        <w:ind w:left="420"/>
        <w:rPr>
          <w:rFonts w:asciiTheme="minorEastAsia" w:hAnsiTheme="minorEastAsia" w:cs="黑体"/>
          <w:color w:val="000000" w:themeColor="text1"/>
          <w:szCs w:val="21"/>
        </w:rPr>
      </w:pPr>
      <w:r w:rsidRPr="00DD7549">
        <w:rPr>
          <w:rFonts w:asciiTheme="minorEastAsia" w:hAnsiTheme="minorEastAsia" w:cs="黑体" w:hint="eastAsia"/>
          <w:color w:val="000000" w:themeColor="text1"/>
          <w:szCs w:val="21"/>
        </w:rPr>
        <w:t>（3）能力目标：培养理论思考习惯。不断提高理论思维能力，以更好地把握中国的国情、中国社会的状况和自己的生活环境，以自己的实际行动为中国特色社会主义事业和中华民族伟大复兴做贡献。</w:t>
      </w:r>
    </w:p>
    <w:p w:rsidR="00B1431D" w:rsidRPr="00DD7549" w:rsidRDefault="00B1431D" w:rsidP="00B1431D">
      <w:pPr>
        <w:widowControl/>
        <w:snapToGrid w:val="0"/>
        <w:spacing w:line="440" w:lineRule="exact"/>
        <w:ind w:left="420"/>
        <w:rPr>
          <w:rFonts w:asciiTheme="minorEastAsia" w:hAnsiTheme="minorEastAsia" w:cs="黑体"/>
          <w:color w:val="000000" w:themeColor="text1"/>
          <w:szCs w:val="21"/>
        </w:rPr>
      </w:pPr>
    </w:p>
    <w:p w:rsidR="00B1431D" w:rsidRPr="00DD7549" w:rsidRDefault="00B1431D" w:rsidP="00B1431D">
      <w:pPr>
        <w:widowControl/>
        <w:snapToGrid w:val="0"/>
        <w:spacing w:line="440" w:lineRule="exact"/>
        <w:ind w:left="420"/>
        <w:rPr>
          <w:rFonts w:asciiTheme="minorEastAsia" w:hAnsiTheme="minorEastAsia" w:cs="黑体"/>
          <w:b/>
          <w:color w:val="000000" w:themeColor="text1"/>
          <w:szCs w:val="21"/>
        </w:rPr>
      </w:pPr>
      <w:r w:rsidRPr="00DD7549">
        <w:rPr>
          <w:rFonts w:asciiTheme="minorEastAsia" w:hAnsiTheme="minorEastAsia" w:cs="黑体"/>
          <w:b/>
          <w:color w:val="000000" w:themeColor="text1"/>
          <w:szCs w:val="21"/>
        </w:rPr>
        <w:t>1.</w:t>
      </w:r>
      <w:r w:rsidRPr="00DD7549">
        <w:rPr>
          <w:rFonts w:asciiTheme="minorEastAsia" w:hAnsiTheme="minorEastAsia" w:cs="黑体" w:hint="eastAsia"/>
          <w:b/>
          <w:color w:val="000000" w:themeColor="text1"/>
          <w:szCs w:val="21"/>
        </w:rPr>
        <w:t>2</w:t>
      </w:r>
      <w:r w:rsidR="00F225CB">
        <w:rPr>
          <w:rFonts w:asciiTheme="minorEastAsia" w:hAnsiTheme="minorEastAsia" w:cs="黑体" w:hint="eastAsia"/>
          <w:b/>
          <w:color w:val="000000" w:themeColor="text1"/>
          <w:szCs w:val="21"/>
        </w:rPr>
        <w:t>思想道德与法治</w:t>
      </w:r>
    </w:p>
    <w:p w:rsidR="00B1431D" w:rsidRPr="00DD7549" w:rsidRDefault="00B1431D" w:rsidP="00DD7549">
      <w:pPr>
        <w:widowControl/>
        <w:snapToGrid w:val="0"/>
        <w:spacing w:line="440" w:lineRule="exact"/>
        <w:ind w:left="420"/>
        <w:rPr>
          <w:rFonts w:asciiTheme="minorEastAsia" w:hAnsiTheme="minorEastAsia" w:cs="黑体"/>
          <w:color w:val="000000" w:themeColor="text1"/>
          <w:szCs w:val="21"/>
        </w:rPr>
      </w:pPr>
      <w:r w:rsidRPr="00DD7549">
        <w:rPr>
          <w:rFonts w:asciiTheme="minorEastAsia" w:hAnsiTheme="minorEastAsia" w:cs="黑体" w:hint="eastAsia"/>
          <w:color w:val="000000" w:themeColor="text1"/>
          <w:szCs w:val="21"/>
        </w:rPr>
        <w:t>课程目标：学习本课程有助于大学生领悟人生真谛，坚定理想信念，</w:t>
      </w:r>
      <w:proofErr w:type="gramStart"/>
      <w:r w:rsidRPr="00DD7549">
        <w:rPr>
          <w:rFonts w:asciiTheme="minorEastAsia" w:hAnsiTheme="minorEastAsia" w:cs="黑体" w:hint="eastAsia"/>
          <w:color w:val="000000" w:themeColor="text1"/>
          <w:szCs w:val="21"/>
        </w:rPr>
        <w:t>践行</w:t>
      </w:r>
      <w:proofErr w:type="gramEnd"/>
      <w:r w:rsidRPr="00DD7549">
        <w:rPr>
          <w:rFonts w:asciiTheme="minorEastAsia" w:hAnsiTheme="minorEastAsia" w:cs="黑体" w:hint="eastAsia"/>
          <w:color w:val="000000" w:themeColor="text1"/>
          <w:szCs w:val="21"/>
        </w:rPr>
        <w:t>社会主义核心价值观，做新时代的忠诚爱国者和改革创新的生力军；有助于大学生形成正确的道德认知，积极投身道德实践，做到明大德、守公德、严私德；有助于大学生全面把握社会主义法律的本质、运行和体系，理解中国特色社会主义法治体系和法治道路的精髓，增进法治意识，养成法治思维，更好行使法律权利、履行法律义务，做到尊法学法守法用法，从而具备优秀的思想道德素质和法治素养。</w:t>
      </w:r>
    </w:p>
    <w:p w:rsidR="00B1431D" w:rsidRPr="00DD7549" w:rsidRDefault="00B1431D" w:rsidP="00DD7549">
      <w:pPr>
        <w:widowControl/>
        <w:snapToGrid w:val="0"/>
        <w:spacing w:line="440" w:lineRule="exact"/>
        <w:ind w:left="420"/>
        <w:rPr>
          <w:rFonts w:asciiTheme="minorEastAsia" w:hAnsiTheme="minorEastAsia" w:cs="黑体"/>
          <w:color w:val="000000" w:themeColor="text1"/>
          <w:szCs w:val="21"/>
        </w:rPr>
      </w:pPr>
      <w:r w:rsidRPr="00DD7549">
        <w:rPr>
          <w:rFonts w:asciiTheme="minorEastAsia" w:hAnsiTheme="minorEastAsia" w:cs="黑体" w:hint="eastAsia"/>
          <w:color w:val="000000" w:themeColor="text1"/>
          <w:szCs w:val="21"/>
        </w:rPr>
        <w:t>主要内容：本课程是一门融思想性、政治性、科学性、理论性、实践性于一体的思想政治理论课。本课程针对大学生成长过程中面临的思想道德和法律问题，开展马克思主义的世界观、人生观、价值观、道德观、法治观教育，引导大学生提高思想道德素质和法治素养，成长为自觉担当民族复兴大任的时代新人。</w:t>
      </w:r>
    </w:p>
    <w:p w:rsidR="00B1431D" w:rsidRPr="00DD7549" w:rsidRDefault="00B1431D" w:rsidP="00B1431D">
      <w:pPr>
        <w:widowControl/>
        <w:snapToGrid w:val="0"/>
        <w:spacing w:line="440" w:lineRule="exact"/>
        <w:ind w:left="420"/>
        <w:rPr>
          <w:rFonts w:asciiTheme="minorEastAsia" w:hAnsiTheme="minorEastAsia" w:cs="黑体"/>
          <w:color w:val="000000" w:themeColor="text1"/>
          <w:szCs w:val="21"/>
        </w:rPr>
      </w:pPr>
      <w:r w:rsidRPr="00DD7549">
        <w:rPr>
          <w:rFonts w:asciiTheme="minorEastAsia" w:hAnsiTheme="minorEastAsia" w:cs="黑体" w:hint="eastAsia"/>
          <w:color w:val="000000" w:themeColor="text1"/>
          <w:szCs w:val="21"/>
        </w:rPr>
        <w:t>教学要求：</w:t>
      </w:r>
    </w:p>
    <w:p w:rsidR="00B1431D" w:rsidRPr="00DD7549" w:rsidRDefault="00B1431D" w:rsidP="00B1431D">
      <w:pPr>
        <w:widowControl/>
        <w:snapToGrid w:val="0"/>
        <w:spacing w:line="440" w:lineRule="exact"/>
        <w:ind w:left="420"/>
        <w:rPr>
          <w:rFonts w:asciiTheme="minorEastAsia" w:hAnsiTheme="minorEastAsia" w:cs="黑体"/>
          <w:color w:val="000000" w:themeColor="text1"/>
          <w:szCs w:val="21"/>
        </w:rPr>
      </w:pPr>
      <w:r w:rsidRPr="00DD7549">
        <w:rPr>
          <w:rFonts w:asciiTheme="minorEastAsia" w:hAnsiTheme="minorEastAsia" w:cs="黑体" w:hint="eastAsia"/>
          <w:color w:val="000000" w:themeColor="text1"/>
          <w:szCs w:val="21"/>
        </w:rPr>
        <w:t xml:space="preserve">（1）素质目标：培养学生具备良好的思想道德素质和法治素养，有机融合思想政治素质、道德素质和法治素养，成为能够担当民族复兴大任的时代新人，成为中国特色社会主义事业的合格建设者和可靠接班人，成为走在时代前列的奋进者、开拓者、奉献者。 </w:t>
      </w:r>
    </w:p>
    <w:p w:rsidR="00B1431D" w:rsidRPr="00DD7549" w:rsidRDefault="00B1431D" w:rsidP="00B1431D">
      <w:pPr>
        <w:widowControl/>
        <w:snapToGrid w:val="0"/>
        <w:spacing w:line="440" w:lineRule="exact"/>
        <w:ind w:left="420"/>
        <w:rPr>
          <w:rFonts w:asciiTheme="minorEastAsia" w:hAnsiTheme="minorEastAsia" w:cs="黑体"/>
          <w:color w:val="000000" w:themeColor="text1"/>
          <w:szCs w:val="21"/>
        </w:rPr>
      </w:pPr>
      <w:r w:rsidRPr="00DD7549">
        <w:rPr>
          <w:rFonts w:asciiTheme="minorEastAsia" w:hAnsiTheme="minorEastAsia" w:cs="黑体" w:hint="eastAsia"/>
          <w:color w:val="000000" w:themeColor="text1"/>
          <w:szCs w:val="21"/>
        </w:rPr>
        <w:t>（2）知识目标：学习马克思主义的世界观、人生观、价值观、道德观、法治观的相关理论知识，树立正确的三观，形成正确的道德认知，了解社会主义法律的本质、运行和体系。</w:t>
      </w:r>
    </w:p>
    <w:p w:rsidR="00B1431D" w:rsidRPr="00DD7549" w:rsidRDefault="00B1431D" w:rsidP="00B1431D">
      <w:pPr>
        <w:widowControl/>
        <w:snapToGrid w:val="0"/>
        <w:spacing w:line="440" w:lineRule="exact"/>
        <w:ind w:left="420"/>
        <w:rPr>
          <w:rFonts w:asciiTheme="minorEastAsia" w:hAnsiTheme="minorEastAsia" w:cs="黑体"/>
          <w:color w:val="000000" w:themeColor="text1"/>
          <w:szCs w:val="21"/>
        </w:rPr>
      </w:pPr>
      <w:r w:rsidRPr="00DD7549">
        <w:rPr>
          <w:rFonts w:asciiTheme="minorEastAsia" w:hAnsiTheme="minorEastAsia" w:cs="黑体" w:hint="eastAsia"/>
          <w:color w:val="000000" w:themeColor="text1"/>
          <w:szCs w:val="21"/>
        </w:rPr>
        <w:t>（3）能力目标：能够通过理论学习和实践体验，使学生在学习中升华、内省中完善、自律中养成、实践中锤炼，牢固树立坚定的理想信念和正确的价值观念，陶冶高尚的道</w:t>
      </w:r>
      <w:r w:rsidRPr="00DD7549">
        <w:rPr>
          <w:rFonts w:asciiTheme="minorEastAsia" w:hAnsiTheme="minorEastAsia" w:cs="黑体" w:hint="eastAsia"/>
          <w:color w:val="000000" w:themeColor="text1"/>
          <w:szCs w:val="21"/>
        </w:rPr>
        <w:lastRenderedPageBreak/>
        <w:t xml:space="preserve">德情操，增强尊法学法守法用法的自觉性，提升社会实践能力，不断提高自身的思想道德素质和法治素养，做有理想有本领有担当的时代新人。 </w:t>
      </w:r>
    </w:p>
    <w:p w:rsidR="00B1431D" w:rsidRPr="00DD7549" w:rsidRDefault="00B1431D" w:rsidP="00B1431D">
      <w:pPr>
        <w:widowControl/>
        <w:snapToGrid w:val="0"/>
        <w:spacing w:line="440" w:lineRule="exact"/>
        <w:ind w:left="420"/>
        <w:rPr>
          <w:rFonts w:asciiTheme="minorEastAsia" w:hAnsiTheme="minorEastAsia" w:cs="黑体"/>
          <w:color w:val="000000" w:themeColor="text1"/>
          <w:szCs w:val="21"/>
        </w:rPr>
      </w:pPr>
    </w:p>
    <w:p w:rsidR="00B1431D" w:rsidRPr="00DD7549" w:rsidRDefault="00B1431D" w:rsidP="00B1431D">
      <w:pPr>
        <w:widowControl/>
        <w:snapToGrid w:val="0"/>
        <w:spacing w:line="440" w:lineRule="exact"/>
        <w:ind w:left="420"/>
        <w:rPr>
          <w:rFonts w:asciiTheme="minorEastAsia" w:hAnsiTheme="minorEastAsia" w:cs="黑体"/>
          <w:b/>
          <w:color w:val="000000" w:themeColor="text1"/>
          <w:szCs w:val="21"/>
        </w:rPr>
      </w:pPr>
      <w:r w:rsidRPr="00DD7549">
        <w:rPr>
          <w:rFonts w:asciiTheme="minorEastAsia" w:hAnsiTheme="minorEastAsia" w:cs="黑体"/>
          <w:b/>
          <w:color w:val="000000" w:themeColor="text1"/>
          <w:szCs w:val="21"/>
        </w:rPr>
        <w:t>1.</w:t>
      </w:r>
      <w:r w:rsidRPr="00DD7549">
        <w:rPr>
          <w:rFonts w:asciiTheme="minorEastAsia" w:hAnsiTheme="minorEastAsia" w:cs="黑体" w:hint="eastAsia"/>
          <w:b/>
          <w:color w:val="000000" w:themeColor="text1"/>
          <w:szCs w:val="21"/>
        </w:rPr>
        <w:t>3</w:t>
      </w:r>
      <w:r w:rsidR="00DD7549" w:rsidRPr="00DD7549">
        <w:rPr>
          <w:rFonts w:asciiTheme="minorEastAsia" w:hAnsiTheme="minorEastAsia" w:cs="黑体" w:hint="eastAsia"/>
          <w:b/>
          <w:color w:val="000000" w:themeColor="text1"/>
          <w:szCs w:val="21"/>
        </w:rPr>
        <w:t>形势与政策</w:t>
      </w:r>
    </w:p>
    <w:p w:rsidR="00B1431D" w:rsidRPr="00DD7549" w:rsidRDefault="00B1431D" w:rsidP="00DD7549">
      <w:pPr>
        <w:widowControl/>
        <w:snapToGrid w:val="0"/>
        <w:spacing w:line="440" w:lineRule="exact"/>
        <w:ind w:left="420"/>
        <w:rPr>
          <w:rFonts w:asciiTheme="minorEastAsia" w:hAnsiTheme="minorEastAsia" w:cs="黑体"/>
          <w:color w:val="000000" w:themeColor="text1"/>
          <w:szCs w:val="21"/>
        </w:rPr>
      </w:pPr>
      <w:r w:rsidRPr="00DD7549">
        <w:rPr>
          <w:rFonts w:asciiTheme="minorEastAsia" w:hAnsiTheme="minorEastAsia" w:cs="黑体" w:hint="eastAsia"/>
          <w:color w:val="000000" w:themeColor="text1"/>
          <w:szCs w:val="21"/>
        </w:rPr>
        <w:t>课程目标：本课程的基本目标是通过适时地进行形势政策、世界政治经济与国际关系基本知识的教育，帮助学生开阔视野，及时了解和正确对待国内外重大时事，使大学生在改革开放的环境下有坚定的立场、有较强的分析能力和适应能力。帮助学生全面正确地认识党和国家面临的形势和任务，拥护党的路线、方针和政策，增强实现改革开放和社会主义现代化建设宏伟目标的信心和社会责任感。</w:t>
      </w:r>
    </w:p>
    <w:p w:rsidR="00B1431D" w:rsidRPr="00DD7549" w:rsidRDefault="00B1431D" w:rsidP="00DD7549">
      <w:pPr>
        <w:widowControl/>
        <w:snapToGrid w:val="0"/>
        <w:spacing w:line="440" w:lineRule="exact"/>
        <w:ind w:left="420"/>
        <w:rPr>
          <w:rFonts w:asciiTheme="minorEastAsia" w:hAnsiTheme="minorEastAsia" w:cs="黑体"/>
          <w:color w:val="000000" w:themeColor="text1"/>
          <w:szCs w:val="21"/>
        </w:rPr>
      </w:pPr>
      <w:r w:rsidRPr="00DD7549">
        <w:rPr>
          <w:rFonts w:asciiTheme="minorEastAsia" w:hAnsiTheme="minorEastAsia" w:cs="黑体" w:hint="eastAsia"/>
          <w:color w:val="000000" w:themeColor="text1"/>
          <w:szCs w:val="21"/>
        </w:rPr>
        <w:t>主要内容：本课程是对学生进行形势与政策教育的主渠道、主阵地，是一门综合性与应用性很强的思想政治理论课，以马克思列宁主义、毛泽东思想、邓小平理论和“三个代表”重要思想为指导，以高校培养目标为依据，紧密结合国内外形势，紧密结合大学生的思想实际，对大学生进行比较系统的党的路线、方针和政策教育。由于本课程的内容具有理论性与时效性的特点，因此其内容不同于传统课程，没有固定教材，也没有固定教学大纲和固定教学内容，根据教育部和广东省教育厅下发的每学期 “形势与政策”相关教育教学文件，主要围绕党和国家推出的重大战略决策和当下国际、国内形势的热点、焦点问题，并结合我校教学实际情况和学生关注的热点、焦点问题来确定本课程的教育教学工作。</w:t>
      </w:r>
    </w:p>
    <w:p w:rsidR="00B1431D" w:rsidRPr="00DD7549" w:rsidRDefault="00B1431D" w:rsidP="00B1431D">
      <w:pPr>
        <w:widowControl/>
        <w:snapToGrid w:val="0"/>
        <w:spacing w:line="440" w:lineRule="exact"/>
        <w:ind w:left="420"/>
        <w:rPr>
          <w:rFonts w:asciiTheme="minorEastAsia" w:hAnsiTheme="minorEastAsia" w:cs="黑体"/>
          <w:color w:val="000000" w:themeColor="text1"/>
          <w:szCs w:val="21"/>
        </w:rPr>
      </w:pPr>
      <w:r w:rsidRPr="00DD7549">
        <w:rPr>
          <w:rFonts w:asciiTheme="minorEastAsia" w:hAnsiTheme="minorEastAsia" w:cs="黑体" w:hint="eastAsia"/>
          <w:color w:val="000000" w:themeColor="text1"/>
          <w:szCs w:val="21"/>
        </w:rPr>
        <w:t>教学要求：</w:t>
      </w:r>
    </w:p>
    <w:p w:rsidR="00B1431D" w:rsidRPr="00DD7549" w:rsidRDefault="00B1431D" w:rsidP="00B1431D">
      <w:pPr>
        <w:widowControl/>
        <w:snapToGrid w:val="0"/>
        <w:spacing w:line="440" w:lineRule="exact"/>
        <w:ind w:left="420"/>
        <w:rPr>
          <w:rFonts w:asciiTheme="minorEastAsia" w:hAnsiTheme="minorEastAsia" w:cs="黑体"/>
          <w:color w:val="000000" w:themeColor="text1"/>
          <w:szCs w:val="21"/>
        </w:rPr>
      </w:pPr>
      <w:r w:rsidRPr="00DD7549">
        <w:rPr>
          <w:rFonts w:asciiTheme="minorEastAsia" w:hAnsiTheme="minorEastAsia" w:cs="黑体" w:hint="eastAsia"/>
          <w:color w:val="000000" w:themeColor="text1"/>
          <w:szCs w:val="21"/>
        </w:rPr>
        <w:t>（1）素质目标：引导大学生正确分析和认识当前国内外形势，统一思想，让学生感知</w:t>
      </w:r>
      <w:proofErr w:type="gramStart"/>
      <w:r w:rsidRPr="00DD7549">
        <w:rPr>
          <w:rFonts w:asciiTheme="minorEastAsia" w:hAnsiTheme="minorEastAsia" w:cs="黑体" w:hint="eastAsia"/>
          <w:color w:val="000000" w:themeColor="text1"/>
          <w:szCs w:val="21"/>
        </w:rPr>
        <w:t>世情国情</w:t>
      </w:r>
      <w:proofErr w:type="gramEnd"/>
      <w:r w:rsidRPr="00DD7549">
        <w:rPr>
          <w:rFonts w:asciiTheme="minorEastAsia" w:hAnsiTheme="minorEastAsia" w:cs="黑体" w:hint="eastAsia"/>
          <w:color w:val="000000" w:themeColor="text1"/>
          <w:szCs w:val="21"/>
        </w:rPr>
        <w:t>民意，体会党的路线方针政策的实践，增强学生实现“中国梦”的信心信念、历史责任感及国家大局观念，把对形势与政策的认识统一到党和国家的科学判断上和正确决策上，形成正确的世界观、人生观和价值观。</w:t>
      </w:r>
    </w:p>
    <w:p w:rsidR="00B1431D" w:rsidRPr="00DD7549" w:rsidRDefault="00B1431D" w:rsidP="00B1431D">
      <w:pPr>
        <w:widowControl/>
        <w:snapToGrid w:val="0"/>
        <w:spacing w:line="440" w:lineRule="exact"/>
        <w:ind w:left="420"/>
        <w:rPr>
          <w:rFonts w:asciiTheme="minorEastAsia" w:hAnsiTheme="minorEastAsia" w:cs="黑体"/>
          <w:color w:val="000000" w:themeColor="text1"/>
          <w:szCs w:val="21"/>
        </w:rPr>
      </w:pPr>
      <w:r w:rsidRPr="00DD7549">
        <w:rPr>
          <w:rFonts w:asciiTheme="minorEastAsia" w:hAnsiTheme="minorEastAsia" w:cs="黑体" w:hint="eastAsia"/>
          <w:color w:val="000000" w:themeColor="text1"/>
          <w:szCs w:val="21"/>
        </w:rPr>
        <w:t>（2）知识目标：使学生全面正确认识党和国家面临的形势和任务，正确认识国情，理解党的路线、方针和政策，增加学生的爱国主义责任感和使命感，不断提高学生的爱国主义和社会主义觉悟，掌握形势与政策基本理论和基础知识。</w:t>
      </w:r>
    </w:p>
    <w:p w:rsidR="00B1431D" w:rsidRPr="00DD7549" w:rsidRDefault="00B1431D" w:rsidP="00B1431D">
      <w:pPr>
        <w:widowControl/>
        <w:snapToGrid w:val="0"/>
        <w:spacing w:line="440" w:lineRule="exact"/>
        <w:ind w:left="420"/>
        <w:rPr>
          <w:rFonts w:asciiTheme="minorEastAsia" w:hAnsiTheme="minorEastAsia" w:cs="黑体"/>
          <w:color w:val="000000" w:themeColor="text1"/>
          <w:szCs w:val="21"/>
        </w:rPr>
      </w:pPr>
      <w:r w:rsidRPr="00DD7549">
        <w:rPr>
          <w:rFonts w:asciiTheme="minorEastAsia" w:hAnsiTheme="minorEastAsia" w:cs="黑体" w:hint="eastAsia"/>
          <w:color w:val="000000" w:themeColor="text1"/>
          <w:szCs w:val="21"/>
        </w:rPr>
        <w:t>（3）能力目标：逐步提高学生走向社会发展所需要的思想、文化、职业等方面的综合素质；提高学生政策分析和判断能力，学会辩证分析国内外重大时事热点；提高学生的理性思维能力和社会适应能力，学会把握职业角色和社会角色；提高学生的洞察力和理解力，学会在复杂的政治经济形势中做出正确的职业生涯规划。</w:t>
      </w:r>
    </w:p>
    <w:p w:rsidR="00E9122A" w:rsidRPr="00DD7549" w:rsidRDefault="00E9122A" w:rsidP="00B1431D">
      <w:pPr>
        <w:widowControl/>
        <w:snapToGrid w:val="0"/>
        <w:spacing w:line="440" w:lineRule="exact"/>
        <w:ind w:left="420"/>
        <w:rPr>
          <w:rFonts w:asciiTheme="minorEastAsia" w:hAnsiTheme="minorEastAsia" w:cs="黑体"/>
          <w:color w:val="000000" w:themeColor="text1"/>
          <w:szCs w:val="21"/>
        </w:rPr>
      </w:pPr>
    </w:p>
    <w:p w:rsidR="00DD7549" w:rsidRPr="00DD7549" w:rsidRDefault="00DD7549" w:rsidP="00DD7549">
      <w:pPr>
        <w:spacing w:line="360" w:lineRule="auto"/>
        <w:ind w:firstLineChars="200" w:firstLine="422"/>
        <w:rPr>
          <w:rFonts w:asciiTheme="minorEastAsia" w:hAnsiTheme="minorEastAsia"/>
          <w:b/>
          <w:szCs w:val="21"/>
        </w:rPr>
      </w:pPr>
      <w:r w:rsidRPr="00DD7549">
        <w:rPr>
          <w:rFonts w:asciiTheme="minorEastAsia" w:hAnsiTheme="minorEastAsia"/>
          <w:b/>
          <w:szCs w:val="21"/>
        </w:rPr>
        <w:lastRenderedPageBreak/>
        <w:t>1.</w:t>
      </w:r>
      <w:r w:rsidRPr="00DD7549">
        <w:rPr>
          <w:rFonts w:asciiTheme="minorEastAsia" w:hAnsiTheme="minorEastAsia" w:hint="eastAsia"/>
          <w:b/>
          <w:szCs w:val="21"/>
        </w:rPr>
        <w:t>4大学生心理健康</w:t>
      </w:r>
    </w:p>
    <w:p w:rsidR="00DD7549" w:rsidRPr="00DD7549" w:rsidRDefault="00DD7549" w:rsidP="00DD7549">
      <w:pPr>
        <w:spacing w:line="360" w:lineRule="auto"/>
        <w:ind w:firstLineChars="200" w:firstLine="420"/>
        <w:rPr>
          <w:rFonts w:asciiTheme="minorEastAsia" w:hAnsiTheme="minorEastAsia"/>
          <w:b/>
          <w:szCs w:val="21"/>
        </w:rPr>
      </w:pPr>
      <w:r w:rsidRPr="00DD7549">
        <w:rPr>
          <w:rFonts w:asciiTheme="minorEastAsia" w:hAnsiTheme="minorEastAsia" w:hint="eastAsia"/>
          <w:szCs w:val="21"/>
        </w:rPr>
        <w:t>课程目标：通过主体体验性《大学生心理健康教育》课程教学，使学生了解心理健康基本知识，掌握基本的心理调适方法；通过该课程的实训模块，进一步增强学生的自信心和耐挫性，培养学生乐观积极的生活态度和顽强的意志品质，通过理论与实践的有机融合，达到培养学生良好心理素养的目的，从而为他们的全面发展提供良好的基础。</w:t>
      </w:r>
    </w:p>
    <w:p w:rsidR="00DD7549" w:rsidRPr="00DD7549" w:rsidRDefault="00DD7549" w:rsidP="00DD7549">
      <w:pPr>
        <w:spacing w:line="360" w:lineRule="auto"/>
        <w:ind w:firstLineChars="200" w:firstLine="420"/>
        <w:rPr>
          <w:rFonts w:asciiTheme="minorEastAsia" w:hAnsiTheme="minorEastAsia"/>
          <w:szCs w:val="21"/>
        </w:rPr>
      </w:pPr>
      <w:r w:rsidRPr="00DD7549">
        <w:rPr>
          <w:rFonts w:asciiTheme="minorEastAsia" w:hAnsiTheme="minorEastAsia" w:hint="eastAsia"/>
          <w:szCs w:val="21"/>
        </w:rPr>
        <w:t>主要内容：第一部分：了解心理健康的基础知识，其中包括大学生心理健康导论，大学生心理咨询，大学生心理困惑及异常心理；第二部分：了解自我发展自我，其中包括大学生的自我意识与培养，大学生人格发展与心理健康；第三部分：提高自我心理调适能力，其中包括大学期间生涯规划及能力发展，大学生学习心理，大学生情绪管理，大学生人际交往，大学生性心理及恋爱心理，大学生压力管理与挫折应对，大学生生命教育与心理危机应对。</w:t>
      </w:r>
    </w:p>
    <w:p w:rsidR="00DD7549" w:rsidRPr="00DD7549" w:rsidRDefault="00DD7549" w:rsidP="00DD7549">
      <w:pPr>
        <w:spacing w:line="360" w:lineRule="auto"/>
        <w:ind w:firstLineChars="200" w:firstLine="420"/>
        <w:rPr>
          <w:rFonts w:asciiTheme="minorEastAsia" w:hAnsiTheme="minorEastAsia"/>
          <w:szCs w:val="21"/>
        </w:rPr>
      </w:pPr>
      <w:r w:rsidRPr="00DD7549">
        <w:rPr>
          <w:rFonts w:asciiTheme="minorEastAsia" w:hAnsiTheme="minorEastAsia" w:hint="eastAsia"/>
          <w:szCs w:val="21"/>
        </w:rPr>
        <w:t>教学要求：</w:t>
      </w:r>
    </w:p>
    <w:p w:rsidR="00DD7549" w:rsidRPr="00DD7549" w:rsidRDefault="00DD7549" w:rsidP="00DD7549">
      <w:pPr>
        <w:spacing w:line="360" w:lineRule="auto"/>
        <w:ind w:firstLineChars="196" w:firstLine="412"/>
        <w:rPr>
          <w:rFonts w:asciiTheme="minorEastAsia" w:hAnsiTheme="minorEastAsia"/>
          <w:szCs w:val="21"/>
        </w:rPr>
      </w:pPr>
      <w:r w:rsidRPr="00DD7549">
        <w:rPr>
          <w:rFonts w:asciiTheme="minorEastAsia" w:hAnsiTheme="minorEastAsia" w:hint="eastAsia"/>
          <w:szCs w:val="21"/>
        </w:rPr>
        <w:t>（1）面向全体学生 心理健康教育课程面向全体学生，以整体目标为核心，结合学院大一年级自身特点和大</w:t>
      </w:r>
      <w:proofErr w:type="gramStart"/>
      <w:r w:rsidRPr="00DD7549">
        <w:rPr>
          <w:rFonts w:asciiTheme="minorEastAsia" w:hAnsiTheme="minorEastAsia" w:hint="eastAsia"/>
          <w:szCs w:val="21"/>
        </w:rPr>
        <w:t>一</w:t>
      </w:r>
      <w:proofErr w:type="gramEnd"/>
      <w:r w:rsidRPr="00DD7549">
        <w:rPr>
          <w:rFonts w:asciiTheme="minorEastAsia" w:hAnsiTheme="minorEastAsia" w:hint="eastAsia"/>
          <w:szCs w:val="21"/>
        </w:rPr>
        <w:t>学生普遍存在的诸如学校适应问题、自我认识问题、人际关系处理问题、异性交往问题等设计菜单式的心理健康课程内容，充分体现课程的整体性、灵活性和开放性。</w:t>
      </w:r>
    </w:p>
    <w:p w:rsidR="00DD7549" w:rsidRPr="00DD7549" w:rsidRDefault="00DD7549" w:rsidP="00DD7549">
      <w:pPr>
        <w:spacing w:line="360" w:lineRule="auto"/>
        <w:ind w:firstLineChars="200" w:firstLine="420"/>
        <w:rPr>
          <w:rFonts w:asciiTheme="minorEastAsia" w:hAnsiTheme="minorEastAsia"/>
          <w:szCs w:val="21"/>
        </w:rPr>
      </w:pPr>
      <w:r w:rsidRPr="00DD7549">
        <w:rPr>
          <w:rFonts w:asciiTheme="minorEastAsia" w:hAnsiTheme="minorEastAsia" w:hint="eastAsia"/>
          <w:szCs w:val="21"/>
        </w:rPr>
        <w:t>（2）精选教学内容 根据能力要求与教学内容编写讲义，应紧密联系学生的实际生活，选择具有时代气息、真实反映社会、学生感兴趣的题材，使其不仅符合学生的知识水平、认知水平和心理发展水平，还能够让学生对社会有比较全面、客观的认识。同时，尽可能设计趣味性较强的内容和活动，激发学生参与的兴趣和热情。</w:t>
      </w:r>
    </w:p>
    <w:p w:rsidR="00DD7549" w:rsidRPr="00DD7549" w:rsidRDefault="00DD7549" w:rsidP="00DD7549">
      <w:pPr>
        <w:spacing w:line="360" w:lineRule="auto"/>
        <w:ind w:firstLineChars="200" w:firstLine="420"/>
        <w:rPr>
          <w:rFonts w:asciiTheme="minorEastAsia" w:hAnsiTheme="minorEastAsia"/>
          <w:szCs w:val="21"/>
        </w:rPr>
      </w:pPr>
      <w:r w:rsidRPr="00DD7549">
        <w:rPr>
          <w:rFonts w:asciiTheme="minorEastAsia" w:hAnsiTheme="minorEastAsia" w:hint="eastAsia"/>
          <w:szCs w:val="21"/>
        </w:rPr>
        <w:t>（3）倡导体验分享 本课程倡导活动型的教学模式，教师应根据具体目标、内容、条件、资源的不同，结合教学实际，选用并创设丰富多彩的活动形式，以活动为载体，使学生在教师的引领下，通过参与、合作、感知、体验、分享等方式，在同伴之间相互反馈和分享的过程中获得成长。</w:t>
      </w:r>
    </w:p>
    <w:p w:rsidR="00DD7549" w:rsidRPr="00DD7549" w:rsidRDefault="00DD7549" w:rsidP="00DD7549">
      <w:pPr>
        <w:spacing w:line="360" w:lineRule="auto"/>
        <w:ind w:firstLineChars="200" w:firstLine="420"/>
        <w:rPr>
          <w:rFonts w:asciiTheme="minorEastAsia" w:hAnsiTheme="minorEastAsia"/>
          <w:szCs w:val="21"/>
        </w:rPr>
      </w:pPr>
      <w:r w:rsidRPr="00DD7549">
        <w:rPr>
          <w:rFonts w:asciiTheme="minorEastAsia" w:hAnsiTheme="minorEastAsia" w:hint="eastAsia"/>
          <w:szCs w:val="21"/>
        </w:rPr>
        <w:t>（4）开发课程资源  教师应将现代化教育技术与本课程教学有机结合， 要通过合理利用音像、电视、报刊杂志、网络信息等丰富的教学资源，给学生提供贴近生活实际、贴近学生发展水平、贴近时代的多样化的课程资源，拓展学习和教学途径。</w:t>
      </w:r>
    </w:p>
    <w:p w:rsidR="00DD7549" w:rsidRPr="00DD7549" w:rsidRDefault="00DD7549" w:rsidP="00DD7549">
      <w:pPr>
        <w:spacing w:line="360" w:lineRule="auto"/>
        <w:ind w:firstLineChars="200" w:firstLine="420"/>
        <w:rPr>
          <w:rFonts w:asciiTheme="minorEastAsia" w:hAnsiTheme="minorEastAsia"/>
          <w:szCs w:val="21"/>
        </w:rPr>
      </w:pPr>
      <w:r w:rsidRPr="00DD7549">
        <w:rPr>
          <w:rFonts w:asciiTheme="minorEastAsia" w:hAnsiTheme="minorEastAsia" w:hint="eastAsia"/>
          <w:szCs w:val="21"/>
        </w:rPr>
        <w:t>（5）注重教学过程：丰富学生经验，教师要通过多种教学活动和手段，结合学生现实生活中实际存在的问题，共同探究学习主题，帮助学生增进积极的自我认识、获得丰富的情感体验、形成积极的生活态度、建立良好的人际关系、不断丰富和发展学生的生活经验，使学生在获得内心体验的过程中，获得感悟和提高；引导学生自助、助人，在教学中要注意引</w:t>
      </w:r>
      <w:r w:rsidRPr="00DD7549">
        <w:rPr>
          <w:rFonts w:asciiTheme="minorEastAsia" w:hAnsiTheme="minorEastAsia" w:hint="eastAsia"/>
          <w:szCs w:val="21"/>
        </w:rPr>
        <w:lastRenderedPageBreak/>
        <w:t>导学生从自己的世界出发，用多种感官去观察、体验、感悟社会和生活，获得对世界的真实感受，让学生在活动中探究，在分享中发现和解决问题，要引导学生学会对自己负责，及时鼓励学生相互间的支持和互助行为；注重团体动力，在教学中应特别重视利用团体动力来激发学生参与活动的热情；利用团体气氛调动学生相互的分享和反馈；利用团体支持使活动效果得到加强。</w:t>
      </w:r>
    </w:p>
    <w:p w:rsidR="00DD7549" w:rsidRPr="00DD7549" w:rsidRDefault="00DD7549" w:rsidP="00DD7549">
      <w:pPr>
        <w:spacing w:line="360" w:lineRule="auto"/>
        <w:rPr>
          <w:rFonts w:asciiTheme="minorEastAsia" w:hAnsiTheme="minorEastAsia"/>
          <w:szCs w:val="21"/>
        </w:rPr>
      </w:pPr>
    </w:p>
    <w:p w:rsidR="00DD7549" w:rsidRPr="00DD7549" w:rsidRDefault="00DD7549" w:rsidP="00DD7549">
      <w:pPr>
        <w:spacing w:line="360" w:lineRule="auto"/>
        <w:ind w:firstLineChars="200" w:firstLine="422"/>
        <w:rPr>
          <w:rFonts w:asciiTheme="minorEastAsia" w:hAnsiTheme="minorEastAsia"/>
          <w:b/>
          <w:szCs w:val="21"/>
        </w:rPr>
      </w:pPr>
      <w:r w:rsidRPr="00DD7549">
        <w:rPr>
          <w:rFonts w:asciiTheme="minorEastAsia" w:hAnsiTheme="minorEastAsia"/>
          <w:b/>
          <w:szCs w:val="21"/>
        </w:rPr>
        <w:t>1.</w:t>
      </w:r>
      <w:r w:rsidRPr="00DD7549">
        <w:rPr>
          <w:rFonts w:asciiTheme="minorEastAsia" w:hAnsiTheme="minorEastAsia" w:hint="eastAsia"/>
          <w:b/>
          <w:szCs w:val="21"/>
        </w:rPr>
        <w:t>5劳动教育</w:t>
      </w:r>
    </w:p>
    <w:p w:rsidR="00DD7549" w:rsidRPr="00DD7549" w:rsidRDefault="00DD7549" w:rsidP="00DD7549">
      <w:pPr>
        <w:spacing w:line="360" w:lineRule="auto"/>
        <w:ind w:firstLineChars="200" w:firstLine="420"/>
        <w:rPr>
          <w:rFonts w:asciiTheme="minorEastAsia" w:hAnsiTheme="minorEastAsia"/>
          <w:szCs w:val="21"/>
        </w:rPr>
      </w:pPr>
      <w:r w:rsidRPr="00DD7549">
        <w:rPr>
          <w:rFonts w:asciiTheme="minorEastAsia" w:hAnsiTheme="minorEastAsia" w:hint="eastAsia"/>
          <w:szCs w:val="21"/>
        </w:rPr>
        <w:t>课程目标:劳动教育是发挥劳动的育人功能，对学生进行热爱劳动、热爱劳动人民的教育活动，要强化学生劳动观念，弘扬勤俭、奋斗、创新、奉献的劳动精神；强调全身心参与，手脑并用，亲历实际的劳动过程；要在充分发挥传统劳动工艺项目育人功能的同时，紧跟科技发展和产业变革，体现时代要求；还要充分发挥学生的主动性、积极性，鼓励创新创造。培养全面发展的社会主义高素质劳动者。</w:t>
      </w:r>
    </w:p>
    <w:p w:rsidR="00DD7549" w:rsidRPr="00DD7549" w:rsidRDefault="00DD7549" w:rsidP="00DD7549">
      <w:pPr>
        <w:spacing w:line="360" w:lineRule="auto"/>
        <w:ind w:firstLineChars="200" w:firstLine="420"/>
        <w:rPr>
          <w:rFonts w:asciiTheme="minorEastAsia" w:hAnsiTheme="minorEastAsia"/>
          <w:szCs w:val="21"/>
        </w:rPr>
      </w:pPr>
      <w:r w:rsidRPr="00DD7549">
        <w:rPr>
          <w:rFonts w:asciiTheme="minorEastAsia" w:hAnsiTheme="minorEastAsia" w:hint="eastAsia"/>
          <w:szCs w:val="21"/>
        </w:rPr>
        <w:t>课程内容:劳动教育的内容主要包括日常生活劳动教育、生产劳动教育和服务性劳动教育三个方面。其中，日常生活劳动教育要让学生立足个人生活事务处理，培养良好生活习惯和卫生习惯，强化自立自强意识；生产劳动教育要让学生体验工农业生产创造物质财富的过程，增强产品质量意识，体会平凡劳动中的伟大；服务性劳动教育要注重让学生利用所学知识技能，服务他人和社会，强化社会责任感。</w:t>
      </w:r>
    </w:p>
    <w:p w:rsidR="00DD7549" w:rsidRPr="00DD7549" w:rsidRDefault="00DD7549" w:rsidP="00DD7549">
      <w:pPr>
        <w:spacing w:line="360" w:lineRule="auto"/>
        <w:ind w:firstLineChars="200" w:firstLine="420"/>
        <w:rPr>
          <w:rFonts w:asciiTheme="minorEastAsia" w:hAnsiTheme="minorEastAsia"/>
          <w:szCs w:val="21"/>
        </w:rPr>
      </w:pPr>
      <w:r w:rsidRPr="00DD7549">
        <w:rPr>
          <w:rFonts w:asciiTheme="minorEastAsia" w:hAnsiTheme="minorEastAsia" w:hint="eastAsia"/>
          <w:szCs w:val="21"/>
        </w:rPr>
        <w:t>课程要求:劳动教育途径要注重课内外结合，在开设劳动教育必修课的同时，还要在课外校外活动中安排劳动实践。职业院校要明确生活中的劳动事项和时间，纳入学生日常管理。学校和教师要抓住关键环节，灵活运用讲解说明、淬炼操作、项目实践、反思交流、榜样激励等多种方式方法，增强劳动教育效果；开展平时表现评价、学</w:t>
      </w:r>
      <w:proofErr w:type="gramStart"/>
      <w:r w:rsidRPr="00DD7549">
        <w:rPr>
          <w:rFonts w:asciiTheme="minorEastAsia" w:hAnsiTheme="minorEastAsia" w:hint="eastAsia"/>
          <w:szCs w:val="21"/>
        </w:rPr>
        <w:t>段综合</w:t>
      </w:r>
      <w:proofErr w:type="gramEnd"/>
      <w:r w:rsidRPr="00DD7549">
        <w:rPr>
          <w:rFonts w:asciiTheme="minorEastAsia" w:hAnsiTheme="minorEastAsia" w:hint="eastAsia"/>
          <w:szCs w:val="21"/>
        </w:rPr>
        <w:t>评价和学生劳动素养监测，发挥评价的育人导向和反馈改进功能。</w:t>
      </w:r>
    </w:p>
    <w:p w:rsidR="00DD7549" w:rsidRPr="00DD7549" w:rsidRDefault="00DD7549" w:rsidP="00DD7549">
      <w:pPr>
        <w:widowControl/>
        <w:snapToGrid w:val="0"/>
        <w:spacing w:line="440" w:lineRule="exact"/>
        <w:rPr>
          <w:rFonts w:asciiTheme="minorEastAsia" w:hAnsiTheme="minorEastAsia" w:cs="黑体"/>
          <w:color w:val="000000" w:themeColor="text1"/>
          <w:szCs w:val="21"/>
        </w:rPr>
      </w:pPr>
    </w:p>
    <w:p w:rsidR="00621CD9" w:rsidRPr="00DD7549" w:rsidRDefault="00424E4D" w:rsidP="00B1431D">
      <w:pPr>
        <w:widowControl/>
        <w:snapToGrid w:val="0"/>
        <w:spacing w:line="440" w:lineRule="exact"/>
        <w:ind w:left="420"/>
        <w:rPr>
          <w:rFonts w:asciiTheme="minorEastAsia" w:hAnsiTheme="minorEastAsia" w:cs="Cambria"/>
          <w:b/>
          <w:bCs/>
          <w:color w:val="000000" w:themeColor="text1"/>
          <w:szCs w:val="21"/>
        </w:rPr>
      </w:pPr>
      <w:r w:rsidRPr="00DD7549">
        <w:rPr>
          <w:rFonts w:asciiTheme="minorEastAsia" w:hAnsiTheme="minorEastAsia" w:cs="Cambria" w:hint="eastAsia"/>
          <w:b/>
          <w:bCs/>
          <w:color w:val="000000" w:themeColor="text1"/>
          <w:szCs w:val="21"/>
        </w:rPr>
        <w:t>2.公共必修课</w:t>
      </w:r>
    </w:p>
    <w:p w:rsidR="00B1431D" w:rsidRPr="00DD7549" w:rsidRDefault="00B1431D" w:rsidP="00B1431D">
      <w:pPr>
        <w:widowControl/>
        <w:jc w:val="left"/>
        <w:rPr>
          <w:rFonts w:asciiTheme="minorEastAsia" w:hAnsiTheme="minorEastAsia" w:cs="仿宋_GB2312"/>
          <w:color w:val="000000"/>
          <w:kern w:val="0"/>
          <w:szCs w:val="21"/>
          <w:lang w:bidi="ar"/>
        </w:rPr>
      </w:pPr>
      <w:r w:rsidRPr="00DD7549">
        <w:rPr>
          <w:rFonts w:asciiTheme="minorEastAsia" w:hAnsiTheme="minorEastAsia" w:cs="Cambria" w:hint="eastAsia"/>
          <w:b/>
          <w:bCs/>
          <w:color w:val="000000" w:themeColor="text1"/>
          <w:szCs w:val="21"/>
        </w:rPr>
        <w:t xml:space="preserve">  </w:t>
      </w:r>
      <w:r w:rsidRPr="00DD7549">
        <w:rPr>
          <w:rFonts w:asciiTheme="minorEastAsia" w:hAnsiTheme="minorEastAsia" w:cs="Cambria" w:hint="eastAsia"/>
          <w:bCs/>
          <w:color w:val="000000" w:themeColor="text1"/>
          <w:szCs w:val="21"/>
        </w:rPr>
        <w:t xml:space="preserve">  </w:t>
      </w:r>
      <w:r w:rsidRPr="00DD7549">
        <w:rPr>
          <w:rFonts w:asciiTheme="minorEastAsia" w:hAnsiTheme="minorEastAsia"/>
          <w:b/>
          <w:bCs/>
          <w:color w:val="000000" w:themeColor="text1"/>
          <w:szCs w:val="21"/>
        </w:rPr>
        <w:t>2.1</w:t>
      </w:r>
      <w:r w:rsidRPr="00DD7549">
        <w:rPr>
          <w:rFonts w:asciiTheme="minorEastAsia" w:hAnsiTheme="minorEastAsia" w:cs="Cambria" w:hint="eastAsia"/>
          <w:b/>
          <w:bCs/>
          <w:color w:val="000000" w:themeColor="text1"/>
          <w:szCs w:val="21"/>
        </w:rPr>
        <w:t>综合英语</w:t>
      </w:r>
    </w:p>
    <w:p w:rsidR="00B1431D" w:rsidRPr="00DD7549" w:rsidRDefault="00B1431D" w:rsidP="00B1431D">
      <w:pPr>
        <w:ind w:firstLineChars="200" w:firstLine="420"/>
        <w:rPr>
          <w:rFonts w:asciiTheme="minorEastAsia" w:hAnsiTheme="minorEastAsia" w:cs="黑体"/>
          <w:color w:val="000000" w:themeColor="text1"/>
          <w:szCs w:val="21"/>
        </w:rPr>
      </w:pPr>
      <w:r w:rsidRPr="00DD7549">
        <w:rPr>
          <w:rFonts w:asciiTheme="minorEastAsia" w:hAnsiTheme="minorEastAsia" w:cs="黑体" w:hint="eastAsia"/>
          <w:color w:val="000000" w:themeColor="text1"/>
          <w:szCs w:val="21"/>
        </w:rPr>
        <w:t>课程目标：综合英语课程是高等职业教育学生必修的一门公共基础课</w:t>
      </w:r>
      <w:r w:rsidRPr="00DD7549">
        <w:rPr>
          <w:rFonts w:asciiTheme="minorEastAsia" w:hAnsiTheme="minorEastAsia" w:cs="黑体"/>
          <w:color w:val="000000" w:themeColor="text1"/>
          <w:szCs w:val="21"/>
        </w:rPr>
        <w:t xml:space="preserve">程。 </w:t>
      </w:r>
    </w:p>
    <w:p w:rsidR="00B1431D" w:rsidRPr="00DD7549" w:rsidRDefault="00B1431D" w:rsidP="00B1431D">
      <w:pPr>
        <w:ind w:firstLineChars="200" w:firstLine="420"/>
        <w:rPr>
          <w:rFonts w:asciiTheme="minorEastAsia" w:hAnsiTheme="minorEastAsia" w:cs="黑体"/>
          <w:color w:val="000000" w:themeColor="text1"/>
          <w:szCs w:val="21"/>
        </w:rPr>
      </w:pPr>
      <w:r w:rsidRPr="00DD7549">
        <w:rPr>
          <w:rFonts w:asciiTheme="minorEastAsia" w:hAnsiTheme="minorEastAsia" w:cs="黑体" w:hint="eastAsia"/>
          <w:color w:val="000000" w:themeColor="text1"/>
          <w:szCs w:val="21"/>
        </w:rPr>
        <w:t>综合英语</w:t>
      </w:r>
      <w:r w:rsidRPr="00DD7549">
        <w:rPr>
          <w:rFonts w:asciiTheme="minorEastAsia" w:hAnsiTheme="minorEastAsia" w:cs="黑体"/>
          <w:color w:val="000000" w:themeColor="text1"/>
          <w:szCs w:val="21"/>
        </w:rPr>
        <w:t>课程的教学目标是培养学生</w:t>
      </w:r>
      <w:proofErr w:type="gramStart"/>
      <w:r w:rsidRPr="00DD7549">
        <w:rPr>
          <w:rFonts w:asciiTheme="minorEastAsia" w:hAnsiTheme="minorEastAsia" w:cs="黑体"/>
          <w:color w:val="000000" w:themeColor="text1"/>
          <w:szCs w:val="21"/>
        </w:rPr>
        <w:t>在职场</w:t>
      </w:r>
      <w:proofErr w:type="gramEnd"/>
      <w:r w:rsidRPr="00DD7549">
        <w:rPr>
          <w:rFonts w:asciiTheme="minorEastAsia" w:hAnsiTheme="minorEastAsia" w:cs="黑体"/>
          <w:color w:val="000000" w:themeColor="text1"/>
          <w:szCs w:val="21"/>
        </w:rPr>
        <w:t>环境下运用英语的基本能力，特别是听说能力。同时，提高学生的综合文化素养和跨文化交际意识，培养学生的学习兴趣和自主学习能力，使学生掌握有效的学习方法和学习策略，为提升学生的就业竞争力及未来的可持续发展打下必要的基础。</w:t>
      </w:r>
    </w:p>
    <w:p w:rsidR="00B1431D" w:rsidRPr="00DD7549" w:rsidRDefault="00B1431D" w:rsidP="00B1431D">
      <w:pPr>
        <w:ind w:firstLineChars="200" w:firstLine="420"/>
        <w:rPr>
          <w:rFonts w:asciiTheme="minorEastAsia" w:hAnsiTheme="minorEastAsia" w:cs="黑体"/>
          <w:color w:val="000000" w:themeColor="text1"/>
          <w:szCs w:val="21"/>
        </w:rPr>
      </w:pPr>
      <w:r w:rsidRPr="00DD7549">
        <w:rPr>
          <w:rFonts w:asciiTheme="minorEastAsia" w:hAnsiTheme="minorEastAsia" w:cs="黑体" w:hint="eastAsia"/>
          <w:color w:val="000000" w:themeColor="text1"/>
          <w:szCs w:val="21"/>
        </w:rPr>
        <w:t>主要内容和教学要求：综合英语</w:t>
      </w:r>
      <w:r w:rsidRPr="00DD7549">
        <w:rPr>
          <w:rFonts w:asciiTheme="minorEastAsia" w:hAnsiTheme="minorEastAsia" w:cs="黑体"/>
          <w:color w:val="000000" w:themeColor="text1"/>
          <w:szCs w:val="21"/>
        </w:rPr>
        <w:t>课程不仅要帮助学生打好语言基础，更要注重培养学生实际应用语言的技能，特别是用英语处理与未来职业相关的业务能力。</w:t>
      </w:r>
    </w:p>
    <w:p w:rsidR="00B1431D" w:rsidRPr="00DD7549" w:rsidRDefault="00B1431D" w:rsidP="00B1431D">
      <w:pPr>
        <w:ind w:firstLineChars="200" w:firstLine="420"/>
        <w:rPr>
          <w:rFonts w:asciiTheme="minorEastAsia" w:hAnsiTheme="minorEastAsia" w:cs="黑体"/>
          <w:color w:val="000000" w:themeColor="text1"/>
          <w:szCs w:val="21"/>
        </w:rPr>
      </w:pPr>
      <w:r w:rsidRPr="00DD7549">
        <w:rPr>
          <w:rFonts w:ascii="MS Mincho" w:eastAsia="MS Mincho" w:hAnsi="MS Mincho" w:cs="MS Mincho" w:hint="eastAsia"/>
          <w:color w:val="000000" w:themeColor="text1"/>
          <w:szCs w:val="21"/>
        </w:rPr>
        <w:lastRenderedPageBreak/>
        <w:t>✮</w:t>
      </w:r>
      <w:r w:rsidRPr="00DD7549">
        <w:rPr>
          <w:rFonts w:asciiTheme="minorEastAsia" w:hAnsiTheme="minorEastAsia" w:cs="黑体" w:hint="eastAsia"/>
          <w:color w:val="000000" w:themeColor="text1"/>
          <w:szCs w:val="21"/>
        </w:rPr>
        <w:t>较高要求（适用于未来职业对英语能力要求高的专业）</w:t>
      </w:r>
    </w:p>
    <w:p w:rsidR="00B1431D" w:rsidRPr="00DD7549" w:rsidRDefault="00B1431D" w:rsidP="00B1431D">
      <w:pPr>
        <w:ind w:firstLineChars="200" w:firstLine="420"/>
        <w:rPr>
          <w:rFonts w:asciiTheme="minorEastAsia" w:hAnsiTheme="minorEastAsia" w:cs="黑体"/>
          <w:color w:val="000000" w:themeColor="text1"/>
          <w:szCs w:val="21"/>
        </w:rPr>
      </w:pPr>
      <w:r w:rsidRPr="00DD7549">
        <w:rPr>
          <w:rFonts w:asciiTheme="minorEastAsia" w:hAnsiTheme="minorEastAsia" w:cs="黑体"/>
          <w:color w:val="000000" w:themeColor="text1"/>
          <w:szCs w:val="21"/>
        </w:rPr>
        <w:t>1.</w:t>
      </w:r>
      <w:r w:rsidRPr="00DD7549">
        <w:rPr>
          <w:rFonts w:asciiTheme="minorEastAsia" w:hAnsiTheme="minorEastAsia" w:cs="黑体" w:hint="eastAsia"/>
          <w:color w:val="000000" w:themeColor="text1"/>
          <w:szCs w:val="21"/>
        </w:rPr>
        <w:t xml:space="preserve"> </w:t>
      </w:r>
      <w:r w:rsidRPr="00DD7549">
        <w:rPr>
          <w:rFonts w:asciiTheme="minorEastAsia" w:hAnsiTheme="minorEastAsia" w:cs="黑体"/>
          <w:color w:val="000000" w:themeColor="text1"/>
          <w:szCs w:val="21"/>
        </w:rPr>
        <w:t xml:space="preserve">掌握 3500 </w:t>
      </w:r>
      <w:proofErr w:type="gramStart"/>
      <w:r w:rsidRPr="00DD7549">
        <w:rPr>
          <w:rFonts w:asciiTheme="minorEastAsia" w:hAnsiTheme="minorEastAsia" w:cs="黑体"/>
          <w:color w:val="000000" w:themeColor="text1"/>
          <w:szCs w:val="21"/>
        </w:rPr>
        <w:t>个</w:t>
      </w:r>
      <w:proofErr w:type="gramEnd"/>
      <w:r w:rsidRPr="00DD7549">
        <w:rPr>
          <w:rFonts w:asciiTheme="minorEastAsia" w:hAnsiTheme="minorEastAsia" w:cs="黑体"/>
          <w:color w:val="000000" w:themeColor="text1"/>
          <w:szCs w:val="21"/>
        </w:rPr>
        <w:t xml:space="preserve">英语单词（含在中学阶段已经掌握的词汇）以及由这些词构成的常用词组，对参考词汇表中列出的 3000 </w:t>
      </w:r>
      <w:proofErr w:type="gramStart"/>
      <w:r w:rsidRPr="00DD7549">
        <w:rPr>
          <w:rFonts w:asciiTheme="minorEastAsia" w:hAnsiTheme="minorEastAsia" w:cs="黑体"/>
          <w:color w:val="000000" w:themeColor="text1"/>
          <w:szCs w:val="21"/>
        </w:rPr>
        <w:t>个共核</w:t>
      </w:r>
      <w:proofErr w:type="gramEnd"/>
      <w:r w:rsidRPr="00DD7549">
        <w:rPr>
          <w:rFonts w:asciiTheme="minorEastAsia" w:hAnsiTheme="minorEastAsia" w:cs="黑体"/>
          <w:color w:val="000000" w:themeColor="text1"/>
          <w:szCs w:val="21"/>
        </w:rPr>
        <w:t xml:space="preserve">词汇能在口头和书面表达时加以熟练运用。另需掌握 500 </w:t>
      </w:r>
      <w:proofErr w:type="gramStart"/>
      <w:r w:rsidRPr="00DD7549">
        <w:rPr>
          <w:rFonts w:asciiTheme="minorEastAsia" w:hAnsiTheme="minorEastAsia" w:cs="黑体"/>
          <w:color w:val="000000" w:themeColor="text1"/>
          <w:szCs w:val="21"/>
        </w:rPr>
        <w:t>个</w:t>
      </w:r>
      <w:proofErr w:type="gramEnd"/>
      <w:r w:rsidRPr="00DD7549">
        <w:rPr>
          <w:rFonts w:asciiTheme="minorEastAsia" w:hAnsiTheme="minorEastAsia" w:cs="黑体"/>
          <w:color w:val="000000" w:themeColor="text1"/>
          <w:szCs w:val="21"/>
        </w:rPr>
        <w:t xml:space="preserve">与行业相关的常见英语词汇。 </w:t>
      </w:r>
    </w:p>
    <w:p w:rsidR="00B1431D" w:rsidRPr="00DD7549" w:rsidRDefault="00B1431D" w:rsidP="00B1431D">
      <w:pPr>
        <w:ind w:firstLineChars="200" w:firstLine="420"/>
        <w:rPr>
          <w:rFonts w:asciiTheme="minorEastAsia" w:hAnsiTheme="minorEastAsia" w:cs="黑体"/>
          <w:color w:val="000000" w:themeColor="text1"/>
          <w:szCs w:val="21"/>
        </w:rPr>
      </w:pPr>
      <w:r w:rsidRPr="00DD7549">
        <w:rPr>
          <w:rFonts w:asciiTheme="minorEastAsia" w:hAnsiTheme="minorEastAsia" w:cs="黑体"/>
          <w:color w:val="000000" w:themeColor="text1"/>
          <w:szCs w:val="21"/>
        </w:rPr>
        <w:t>2.</w:t>
      </w:r>
      <w:r w:rsidRPr="00DD7549">
        <w:rPr>
          <w:rFonts w:asciiTheme="minorEastAsia" w:hAnsiTheme="minorEastAsia" w:cs="黑体" w:hint="eastAsia"/>
          <w:color w:val="000000" w:themeColor="text1"/>
          <w:szCs w:val="21"/>
        </w:rPr>
        <w:t xml:space="preserve"> </w:t>
      </w:r>
      <w:r w:rsidRPr="00DD7549">
        <w:rPr>
          <w:rFonts w:asciiTheme="minorEastAsia" w:hAnsiTheme="minorEastAsia" w:cs="黑体"/>
          <w:color w:val="000000" w:themeColor="text1"/>
          <w:szCs w:val="21"/>
        </w:rPr>
        <w:t>掌握基本的英语语法，并能</w:t>
      </w:r>
      <w:proofErr w:type="gramStart"/>
      <w:r w:rsidRPr="00DD7549">
        <w:rPr>
          <w:rFonts w:asciiTheme="minorEastAsia" w:hAnsiTheme="minorEastAsia" w:cs="黑体"/>
          <w:color w:val="000000" w:themeColor="text1"/>
          <w:szCs w:val="21"/>
        </w:rPr>
        <w:t>在职场</w:t>
      </w:r>
      <w:proofErr w:type="gramEnd"/>
      <w:r w:rsidRPr="00DD7549">
        <w:rPr>
          <w:rFonts w:asciiTheme="minorEastAsia" w:hAnsiTheme="minorEastAsia" w:cs="黑体"/>
          <w:color w:val="000000" w:themeColor="text1"/>
          <w:szCs w:val="21"/>
        </w:rPr>
        <w:t xml:space="preserve">交际中熟练运用所学语法知识。 </w:t>
      </w:r>
    </w:p>
    <w:p w:rsidR="00B1431D" w:rsidRPr="00DD7549" w:rsidRDefault="00B1431D" w:rsidP="00B1431D">
      <w:pPr>
        <w:ind w:firstLineChars="200" w:firstLine="420"/>
        <w:rPr>
          <w:rFonts w:asciiTheme="minorEastAsia" w:hAnsiTheme="minorEastAsia" w:cs="黑体"/>
          <w:color w:val="000000" w:themeColor="text1"/>
          <w:szCs w:val="21"/>
        </w:rPr>
      </w:pPr>
      <w:r w:rsidRPr="00DD7549">
        <w:rPr>
          <w:rFonts w:asciiTheme="minorEastAsia" w:hAnsiTheme="minorEastAsia" w:cs="黑体"/>
          <w:color w:val="000000" w:themeColor="text1"/>
          <w:szCs w:val="21"/>
        </w:rPr>
        <w:t>3.</w:t>
      </w:r>
      <w:r w:rsidRPr="00DD7549">
        <w:rPr>
          <w:rFonts w:asciiTheme="minorEastAsia" w:hAnsiTheme="minorEastAsia" w:cs="黑体" w:hint="eastAsia"/>
          <w:color w:val="000000" w:themeColor="text1"/>
          <w:szCs w:val="21"/>
        </w:rPr>
        <w:t xml:space="preserve"> </w:t>
      </w:r>
      <w:r w:rsidRPr="00DD7549">
        <w:rPr>
          <w:rFonts w:asciiTheme="minorEastAsia" w:hAnsiTheme="minorEastAsia" w:cs="黑体"/>
          <w:color w:val="000000" w:themeColor="text1"/>
          <w:szCs w:val="21"/>
        </w:rPr>
        <w:t xml:space="preserve">能听懂日常生活用语和与未来职业相关的一般性对话或陈述。 </w:t>
      </w:r>
    </w:p>
    <w:p w:rsidR="00B1431D" w:rsidRPr="00DD7549" w:rsidRDefault="00B1431D" w:rsidP="00B1431D">
      <w:pPr>
        <w:ind w:firstLineChars="200" w:firstLine="420"/>
        <w:rPr>
          <w:rFonts w:asciiTheme="minorEastAsia" w:hAnsiTheme="minorEastAsia" w:cs="黑体"/>
          <w:color w:val="000000" w:themeColor="text1"/>
          <w:szCs w:val="21"/>
        </w:rPr>
      </w:pPr>
      <w:r w:rsidRPr="00DD7549">
        <w:rPr>
          <w:rFonts w:asciiTheme="minorEastAsia" w:hAnsiTheme="minorEastAsia" w:cs="黑体"/>
          <w:color w:val="000000" w:themeColor="text1"/>
          <w:szCs w:val="21"/>
        </w:rPr>
        <w:t>4.</w:t>
      </w:r>
      <w:r w:rsidRPr="00DD7549">
        <w:rPr>
          <w:rFonts w:asciiTheme="minorEastAsia" w:hAnsiTheme="minorEastAsia" w:cs="黑体" w:hint="eastAsia"/>
          <w:color w:val="000000" w:themeColor="text1"/>
          <w:szCs w:val="21"/>
        </w:rPr>
        <w:t xml:space="preserve"> </w:t>
      </w:r>
      <w:r w:rsidRPr="00DD7549">
        <w:rPr>
          <w:rFonts w:asciiTheme="minorEastAsia" w:hAnsiTheme="minorEastAsia" w:cs="黑体"/>
          <w:color w:val="000000" w:themeColor="text1"/>
          <w:szCs w:val="21"/>
        </w:rPr>
        <w:t>能就日常话题和与未来职业相关的话题进行有效的交谈</w:t>
      </w:r>
      <w:r w:rsidRPr="00DD7549">
        <w:rPr>
          <w:rFonts w:asciiTheme="minorEastAsia" w:hAnsiTheme="minorEastAsia" w:cs="黑体" w:hint="eastAsia"/>
          <w:color w:val="000000" w:themeColor="text1"/>
          <w:szCs w:val="21"/>
        </w:rPr>
        <w:t>，对外说好中国故事</w:t>
      </w:r>
      <w:r w:rsidRPr="00DD7549">
        <w:rPr>
          <w:rFonts w:asciiTheme="minorEastAsia" w:hAnsiTheme="minorEastAsia" w:cs="黑体"/>
          <w:color w:val="000000" w:themeColor="text1"/>
          <w:szCs w:val="21"/>
        </w:rPr>
        <w:t>。</w:t>
      </w:r>
    </w:p>
    <w:p w:rsidR="00B1431D" w:rsidRPr="00DD7549" w:rsidRDefault="00B1431D" w:rsidP="00B1431D">
      <w:pPr>
        <w:ind w:firstLineChars="200" w:firstLine="420"/>
        <w:rPr>
          <w:rFonts w:asciiTheme="minorEastAsia" w:hAnsiTheme="minorEastAsia" w:cs="黑体"/>
          <w:color w:val="000000" w:themeColor="text1"/>
          <w:szCs w:val="21"/>
        </w:rPr>
      </w:pPr>
      <w:r w:rsidRPr="00DD7549">
        <w:rPr>
          <w:rFonts w:asciiTheme="minorEastAsia" w:hAnsiTheme="minorEastAsia" w:cs="黑体"/>
          <w:color w:val="000000" w:themeColor="text1"/>
          <w:szCs w:val="21"/>
        </w:rPr>
        <w:t>5.</w:t>
      </w:r>
      <w:r w:rsidRPr="00DD7549">
        <w:rPr>
          <w:rFonts w:asciiTheme="minorEastAsia" w:hAnsiTheme="minorEastAsia" w:cs="黑体" w:hint="eastAsia"/>
          <w:color w:val="000000" w:themeColor="text1"/>
          <w:szCs w:val="21"/>
        </w:rPr>
        <w:t xml:space="preserve"> </w:t>
      </w:r>
      <w:r w:rsidRPr="00DD7549">
        <w:rPr>
          <w:rFonts w:asciiTheme="minorEastAsia" w:hAnsiTheme="minorEastAsia" w:cs="黑体"/>
          <w:color w:val="000000" w:themeColor="text1"/>
          <w:szCs w:val="21"/>
        </w:rPr>
        <w:t xml:space="preserve">能读懂一般题材和与未来职业相关的英文资料，理解基本正确。 </w:t>
      </w:r>
    </w:p>
    <w:p w:rsidR="00B1431D" w:rsidRPr="00DD7549" w:rsidRDefault="00B1431D" w:rsidP="00B1431D">
      <w:pPr>
        <w:ind w:firstLineChars="200" w:firstLine="420"/>
        <w:rPr>
          <w:rFonts w:asciiTheme="minorEastAsia" w:hAnsiTheme="minorEastAsia" w:cs="黑体"/>
          <w:color w:val="000000" w:themeColor="text1"/>
          <w:szCs w:val="21"/>
        </w:rPr>
      </w:pPr>
      <w:r w:rsidRPr="00DD7549">
        <w:rPr>
          <w:rFonts w:asciiTheme="minorEastAsia" w:hAnsiTheme="minorEastAsia" w:cs="黑体"/>
          <w:color w:val="000000" w:themeColor="text1"/>
          <w:szCs w:val="21"/>
        </w:rPr>
        <w:t>6.</w:t>
      </w:r>
      <w:r w:rsidRPr="00DD7549">
        <w:rPr>
          <w:rFonts w:asciiTheme="minorEastAsia" w:hAnsiTheme="minorEastAsia" w:cs="黑体" w:hint="eastAsia"/>
          <w:color w:val="000000" w:themeColor="text1"/>
          <w:szCs w:val="21"/>
        </w:rPr>
        <w:t xml:space="preserve"> </w:t>
      </w:r>
      <w:r w:rsidRPr="00DD7549">
        <w:rPr>
          <w:rFonts w:asciiTheme="minorEastAsia" w:hAnsiTheme="minorEastAsia" w:cs="黑体"/>
          <w:color w:val="000000" w:themeColor="text1"/>
          <w:szCs w:val="21"/>
        </w:rPr>
        <w:t xml:space="preserve">能就一般性话题写命题作文，能模拟套写与未来职业相关的英语应用文，如信函、通知、个人简历等。内容基本完整，表达基本准确，语义连贯，格式恰当。 </w:t>
      </w:r>
    </w:p>
    <w:p w:rsidR="00B1431D" w:rsidRPr="00DD7549" w:rsidRDefault="00B1431D" w:rsidP="00B1431D">
      <w:pPr>
        <w:ind w:firstLineChars="200" w:firstLine="420"/>
        <w:rPr>
          <w:rFonts w:asciiTheme="minorEastAsia" w:hAnsiTheme="minorEastAsia" w:cs="黑体"/>
          <w:color w:val="000000" w:themeColor="text1"/>
          <w:szCs w:val="21"/>
        </w:rPr>
      </w:pPr>
      <w:r w:rsidRPr="00DD7549">
        <w:rPr>
          <w:rFonts w:asciiTheme="minorEastAsia" w:hAnsiTheme="minorEastAsia" w:cs="黑体"/>
          <w:color w:val="000000" w:themeColor="text1"/>
          <w:szCs w:val="21"/>
        </w:rPr>
        <w:t>7.</w:t>
      </w:r>
      <w:r w:rsidRPr="00DD7549">
        <w:rPr>
          <w:rFonts w:asciiTheme="minorEastAsia" w:hAnsiTheme="minorEastAsia" w:cs="黑体" w:hint="eastAsia"/>
          <w:color w:val="000000" w:themeColor="text1"/>
          <w:szCs w:val="21"/>
        </w:rPr>
        <w:t xml:space="preserve"> </w:t>
      </w:r>
      <w:r w:rsidRPr="00DD7549">
        <w:rPr>
          <w:rFonts w:asciiTheme="minorEastAsia" w:hAnsiTheme="minorEastAsia" w:cs="黑体"/>
          <w:color w:val="000000" w:themeColor="text1"/>
          <w:szCs w:val="21"/>
        </w:rPr>
        <w:t xml:space="preserve">能借助词典将一般性题材的文字材料和与未来职业相关的业务材料译成汉语。译文达意、通顺，格式恰当。 </w:t>
      </w:r>
    </w:p>
    <w:p w:rsidR="00B1431D" w:rsidRPr="00DD7549" w:rsidRDefault="00B1431D" w:rsidP="00B1431D">
      <w:pPr>
        <w:ind w:firstLineChars="200" w:firstLine="420"/>
        <w:rPr>
          <w:rFonts w:asciiTheme="minorEastAsia" w:hAnsiTheme="minorEastAsia" w:cs="黑体"/>
          <w:color w:val="000000" w:themeColor="text1"/>
          <w:szCs w:val="21"/>
        </w:rPr>
      </w:pPr>
      <w:r w:rsidRPr="00DD7549">
        <w:rPr>
          <w:rFonts w:ascii="MS Mincho" w:eastAsia="MS Mincho" w:hAnsi="MS Mincho" w:cs="MS Mincho" w:hint="eastAsia"/>
          <w:color w:val="000000" w:themeColor="text1"/>
          <w:szCs w:val="21"/>
        </w:rPr>
        <w:t>✮</w:t>
      </w:r>
      <w:r w:rsidRPr="00DD7549">
        <w:rPr>
          <w:rFonts w:asciiTheme="minorEastAsia" w:hAnsiTheme="minorEastAsia" w:cs="黑体"/>
          <w:color w:val="000000" w:themeColor="text1"/>
          <w:szCs w:val="21"/>
        </w:rPr>
        <w:t xml:space="preserve">一般要求（适用于未来职业对英语能力要求比较高的专业） </w:t>
      </w:r>
    </w:p>
    <w:p w:rsidR="00B1431D" w:rsidRPr="00DD7549" w:rsidRDefault="00B1431D" w:rsidP="00B1431D">
      <w:pPr>
        <w:ind w:firstLineChars="200" w:firstLine="420"/>
        <w:rPr>
          <w:rFonts w:asciiTheme="minorEastAsia" w:hAnsiTheme="minorEastAsia" w:cs="黑体"/>
          <w:color w:val="000000" w:themeColor="text1"/>
          <w:szCs w:val="21"/>
        </w:rPr>
      </w:pPr>
      <w:r w:rsidRPr="00DD7549">
        <w:rPr>
          <w:rFonts w:asciiTheme="minorEastAsia" w:hAnsiTheme="minorEastAsia" w:cs="黑体"/>
          <w:color w:val="000000" w:themeColor="text1"/>
          <w:szCs w:val="21"/>
        </w:rPr>
        <w:t>1.</w:t>
      </w:r>
      <w:r w:rsidRPr="00DD7549">
        <w:rPr>
          <w:rFonts w:asciiTheme="minorEastAsia" w:hAnsiTheme="minorEastAsia" w:cs="黑体" w:hint="eastAsia"/>
          <w:color w:val="000000" w:themeColor="text1"/>
          <w:szCs w:val="21"/>
        </w:rPr>
        <w:t xml:space="preserve"> </w:t>
      </w:r>
      <w:r w:rsidRPr="00DD7549">
        <w:rPr>
          <w:rFonts w:asciiTheme="minorEastAsia" w:hAnsiTheme="minorEastAsia" w:cs="黑体"/>
          <w:color w:val="000000" w:themeColor="text1"/>
          <w:szCs w:val="21"/>
        </w:rPr>
        <w:t>掌握300</w:t>
      </w:r>
      <w:r w:rsidRPr="00DD7549">
        <w:rPr>
          <w:rFonts w:asciiTheme="minorEastAsia" w:hAnsiTheme="minorEastAsia" w:cs="黑体" w:hint="eastAsia"/>
          <w:color w:val="000000" w:themeColor="text1"/>
          <w:szCs w:val="21"/>
        </w:rPr>
        <w:t>0</w:t>
      </w:r>
      <w:r w:rsidRPr="00DD7549">
        <w:rPr>
          <w:rFonts w:asciiTheme="minorEastAsia" w:hAnsiTheme="minorEastAsia" w:cs="黑体"/>
          <w:color w:val="000000" w:themeColor="text1"/>
          <w:szCs w:val="21"/>
        </w:rPr>
        <w:t xml:space="preserve">个英语单词（含在中学阶段已经掌握的词汇）以及由这些词构成的常用词组，对参考词汇表中列出的 </w:t>
      </w:r>
      <w:proofErr w:type="gramStart"/>
      <w:r w:rsidRPr="00DD7549">
        <w:rPr>
          <w:rFonts w:asciiTheme="minorEastAsia" w:hAnsiTheme="minorEastAsia" w:cs="黑体"/>
          <w:color w:val="000000" w:themeColor="text1"/>
          <w:szCs w:val="21"/>
        </w:rPr>
        <w:t>2500个共核词汇</w:t>
      </w:r>
      <w:proofErr w:type="gramEnd"/>
      <w:r w:rsidRPr="00DD7549">
        <w:rPr>
          <w:rFonts w:asciiTheme="minorEastAsia" w:hAnsiTheme="minorEastAsia" w:cs="黑体"/>
          <w:color w:val="000000" w:themeColor="text1"/>
          <w:szCs w:val="21"/>
        </w:rPr>
        <w:t>能在口头和书面表达时加以运用</w:t>
      </w:r>
      <w:r w:rsidRPr="00DD7549">
        <w:rPr>
          <w:rFonts w:asciiTheme="minorEastAsia" w:hAnsiTheme="minorEastAsia" w:cs="黑体" w:hint="eastAsia"/>
          <w:color w:val="000000" w:themeColor="text1"/>
          <w:szCs w:val="21"/>
        </w:rPr>
        <w:t>。</w:t>
      </w:r>
      <w:r w:rsidRPr="00DD7549">
        <w:rPr>
          <w:rFonts w:asciiTheme="minorEastAsia" w:hAnsiTheme="minorEastAsia" w:cs="黑体"/>
          <w:color w:val="000000" w:themeColor="text1"/>
          <w:szCs w:val="21"/>
        </w:rPr>
        <w:t>另需掌握 500</w:t>
      </w:r>
      <w:r w:rsidRPr="00DD7549">
        <w:rPr>
          <w:rFonts w:asciiTheme="minorEastAsia" w:hAnsiTheme="minorEastAsia" w:cs="黑体" w:hint="eastAsia"/>
          <w:color w:val="000000" w:themeColor="text1"/>
          <w:szCs w:val="21"/>
        </w:rPr>
        <w:t>个</w:t>
      </w:r>
      <w:r w:rsidRPr="00DD7549">
        <w:rPr>
          <w:rFonts w:asciiTheme="minorEastAsia" w:hAnsiTheme="minorEastAsia" w:cs="黑体"/>
          <w:color w:val="000000" w:themeColor="text1"/>
          <w:szCs w:val="21"/>
        </w:rPr>
        <w:t xml:space="preserve">左右与行业相关的常见英语词汇。 </w:t>
      </w:r>
    </w:p>
    <w:p w:rsidR="00B1431D" w:rsidRPr="00DD7549" w:rsidRDefault="00B1431D" w:rsidP="00B1431D">
      <w:pPr>
        <w:ind w:firstLineChars="200" w:firstLine="420"/>
        <w:rPr>
          <w:rFonts w:asciiTheme="minorEastAsia" w:hAnsiTheme="minorEastAsia" w:cs="黑体"/>
          <w:color w:val="000000" w:themeColor="text1"/>
          <w:szCs w:val="21"/>
        </w:rPr>
      </w:pPr>
      <w:r w:rsidRPr="00DD7549">
        <w:rPr>
          <w:rFonts w:asciiTheme="minorEastAsia" w:hAnsiTheme="minorEastAsia" w:cs="黑体"/>
          <w:color w:val="000000" w:themeColor="text1"/>
          <w:szCs w:val="21"/>
        </w:rPr>
        <w:t>2.</w:t>
      </w:r>
      <w:r w:rsidRPr="00DD7549">
        <w:rPr>
          <w:rFonts w:asciiTheme="minorEastAsia" w:hAnsiTheme="minorEastAsia" w:cs="黑体" w:hint="eastAsia"/>
          <w:color w:val="000000" w:themeColor="text1"/>
          <w:szCs w:val="21"/>
        </w:rPr>
        <w:t xml:space="preserve"> </w:t>
      </w:r>
      <w:r w:rsidRPr="00DD7549">
        <w:rPr>
          <w:rFonts w:asciiTheme="minorEastAsia" w:hAnsiTheme="minorEastAsia" w:cs="黑体"/>
          <w:color w:val="000000" w:themeColor="text1"/>
          <w:szCs w:val="21"/>
        </w:rPr>
        <w:t>掌握基本的英语语法，并能</w:t>
      </w:r>
      <w:proofErr w:type="gramStart"/>
      <w:r w:rsidRPr="00DD7549">
        <w:rPr>
          <w:rFonts w:asciiTheme="minorEastAsia" w:hAnsiTheme="minorEastAsia" w:cs="黑体"/>
          <w:color w:val="000000" w:themeColor="text1"/>
          <w:szCs w:val="21"/>
        </w:rPr>
        <w:t>在职场</w:t>
      </w:r>
      <w:proofErr w:type="gramEnd"/>
      <w:r w:rsidRPr="00DD7549">
        <w:rPr>
          <w:rFonts w:asciiTheme="minorEastAsia" w:hAnsiTheme="minorEastAsia" w:cs="黑体"/>
          <w:color w:val="000000" w:themeColor="text1"/>
          <w:szCs w:val="21"/>
        </w:rPr>
        <w:t xml:space="preserve">交际中基本正确地加以运用。 </w:t>
      </w:r>
    </w:p>
    <w:p w:rsidR="00B1431D" w:rsidRPr="00DD7549" w:rsidRDefault="00B1431D" w:rsidP="00B1431D">
      <w:pPr>
        <w:ind w:firstLineChars="200" w:firstLine="420"/>
        <w:rPr>
          <w:rFonts w:asciiTheme="minorEastAsia" w:hAnsiTheme="minorEastAsia" w:cs="黑体"/>
          <w:color w:val="000000" w:themeColor="text1"/>
          <w:szCs w:val="21"/>
        </w:rPr>
      </w:pPr>
      <w:r w:rsidRPr="00DD7549">
        <w:rPr>
          <w:rFonts w:asciiTheme="minorEastAsia" w:hAnsiTheme="minorEastAsia" w:cs="黑体"/>
          <w:color w:val="000000" w:themeColor="text1"/>
          <w:szCs w:val="21"/>
        </w:rPr>
        <w:t>3.</w:t>
      </w:r>
      <w:r w:rsidRPr="00DD7549">
        <w:rPr>
          <w:rFonts w:asciiTheme="minorEastAsia" w:hAnsiTheme="minorEastAsia" w:cs="黑体" w:hint="eastAsia"/>
          <w:color w:val="000000" w:themeColor="text1"/>
          <w:szCs w:val="21"/>
        </w:rPr>
        <w:t xml:space="preserve"> </w:t>
      </w:r>
      <w:r w:rsidRPr="00DD7549">
        <w:rPr>
          <w:rFonts w:asciiTheme="minorEastAsia" w:hAnsiTheme="minorEastAsia" w:cs="黑体"/>
          <w:color w:val="000000" w:themeColor="text1"/>
          <w:szCs w:val="21"/>
        </w:rPr>
        <w:t>能基本听懂日常生活用语和与未来职业相关的简单对话</w:t>
      </w:r>
      <w:r w:rsidRPr="00DD7549">
        <w:rPr>
          <w:rFonts w:asciiTheme="minorEastAsia" w:hAnsiTheme="minorEastAsia" w:cs="黑体" w:hint="eastAsia"/>
          <w:color w:val="000000" w:themeColor="text1"/>
          <w:szCs w:val="21"/>
        </w:rPr>
        <w:t>，对外说好中国故事</w:t>
      </w:r>
      <w:r w:rsidRPr="00DD7549">
        <w:rPr>
          <w:rFonts w:asciiTheme="minorEastAsia" w:hAnsiTheme="minorEastAsia" w:cs="黑体"/>
          <w:color w:val="000000" w:themeColor="text1"/>
          <w:szCs w:val="21"/>
        </w:rPr>
        <w:t xml:space="preserve">。。 </w:t>
      </w:r>
    </w:p>
    <w:p w:rsidR="00B1431D" w:rsidRPr="00DD7549" w:rsidRDefault="00B1431D" w:rsidP="00B1431D">
      <w:pPr>
        <w:ind w:firstLineChars="200" w:firstLine="420"/>
        <w:rPr>
          <w:rFonts w:asciiTheme="minorEastAsia" w:hAnsiTheme="minorEastAsia" w:cs="黑体"/>
          <w:color w:val="000000" w:themeColor="text1"/>
          <w:szCs w:val="21"/>
        </w:rPr>
      </w:pPr>
      <w:r w:rsidRPr="00DD7549">
        <w:rPr>
          <w:rFonts w:asciiTheme="minorEastAsia" w:hAnsiTheme="minorEastAsia" w:cs="黑体"/>
          <w:color w:val="000000" w:themeColor="text1"/>
          <w:szCs w:val="21"/>
        </w:rPr>
        <w:t>4.</w:t>
      </w:r>
      <w:r w:rsidRPr="00DD7549">
        <w:rPr>
          <w:rFonts w:asciiTheme="minorEastAsia" w:hAnsiTheme="minorEastAsia" w:cs="黑体" w:hint="eastAsia"/>
          <w:color w:val="000000" w:themeColor="text1"/>
          <w:szCs w:val="21"/>
        </w:rPr>
        <w:t xml:space="preserve"> </w:t>
      </w:r>
      <w:r w:rsidRPr="00DD7549">
        <w:rPr>
          <w:rFonts w:asciiTheme="minorEastAsia" w:hAnsiTheme="minorEastAsia" w:cs="黑体"/>
          <w:color w:val="000000" w:themeColor="text1"/>
          <w:szCs w:val="21"/>
        </w:rPr>
        <w:t xml:space="preserve">能就日常话题和与未来职业相关的话题进行比较有效的交谈。 </w:t>
      </w:r>
    </w:p>
    <w:p w:rsidR="00B1431D" w:rsidRPr="00DD7549" w:rsidRDefault="00B1431D" w:rsidP="00B1431D">
      <w:pPr>
        <w:ind w:firstLineChars="200" w:firstLine="420"/>
        <w:rPr>
          <w:rFonts w:asciiTheme="minorEastAsia" w:hAnsiTheme="minorEastAsia" w:cs="黑体"/>
          <w:color w:val="000000" w:themeColor="text1"/>
          <w:szCs w:val="21"/>
        </w:rPr>
      </w:pPr>
      <w:r w:rsidRPr="00DD7549">
        <w:rPr>
          <w:rFonts w:asciiTheme="minorEastAsia" w:hAnsiTheme="minorEastAsia" w:cs="黑体"/>
          <w:color w:val="000000" w:themeColor="text1"/>
          <w:szCs w:val="21"/>
        </w:rPr>
        <w:t>5.</w:t>
      </w:r>
      <w:r w:rsidRPr="00DD7549">
        <w:rPr>
          <w:rFonts w:asciiTheme="minorEastAsia" w:hAnsiTheme="minorEastAsia" w:cs="黑体" w:hint="eastAsia"/>
          <w:color w:val="000000" w:themeColor="text1"/>
          <w:szCs w:val="21"/>
        </w:rPr>
        <w:t xml:space="preserve"> </w:t>
      </w:r>
      <w:r w:rsidRPr="00DD7549">
        <w:rPr>
          <w:rFonts w:asciiTheme="minorEastAsia" w:hAnsiTheme="minorEastAsia" w:cs="黑体"/>
          <w:color w:val="000000" w:themeColor="text1"/>
          <w:szCs w:val="21"/>
        </w:rPr>
        <w:t>能基本读懂一般题材和与未来职业相关的英文资料，理解基本正确。</w:t>
      </w:r>
    </w:p>
    <w:p w:rsidR="00B1431D" w:rsidRPr="00DD7549" w:rsidRDefault="00B1431D" w:rsidP="00B1431D">
      <w:pPr>
        <w:ind w:firstLineChars="200" w:firstLine="420"/>
        <w:rPr>
          <w:rFonts w:asciiTheme="minorEastAsia" w:hAnsiTheme="minorEastAsia" w:cs="黑体"/>
          <w:color w:val="000000" w:themeColor="text1"/>
          <w:szCs w:val="21"/>
        </w:rPr>
      </w:pPr>
      <w:r w:rsidRPr="00DD7549">
        <w:rPr>
          <w:rFonts w:asciiTheme="minorEastAsia" w:hAnsiTheme="minorEastAsia" w:cs="黑体"/>
          <w:color w:val="000000" w:themeColor="text1"/>
          <w:szCs w:val="21"/>
        </w:rPr>
        <w:t>6.</w:t>
      </w:r>
      <w:r w:rsidRPr="00DD7549">
        <w:rPr>
          <w:rFonts w:asciiTheme="minorEastAsia" w:hAnsiTheme="minorEastAsia" w:cs="黑体" w:hint="eastAsia"/>
          <w:color w:val="000000" w:themeColor="text1"/>
          <w:szCs w:val="21"/>
        </w:rPr>
        <w:t xml:space="preserve"> </w:t>
      </w:r>
      <w:r w:rsidRPr="00DD7549">
        <w:rPr>
          <w:rFonts w:asciiTheme="minorEastAsia" w:hAnsiTheme="minorEastAsia" w:cs="黑体"/>
          <w:color w:val="000000" w:themeColor="text1"/>
          <w:szCs w:val="21"/>
        </w:rPr>
        <w:t xml:space="preserve">能就一般性话题写命题作文，能填写表格和模拟套写与未来职业相关的简短英语应用文，如简历、通知、信函等。语句基本正确，表达清楚，格式恰当。 </w:t>
      </w:r>
    </w:p>
    <w:p w:rsidR="00B1431D" w:rsidRPr="00DD7549" w:rsidRDefault="00B1431D" w:rsidP="00B1431D">
      <w:pPr>
        <w:ind w:firstLineChars="200" w:firstLine="420"/>
        <w:rPr>
          <w:rFonts w:asciiTheme="minorEastAsia" w:hAnsiTheme="minorEastAsia" w:cs="黑体"/>
          <w:color w:val="000000" w:themeColor="text1"/>
          <w:szCs w:val="21"/>
        </w:rPr>
      </w:pPr>
      <w:r w:rsidRPr="00DD7549">
        <w:rPr>
          <w:rFonts w:asciiTheme="minorEastAsia" w:hAnsiTheme="minorEastAsia" w:cs="黑体"/>
          <w:color w:val="000000" w:themeColor="text1"/>
          <w:szCs w:val="21"/>
        </w:rPr>
        <w:t>7.</w:t>
      </w:r>
      <w:r w:rsidRPr="00DD7549">
        <w:rPr>
          <w:rFonts w:asciiTheme="minorEastAsia" w:hAnsiTheme="minorEastAsia" w:cs="黑体" w:hint="eastAsia"/>
          <w:color w:val="000000" w:themeColor="text1"/>
          <w:szCs w:val="21"/>
        </w:rPr>
        <w:t xml:space="preserve"> </w:t>
      </w:r>
      <w:r w:rsidRPr="00DD7549">
        <w:rPr>
          <w:rFonts w:asciiTheme="minorEastAsia" w:hAnsiTheme="minorEastAsia" w:cs="黑体"/>
          <w:color w:val="000000" w:themeColor="text1"/>
          <w:szCs w:val="21"/>
        </w:rPr>
        <w:t xml:space="preserve">能借助词典将一般性题材的文字材料和与未来职业相关的一般性业务材料译成汉语。理解基本正确，译文达意，格式恰当。 </w:t>
      </w:r>
    </w:p>
    <w:p w:rsidR="00B1431D" w:rsidRPr="00DD7549" w:rsidRDefault="00B1431D" w:rsidP="00B1431D">
      <w:pPr>
        <w:ind w:firstLineChars="200" w:firstLine="420"/>
        <w:rPr>
          <w:rFonts w:asciiTheme="minorEastAsia" w:hAnsiTheme="minorEastAsia" w:cs="黑体"/>
          <w:color w:val="000000" w:themeColor="text1"/>
          <w:szCs w:val="21"/>
        </w:rPr>
      </w:pPr>
      <w:r w:rsidRPr="00DD7549">
        <w:rPr>
          <w:rFonts w:ascii="MS Mincho" w:eastAsia="MS Mincho" w:hAnsi="MS Mincho" w:cs="MS Mincho" w:hint="eastAsia"/>
          <w:color w:val="000000" w:themeColor="text1"/>
          <w:szCs w:val="21"/>
        </w:rPr>
        <w:t>✮</w:t>
      </w:r>
      <w:r w:rsidRPr="00DD7549">
        <w:rPr>
          <w:rFonts w:asciiTheme="minorEastAsia" w:hAnsiTheme="minorEastAsia" w:cs="黑体"/>
          <w:color w:val="000000" w:themeColor="text1"/>
          <w:szCs w:val="21"/>
        </w:rPr>
        <w:t xml:space="preserve">基础要求（适用于未来职业对英语能力要求不高的专业） </w:t>
      </w:r>
    </w:p>
    <w:p w:rsidR="00B1431D" w:rsidRPr="00DD7549" w:rsidRDefault="00B1431D" w:rsidP="00B1431D">
      <w:pPr>
        <w:ind w:firstLineChars="200" w:firstLine="420"/>
        <w:rPr>
          <w:rFonts w:asciiTheme="minorEastAsia" w:hAnsiTheme="minorEastAsia" w:cs="黑体"/>
          <w:color w:val="000000" w:themeColor="text1"/>
          <w:szCs w:val="21"/>
        </w:rPr>
      </w:pPr>
      <w:r w:rsidRPr="00DD7549">
        <w:rPr>
          <w:rFonts w:asciiTheme="minorEastAsia" w:hAnsiTheme="minorEastAsia" w:cs="黑体"/>
          <w:color w:val="000000" w:themeColor="text1"/>
          <w:szCs w:val="21"/>
        </w:rPr>
        <w:t>1.</w:t>
      </w:r>
      <w:r w:rsidRPr="00DD7549">
        <w:rPr>
          <w:rFonts w:asciiTheme="minorEastAsia" w:hAnsiTheme="minorEastAsia" w:cs="黑体" w:hint="eastAsia"/>
          <w:color w:val="000000" w:themeColor="text1"/>
          <w:szCs w:val="21"/>
        </w:rPr>
        <w:t xml:space="preserve"> </w:t>
      </w:r>
      <w:r w:rsidRPr="00DD7549">
        <w:rPr>
          <w:rFonts w:asciiTheme="minorEastAsia" w:hAnsiTheme="minorEastAsia" w:cs="黑体"/>
          <w:color w:val="000000" w:themeColor="text1"/>
          <w:szCs w:val="21"/>
        </w:rPr>
        <w:t xml:space="preserve">掌握参考词汇表中列出的 </w:t>
      </w:r>
      <w:proofErr w:type="gramStart"/>
      <w:r w:rsidRPr="00DD7549">
        <w:rPr>
          <w:rFonts w:asciiTheme="minorEastAsia" w:hAnsiTheme="minorEastAsia" w:cs="黑体"/>
          <w:color w:val="000000" w:themeColor="text1"/>
          <w:szCs w:val="21"/>
        </w:rPr>
        <w:t>2500个共核词汇</w:t>
      </w:r>
      <w:proofErr w:type="gramEnd"/>
      <w:r w:rsidRPr="00DD7549">
        <w:rPr>
          <w:rFonts w:asciiTheme="minorEastAsia" w:hAnsiTheme="minorEastAsia" w:cs="黑体"/>
          <w:color w:val="000000" w:themeColor="text1"/>
          <w:szCs w:val="21"/>
        </w:rPr>
        <w:t xml:space="preserve">（含在中学阶段已经掌握的词汇）以及由这些词构成的常用词组，能在口头和书面表达时加以运用。根据具体情况适当学习一些与行业相关的常见英语词汇。 </w:t>
      </w:r>
    </w:p>
    <w:p w:rsidR="00B1431D" w:rsidRPr="00DD7549" w:rsidRDefault="00B1431D" w:rsidP="00B1431D">
      <w:pPr>
        <w:ind w:firstLineChars="200" w:firstLine="420"/>
        <w:rPr>
          <w:rFonts w:asciiTheme="minorEastAsia" w:hAnsiTheme="minorEastAsia" w:cs="黑体"/>
          <w:color w:val="000000" w:themeColor="text1"/>
          <w:szCs w:val="21"/>
        </w:rPr>
      </w:pPr>
      <w:r w:rsidRPr="00DD7549">
        <w:rPr>
          <w:rFonts w:asciiTheme="minorEastAsia" w:hAnsiTheme="minorEastAsia" w:cs="黑体"/>
          <w:color w:val="000000" w:themeColor="text1"/>
          <w:szCs w:val="21"/>
        </w:rPr>
        <w:t>2.</w:t>
      </w:r>
      <w:r w:rsidRPr="00DD7549">
        <w:rPr>
          <w:rFonts w:asciiTheme="minorEastAsia" w:hAnsiTheme="minorEastAsia" w:cs="黑体" w:hint="eastAsia"/>
          <w:color w:val="000000" w:themeColor="text1"/>
          <w:szCs w:val="21"/>
        </w:rPr>
        <w:t xml:space="preserve"> </w:t>
      </w:r>
      <w:r w:rsidRPr="00DD7549">
        <w:rPr>
          <w:rFonts w:asciiTheme="minorEastAsia" w:hAnsiTheme="minorEastAsia" w:cs="黑体"/>
          <w:color w:val="000000" w:themeColor="text1"/>
          <w:szCs w:val="21"/>
        </w:rPr>
        <w:t xml:space="preserve">掌握基本的英语语法，并能基本加以运用。 </w:t>
      </w:r>
    </w:p>
    <w:p w:rsidR="00B1431D" w:rsidRPr="00DD7549" w:rsidRDefault="00B1431D" w:rsidP="00B1431D">
      <w:pPr>
        <w:ind w:firstLineChars="200" w:firstLine="420"/>
        <w:rPr>
          <w:rFonts w:asciiTheme="minorEastAsia" w:hAnsiTheme="minorEastAsia" w:cs="黑体"/>
          <w:color w:val="000000" w:themeColor="text1"/>
          <w:szCs w:val="21"/>
        </w:rPr>
      </w:pPr>
      <w:r w:rsidRPr="00DD7549">
        <w:rPr>
          <w:rFonts w:asciiTheme="minorEastAsia" w:hAnsiTheme="minorEastAsia" w:cs="黑体"/>
          <w:color w:val="000000" w:themeColor="text1"/>
          <w:szCs w:val="21"/>
        </w:rPr>
        <w:t>3.</w:t>
      </w:r>
      <w:r w:rsidRPr="00DD7549">
        <w:rPr>
          <w:rFonts w:asciiTheme="minorEastAsia" w:hAnsiTheme="minorEastAsia" w:cs="黑体" w:hint="eastAsia"/>
          <w:color w:val="000000" w:themeColor="text1"/>
          <w:szCs w:val="21"/>
        </w:rPr>
        <w:t xml:space="preserve"> </w:t>
      </w:r>
      <w:r w:rsidRPr="00DD7549">
        <w:rPr>
          <w:rFonts w:asciiTheme="minorEastAsia" w:hAnsiTheme="minorEastAsia" w:cs="黑体"/>
          <w:color w:val="000000" w:themeColor="text1"/>
          <w:szCs w:val="21"/>
        </w:rPr>
        <w:t>能基本听懂日常生活用语</w:t>
      </w:r>
      <w:r w:rsidRPr="00DD7549">
        <w:rPr>
          <w:rFonts w:asciiTheme="minorEastAsia" w:hAnsiTheme="minorEastAsia" w:cs="黑体" w:hint="eastAsia"/>
          <w:color w:val="000000" w:themeColor="text1"/>
          <w:szCs w:val="21"/>
        </w:rPr>
        <w:t>，对外说好中国故事</w:t>
      </w:r>
      <w:r w:rsidRPr="00DD7549">
        <w:rPr>
          <w:rFonts w:asciiTheme="minorEastAsia" w:hAnsiTheme="minorEastAsia" w:cs="黑体"/>
          <w:color w:val="000000" w:themeColor="text1"/>
          <w:szCs w:val="21"/>
        </w:rPr>
        <w:t xml:space="preserve">。 </w:t>
      </w:r>
    </w:p>
    <w:p w:rsidR="00B1431D" w:rsidRPr="00DD7549" w:rsidRDefault="00B1431D" w:rsidP="00B1431D">
      <w:pPr>
        <w:ind w:firstLineChars="200" w:firstLine="420"/>
        <w:rPr>
          <w:rFonts w:asciiTheme="minorEastAsia" w:hAnsiTheme="minorEastAsia" w:cs="黑体"/>
          <w:color w:val="000000" w:themeColor="text1"/>
          <w:szCs w:val="21"/>
        </w:rPr>
      </w:pPr>
      <w:r w:rsidRPr="00DD7549">
        <w:rPr>
          <w:rFonts w:asciiTheme="minorEastAsia" w:hAnsiTheme="minorEastAsia" w:cs="黑体"/>
          <w:color w:val="000000" w:themeColor="text1"/>
          <w:szCs w:val="21"/>
        </w:rPr>
        <w:t>4.</w:t>
      </w:r>
      <w:r w:rsidRPr="00DD7549">
        <w:rPr>
          <w:rFonts w:asciiTheme="minorEastAsia" w:hAnsiTheme="minorEastAsia" w:cs="黑体" w:hint="eastAsia"/>
          <w:color w:val="000000" w:themeColor="text1"/>
          <w:szCs w:val="21"/>
        </w:rPr>
        <w:t xml:space="preserve"> </w:t>
      </w:r>
      <w:r w:rsidRPr="00DD7549">
        <w:rPr>
          <w:rFonts w:asciiTheme="minorEastAsia" w:hAnsiTheme="minorEastAsia" w:cs="黑体"/>
          <w:color w:val="000000" w:themeColor="text1"/>
          <w:szCs w:val="21"/>
        </w:rPr>
        <w:t xml:space="preserve">能就日常话题进行简单的交流。 </w:t>
      </w:r>
    </w:p>
    <w:p w:rsidR="00B1431D" w:rsidRPr="00DD7549" w:rsidRDefault="00B1431D" w:rsidP="00B1431D">
      <w:pPr>
        <w:ind w:firstLineChars="200" w:firstLine="420"/>
        <w:rPr>
          <w:rFonts w:asciiTheme="minorEastAsia" w:hAnsiTheme="minorEastAsia" w:cs="黑体"/>
          <w:color w:val="000000" w:themeColor="text1"/>
          <w:szCs w:val="21"/>
        </w:rPr>
      </w:pPr>
      <w:r w:rsidRPr="00DD7549">
        <w:rPr>
          <w:rFonts w:asciiTheme="minorEastAsia" w:hAnsiTheme="minorEastAsia" w:cs="黑体"/>
          <w:color w:val="000000" w:themeColor="text1"/>
          <w:szCs w:val="21"/>
        </w:rPr>
        <w:t>5.</w:t>
      </w:r>
      <w:r w:rsidRPr="00DD7549">
        <w:rPr>
          <w:rFonts w:asciiTheme="minorEastAsia" w:hAnsiTheme="minorEastAsia" w:cs="黑体" w:hint="eastAsia"/>
          <w:color w:val="000000" w:themeColor="text1"/>
          <w:szCs w:val="21"/>
        </w:rPr>
        <w:t xml:space="preserve"> </w:t>
      </w:r>
      <w:r w:rsidRPr="00DD7549">
        <w:rPr>
          <w:rFonts w:asciiTheme="minorEastAsia" w:hAnsiTheme="minorEastAsia" w:cs="黑体"/>
          <w:color w:val="000000" w:themeColor="text1"/>
          <w:szCs w:val="21"/>
        </w:rPr>
        <w:t xml:space="preserve">能基本读懂一般题材的英文资料，理解基本正确。 </w:t>
      </w:r>
    </w:p>
    <w:p w:rsidR="00B1431D" w:rsidRPr="00DD7549" w:rsidRDefault="00B1431D" w:rsidP="00B1431D">
      <w:pPr>
        <w:ind w:firstLineChars="200" w:firstLine="420"/>
        <w:rPr>
          <w:rFonts w:asciiTheme="minorEastAsia" w:hAnsiTheme="minorEastAsia" w:cs="黑体"/>
          <w:color w:val="000000" w:themeColor="text1"/>
          <w:szCs w:val="21"/>
        </w:rPr>
      </w:pPr>
      <w:r w:rsidRPr="00DD7549">
        <w:rPr>
          <w:rFonts w:asciiTheme="minorEastAsia" w:hAnsiTheme="minorEastAsia" w:cs="黑体"/>
          <w:color w:val="000000" w:themeColor="text1"/>
          <w:szCs w:val="21"/>
        </w:rPr>
        <w:t>6.</w:t>
      </w:r>
      <w:r w:rsidRPr="00DD7549">
        <w:rPr>
          <w:rFonts w:asciiTheme="minorEastAsia" w:hAnsiTheme="minorEastAsia" w:cs="黑体" w:hint="eastAsia"/>
          <w:color w:val="000000" w:themeColor="text1"/>
          <w:szCs w:val="21"/>
        </w:rPr>
        <w:t xml:space="preserve"> </w:t>
      </w:r>
      <w:r w:rsidRPr="00DD7549">
        <w:rPr>
          <w:rFonts w:asciiTheme="minorEastAsia" w:hAnsiTheme="minorEastAsia" w:cs="黑体"/>
          <w:color w:val="000000" w:themeColor="text1"/>
          <w:szCs w:val="21"/>
        </w:rPr>
        <w:t>能填写表格和模拟套写常见的简短英语应用文，如简历、通知、信函等。语句基本正确，格式基本恰当。</w:t>
      </w:r>
    </w:p>
    <w:p w:rsidR="00E9122A" w:rsidRPr="00DD7549" w:rsidRDefault="00E9122A" w:rsidP="00E9122A">
      <w:pPr>
        <w:rPr>
          <w:rFonts w:asciiTheme="minorEastAsia" w:hAnsiTheme="minorEastAsia" w:cs="黑体"/>
          <w:color w:val="000000" w:themeColor="text1"/>
          <w:szCs w:val="21"/>
        </w:rPr>
      </w:pPr>
    </w:p>
    <w:p w:rsidR="00B1431D" w:rsidRPr="00DD7549" w:rsidRDefault="00E9122A" w:rsidP="00E9122A">
      <w:pPr>
        <w:ind w:firstLineChars="200" w:firstLine="422"/>
        <w:rPr>
          <w:rFonts w:asciiTheme="minorEastAsia" w:hAnsiTheme="minorEastAsia" w:cs="黑体"/>
          <w:b/>
          <w:bCs/>
          <w:color w:val="000000" w:themeColor="text1"/>
          <w:szCs w:val="21"/>
        </w:rPr>
      </w:pPr>
      <w:r w:rsidRPr="00DD7549">
        <w:rPr>
          <w:rFonts w:asciiTheme="minorEastAsia" w:hAnsiTheme="minorEastAsia" w:cs="黑体" w:hint="eastAsia"/>
          <w:b/>
          <w:color w:val="000000" w:themeColor="text1"/>
          <w:szCs w:val="21"/>
        </w:rPr>
        <w:t>2.2</w:t>
      </w:r>
      <w:r w:rsidR="00B1431D" w:rsidRPr="00DD7549">
        <w:rPr>
          <w:rFonts w:asciiTheme="minorEastAsia" w:hAnsiTheme="minorEastAsia" w:cs="黑体" w:hint="eastAsia"/>
          <w:b/>
          <w:bCs/>
          <w:color w:val="000000" w:themeColor="text1"/>
          <w:szCs w:val="21"/>
        </w:rPr>
        <w:t>大学生体育与健康</w:t>
      </w:r>
    </w:p>
    <w:p w:rsidR="00B1431D" w:rsidRPr="00DD7549" w:rsidRDefault="00B1431D" w:rsidP="00B1431D">
      <w:pPr>
        <w:ind w:firstLineChars="200" w:firstLine="420"/>
        <w:rPr>
          <w:rFonts w:asciiTheme="minorEastAsia" w:hAnsiTheme="minorEastAsia" w:cs="黑体"/>
          <w:color w:val="000000" w:themeColor="text1"/>
          <w:szCs w:val="21"/>
        </w:rPr>
      </w:pPr>
      <w:r w:rsidRPr="00DD7549">
        <w:rPr>
          <w:rFonts w:asciiTheme="minorEastAsia" w:hAnsiTheme="minorEastAsia" w:cs="黑体" w:hint="eastAsia"/>
          <w:color w:val="000000" w:themeColor="text1"/>
          <w:szCs w:val="21"/>
        </w:rPr>
        <w:t>课程目标：从学生情感目标、认知目标、技能目标出发，使学生掌握科学锻炼的基础知识、基本技能和有效方法，学会至少两项终身受益的体育锻炼项目，养成良好锻炼习惯。挖掘学校体育在学生道德教育、智力发展、身心健康、审美素养和健康生活方式形成中的多元育人功能，有计划、有制度、有保障地促进学校体育与德育、智育、美育有机融合，提高学生综合素质。</w:t>
      </w:r>
    </w:p>
    <w:p w:rsidR="00B1431D" w:rsidRPr="00DD7549" w:rsidRDefault="00B1431D" w:rsidP="00B1431D">
      <w:pPr>
        <w:ind w:firstLineChars="200" w:firstLine="420"/>
        <w:rPr>
          <w:rFonts w:asciiTheme="minorEastAsia" w:hAnsiTheme="minorEastAsia" w:cs="黑体"/>
          <w:color w:val="000000" w:themeColor="text1"/>
          <w:szCs w:val="21"/>
        </w:rPr>
      </w:pPr>
      <w:r w:rsidRPr="00DD7549">
        <w:rPr>
          <w:rFonts w:asciiTheme="minorEastAsia" w:hAnsiTheme="minorEastAsia" w:cs="黑体" w:hint="eastAsia"/>
          <w:color w:val="000000" w:themeColor="text1"/>
          <w:szCs w:val="21"/>
        </w:rPr>
        <w:t>主要内容：通过学习三大球类（足球、篮球、排球），三小球类（网球、乒乓球、羽毛球）、武术、游泳等基本技战术。全面介绍田径类运动知识，促进力量、速度、耐力、灵敏性等身体素质的全面发展和提高内脏器官的功能；提高集中注意力的能力，提高判断能力，</w:t>
      </w:r>
      <w:r w:rsidRPr="00DD7549">
        <w:rPr>
          <w:rFonts w:asciiTheme="minorEastAsia" w:hAnsiTheme="minorEastAsia" w:cs="黑体" w:hint="eastAsia"/>
          <w:color w:val="000000" w:themeColor="text1"/>
          <w:szCs w:val="21"/>
        </w:rPr>
        <w:lastRenderedPageBreak/>
        <w:t>观察力；培养积极、果断、勇敢、顽强的作风和拼搏精神，锻炼勇敢顽强的意志品质。提高人体的力量、速度、耐力、灵敏、柔韧等身体素质，而且还能发展判断、注意、反应等心理素质，培养学生勇敢顽强、奋发向上的拼搏精神和严密的组织纪律性，培养团结协作，密切配合的集体主义精神。</w:t>
      </w:r>
    </w:p>
    <w:p w:rsidR="00B1431D" w:rsidRPr="00DD7549" w:rsidRDefault="00B1431D" w:rsidP="00B1431D">
      <w:pPr>
        <w:ind w:firstLineChars="200" w:firstLine="420"/>
        <w:rPr>
          <w:rFonts w:asciiTheme="minorEastAsia" w:hAnsiTheme="minorEastAsia" w:cs="黑体"/>
          <w:color w:val="000000" w:themeColor="text1"/>
          <w:szCs w:val="21"/>
        </w:rPr>
      </w:pPr>
      <w:r w:rsidRPr="00DD7549">
        <w:rPr>
          <w:rFonts w:asciiTheme="minorEastAsia" w:hAnsiTheme="minorEastAsia" w:cs="黑体" w:hint="eastAsia"/>
          <w:color w:val="000000" w:themeColor="text1"/>
          <w:szCs w:val="21"/>
        </w:rPr>
        <w:t>教学要求：</w:t>
      </w:r>
    </w:p>
    <w:p w:rsidR="00B1431D" w:rsidRPr="00B1431D" w:rsidRDefault="00B1431D" w:rsidP="00B1431D">
      <w:pPr>
        <w:ind w:firstLineChars="200" w:firstLine="420"/>
        <w:rPr>
          <w:rFonts w:asciiTheme="minorEastAsia" w:hAnsiTheme="minorEastAsia" w:cs="黑体"/>
          <w:color w:val="000000" w:themeColor="text1"/>
          <w:szCs w:val="21"/>
        </w:rPr>
      </w:pPr>
      <w:r w:rsidRPr="00B1431D">
        <w:rPr>
          <w:rFonts w:asciiTheme="minorEastAsia" w:hAnsiTheme="minorEastAsia" w:cs="黑体" w:hint="eastAsia"/>
          <w:color w:val="000000" w:themeColor="text1"/>
          <w:szCs w:val="21"/>
        </w:rPr>
        <w:t>素质目标：提高学生体质健康水平，及格率和优良率达到国标体质健康测评标准，促进学生全面发展。</w:t>
      </w:r>
    </w:p>
    <w:p w:rsidR="00B1431D" w:rsidRPr="00B1431D" w:rsidRDefault="00B1431D" w:rsidP="00B1431D">
      <w:pPr>
        <w:ind w:firstLineChars="200" w:firstLine="420"/>
        <w:rPr>
          <w:rFonts w:asciiTheme="minorEastAsia" w:hAnsiTheme="minorEastAsia" w:cs="黑体"/>
          <w:color w:val="000000" w:themeColor="text1"/>
          <w:szCs w:val="21"/>
        </w:rPr>
      </w:pPr>
      <w:r w:rsidRPr="00B1431D">
        <w:rPr>
          <w:rFonts w:asciiTheme="minorEastAsia" w:hAnsiTheme="minorEastAsia" w:cs="黑体" w:hint="eastAsia"/>
          <w:color w:val="000000" w:themeColor="text1"/>
          <w:szCs w:val="21"/>
        </w:rPr>
        <w:t>知识目标：多方面了解各类单项运动的战技术及裁判规则、场地规格并掌握其基本战技术。</w:t>
      </w:r>
    </w:p>
    <w:p w:rsidR="00B1431D" w:rsidRPr="00B1431D" w:rsidRDefault="00B1431D" w:rsidP="00B1431D">
      <w:pPr>
        <w:ind w:firstLineChars="200" w:firstLine="420"/>
        <w:rPr>
          <w:rFonts w:asciiTheme="minorEastAsia" w:hAnsiTheme="minorEastAsia" w:cs="黑体"/>
          <w:color w:val="000000" w:themeColor="text1"/>
          <w:szCs w:val="21"/>
        </w:rPr>
      </w:pPr>
      <w:r w:rsidRPr="00B1431D">
        <w:rPr>
          <w:rFonts w:asciiTheme="minorEastAsia" w:hAnsiTheme="minorEastAsia" w:cs="黑体" w:hint="eastAsia"/>
          <w:color w:val="000000" w:themeColor="text1"/>
          <w:szCs w:val="21"/>
        </w:rPr>
        <w:t>能力目标：掌握两项以上健身运动基本方法和技能，能科学的进行体育锻炼，提高自己的运动能力，具有较高的体育文化素养和观赏水平。</w:t>
      </w:r>
    </w:p>
    <w:p w:rsidR="00B1431D" w:rsidRPr="00B1431D" w:rsidRDefault="00B1431D" w:rsidP="00B1431D">
      <w:pPr>
        <w:ind w:firstLineChars="200" w:firstLine="420"/>
        <w:rPr>
          <w:rFonts w:asciiTheme="minorEastAsia" w:hAnsiTheme="minorEastAsia" w:cs="黑体"/>
          <w:color w:val="000000" w:themeColor="text1"/>
          <w:szCs w:val="21"/>
        </w:rPr>
      </w:pPr>
      <w:r w:rsidRPr="00B1431D">
        <w:rPr>
          <w:rFonts w:asciiTheme="minorEastAsia" w:hAnsiTheme="minorEastAsia" w:cs="黑体" w:hint="eastAsia"/>
          <w:color w:val="000000" w:themeColor="text1"/>
          <w:szCs w:val="21"/>
        </w:rPr>
        <w:t>情感目标：充分调动学生上课积极性，全面提高学生身心健康状况。</w:t>
      </w:r>
    </w:p>
    <w:p w:rsidR="00B1431D" w:rsidRPr="00B1431D" w:rsidRDefault="00B1431D" w:rsidP="00B1431D">
      <w:pPr>
        <w:rPr>
          <w:rFonts w:asciiTheme="minorEastAsia" w:hAnsiTheme="minorEastAsia"/>
          <w:bCs/>
          <w:color w:val="000000" w:themeColor="text1"/>
          <w:szCs w:val="21"/>
        </w:rPr>
      </w:pPr>
    </w:p>
    <w:p w:rsidR="00B1431D" w:rsidRPr="00E9122A" w:rsidRDefault="00E9122A" w:rsidP="00E9122A">
      <w:pPr>
        <w:ind w:firstLineChars="200" w:firstLine="422"/>
        <w:rPr>
          <w:rFonts w:asciiTheme="minorEastAsia" w:hAnsiTheme="minorEastAsia"/>
          <w:b/>
          <w:bCs/>
          <w:color w:val="000000" w:themeColor="text1"/>
          <w:szCs w:val="21"/>
        </w:rPr>
      </w:pPr>
      <w:r w:rsidRPr="00E9122A">
        <w:rPr>
          <w:rFonts w:asciiTheme="minorEastAsia" w:hAnsiTheme="minorEastAsia" w:cs="黑体" w:hint="eastAsia"/>
          <w:b/>
          <w:bCs/>
          <w:color w:val="000000" w:themeColor="text1"/>
          <w:szCs w:val="21"/>
        </w:rPr>
        <w:t>2.3</w:t>
      </w:r>
      <w:r w:rsidR="00B1431D" w:rsidRPr="00E9122A">
        <w:rPr>
          <w:rFonts w:asciiTheme="minorEastAsia" w:hAnsiTheme="minorEastAsia" w:cs="黑体" w:hint="eastAsia"/>
          <w:b/>
          <w:bCs/>
          <w:color w:val="000000" w:themeColor="text1"/>
          <w:szCs w:val="21"/>
        </w:rPr>
        <w:t>公共艺术</w:t>
      </w:r>
      <w:r w:rsidR="00B1431D" w:rsidRPr="00E9122A">
        <w:rPr>
          <w:rFonts w:asciiTheme="minorEastAsia" w:hAnsiTheme="minorEastAsia" w:hint="eastAsia"/>
          <w:b/>
          <w:bCs/>
          <w:color w:val="000000" w:themeColor="text1"/>
          <w:szCs w:val="21"/>
        </w:rPr>
        <w:t xml:space="preserve"> </w:t>
      </w:r>
    </w:p>
    <w:p w:rsidR="00B1431D" w:rsidRPr="00B1431D" w:rsidRDefault="00B1431D" w:rsidP="00B1431D">
      <w:pPr>
        <w:ind w:firstLineChars="200" w:firstLine="420"/>
        <w:rPr>
          <w:rFonts w:asciiTheme="minorEastAsia" w:hAnsiTheme="minorEastAsia" w:cs="黑体"/>
          <w:color w:val="000000" w:themeColor="text1"/>
          <w:szCs w:val="21"/>
        </w:rPr>
      </w:pPr>
      <w:r w:rsidRPr="00B1431D">
        <w:rPr>
          <w:rFonts w:asciiTheme="minorEastAsia" w:hAnsiTheme="minorEastAsia" w:cs="黑体" w:hint="eastAsia"/>
          <w:color w:val="000000" w:themeColor="text1"/>
          <w:szCs w:val="21"/>
        </w:rPr>
        <w:t>课程目标：通过传统文化经典引领、艺术作品赏析和艺术实践活动，提高学生的审美情趣，了解或掌握不同艺术门类的基本知识、技能和原理，把思想政治教育寓于一种有趣味的感性形式之中，使青年学生在审美享受中领悟做人的道理，唤起对善的敬仰和追求。</w:t>
      </w:r>
    </w:p>
    <w:p w:rsidR="00B1431D" w:rsidRPr="00B1431D" w:rsidRDefault="00B1431D" w:rsidP="00B1431D">
      <w:pPr>
        <w:ind w:firstLineChars="200" w:firstLine="420"/>
        <w:rPr>
          <w:rFonts w:asciiTheme="minorEastAsia" w:hAnsiTheme="minorEastAsia" w:cs="黑体"/>
          <w:color w:val="000000" w:themeColor="text1"/>
          <w:szCs w:val="21"/>
        </w:rPr>
      </w:pPr>
      <w:r w:rsidRPr="00B1431D">
        <w:rPr>
          <w:rFonts w:asciiTheme="minorEastAsia" w:hAnsiTheme="minorEastAsia" w:cs="黑体" w:hint="eastAsia"/>
          <w:color w:val="000000" w:themeColor="text1"/>
          <w:szCs w:val="21"/>
        </w:rPr>
        <w:t>主要内容：本课程通过对经典诗词、文人书法、国画、传统工艺、中国传统音乐、舞蹈、戏曲以及近现代的影视传媒等传统文化内容的学习，引领学生畅游浩瀚的中华传统文化星河。</w:t>
      </w:r>
    </w:p>
    <w:p w:rsidR="00B1431D" w:rsidRPr="00B1431D" w:rsidRDefault="00B1431D" w:rsidP="00B1431D">
      <w:pPr>
        <w:ind w:firstLineChars="200" w:firstLine="420"/>
        <w:rPr>
          <w:rFonts w:asciiTheme="minorEastAsia" w:hAnsiTheme="minorEastAsia" w:cs="黑体"/>
          <w:color w:val="000000" w:themeColor="text1"/>
          <w:szCs w:val="21"/>
        </w:rPr>
      </w:pPr>
      <w:r w:rsidRPr="00B1431D">
        <w:rPr>
          <w:rFonts w:asciiTheme="minorEastAsia" w:hAnsiTheme="minorEastAsia" w:cs="黑体" w:hint="eastAsia"/>
          <w:color w:val="000000" w:themeColor="text1"/>
          <w:szCs w:val="21"/>
        </w:rPr>
        <w:t>教学要求：</w:t>
      </w:r>
    </w:p>
    <w:p w:rsidR="00B1431D" w:rsidRPr="00B1431D" w:rsidRDefault="00B1431D" w:rsidP="00B1431D">
      <w:pPr>
        <w:ind w:firstLineChars="200" w:firstLine="420"/>
        <w:rPr>
          <w:rFonts w:asciiTheme="minorEastAsia" w:hAnsiTheme="minorEastAsia" w:cs="黑体"/>
          <w:color w:val="000000" w:themeColor="text1"/>
          <w:szCs w:val="21"/>
        </w:rPr>
      </w:pPr>
      <w:r w:rsidRPr="00B1431D">
        <w:rPr>
          <w:rFonts w:asciiTheme="minorEastAsia" w:hAnsiTheme="minorEastAsia" w:cs="黑体" w:hint="eastAsia"/>
          <w:color w:val="000000" w:themeColor="text1"/>
          <w:szCs w:val="21"/>
        </w:rPr>
        <w:t>素质要求：引导学生树立正确的世界观、人生观和价值观，增强文化自觉与文化自信，丰富学生人文素养与精神世界，培养学生艺术欣赏能力，提高学生文化品位和审美素质，培育学生职业素养、创新能力与合作意识。</w:t>
      </w:r>
    </w:p>
    <w:p w:rsidR="00B1431D" w:rsidRPr="00B1431D" w:rsidRDefault="00B1431D" w:rsidP="00B1431D">
      <w:pPr>
        <w:ind w:firstLineChars="200" w:firstLine="420"/>
        <w:rPr>
          <w:rFonts w:asciiTheme="minorEastAsia" w:hAnsiTheme="minorEastAsia" w:cs="黑体"/>
          <w:color w:val="000000" w:themeColor="text1"/>
          <w:szCs w:val="21"/>
        </w:rPr>
      </w:pPr>
      <w:r w:rsidRPr="00B1431D">
        <w:rPr>
          <w:rFonts w:asciiTheme="minorEastAsia" w:hAnsiTheme="minorEastAsia" w:cs="黑体" w:hint="eastAsia"/>
          <w:color w:val="000000" w:themeColor="text1"/>
          <w:szCs w:val="21"/>
        </w:rPr>
        <w:t>知识目标：遵循艺术规律，注重感知体验，使学生了解不同艺术类型的表现形式、审美特征和相互之间的联系与区别，培养学生艺术鉴赏兴趣。增强学生对艺术的理解与分析评判的能力，开发学生创造潜能，提高学生综合素养，培养学生提高生活品质的意识。</w:t>
      </w:r>
    </w:p>
    <w:p w:rsidR="00B1431D" w:rsidRPr="00B1431D" w:rsidRDefault="00B1431D" w:rsidP="00B1431D">
      <w:pPr>
        <w:ind w:firstLineChars="200" w:firstLine="420"/>
        <w:rPr>
          <w:rFonts w:asciiTheme="minorEastAsia" w:hAnsiTheme="minorEastAsia" w:cs="黑体"/>
          <w:color w:val="000000" w:themeColor="text1"/>
          <w:szCs w:val="21"/>
        </w:rPr>
      </w:pPr>
      <w:r w:rsidRPr="00B1431D">
        <w:rPr>
          <w:rFonts w:asciiTheme="minorEastAsia" w:hAnsiTheme="minorEastAsia" w:cs="黑体" w:hint="eastAsia"/>
          <w:color w:val="000000" w:themeColor="text1"/>
          <w:szCs w:val="21"/>
        </w:rPr>
        <w:t>能力目标：通过学习观摩、比较分析、感受体验、创作表现，熟悉不同中华传统文化知识，学会欣赏、理解形式美与内涵美的统一，提高审美能力。指导学生从自然、社会、文化和艺术等角度进行比较欣赏，更好地理解各民族文化内涵，拓展审美视野，形成积极健康的审美观。</w:t>
      </w:r>
    </w:p>
    <w:p w:rsidR="00B1431D" w:rsidRPr="00B1431D" w:rsidRDefault="00B1431D" w:rsidP="00B1431D">
      <w:pPr>
        <w:rPr>
          <w:rFonts w:asciiTheme="minorEastAsia" w:hAnsiTheme="minorEastAsia"/>
          <w:bCs/>
          <w:color w:val="000000" w:themeColor="text1"/>
          <w:szCs w:val="21"/>
        </w:rPr>
      </w:pPr>
    </w:p>
    <w:p w:rsidR="00B1431D" w:rsidRPr="00E9122A" w:rsidRDefault="00E9122A" w:rsidP="00E9122A">
      <w:pPr>
        <w:ind w:firstLineChars="200" w:firstLine="422"/>
        <w:rPr>
          <w:rFonts w:asciiTheme="minorEastAsia" w:hAnsiTheme="minorEastAsia" w:cs="黑体"/>
          <w:b/>
          <w:bCs/>
          <w:szCs w:val="21"/>
        </w:rPr>
      </w:pPr>
      <w:r w:rsidRPr="00E9122A">
        <w:rPr>
          <w:rFonts w:asciiTheme="minorEastAsia" w:hAnsiTheme="minorEastAsia" w:cs="黑体" w:hint="eastAsia"/>
          <w:b/>
          <w:bCs/>
          <w:szCs w:val="21"/>
        </w:rPr>
        <w:t>2.4</w:t>
      </w:r>
      <w:r w:rsidR="00B1431D" w:rsidRPr="00E9122A">
        <w:rPr>
          <w:rFonts w:asciiTheme="minorEastAsia" w:hAnsiTheme="minorEastAsia" w:cs="黑体" w:hint="eastAsia"/>
          <w:b/>
          <w:bCs/>
          <w:szCs w:val="21"/>
        </w:rPr>
        <w:t>军事课（由军事技能和军事理论两部分组成）</w:t>
      </w:r>
    </w:p>
    <w:p w:rsidR="00B1431D" w:rsidRPr="00B1431D" w:rsidRDefault="00B1431D" w:rsidP="00B1431D">
      <w:pPr>
        <w:ind w:firstLineChars="200" w:firstLine="420"/>
        <w:rPr>
          <w:rFonts w:asciiTheme="minorEastAsia" w:hAnsiTheme="minorEastAsia" w:cs="黑体"/>
          <w:color w:val="000000" w:themeColor="text1"/>
          <w:szCs w:val="21"/>
        </w:rPr>
      </w:pPr>
      <w:r w:rsidRPr="00B1431D">
        <w:rPr>
          <w:rFonts w:asciiTheme="minorEastAsia" w:hAnsiTheme="minorEastAsia" w:cs="黑体" w:hint="eastAsia"/>
          <w:color w:val="000000" w:themeColor="text1"/>
          <w:szCs w:val="21"/>
        </w:rPr>
        <w:t>课程目标：通过军事课教学，让学生了解掌握军事基础知识和基本军事技能，增强国防观念、国家安全意识和忧患危机意识，弘扬爱国主义精神、传承红色基因，加强组织纪律，提升学生综合国防素养，为实施军民融合发展战略和建设国防后备力量服务。加强学生爱国主义和国防知识教育，发挥好培养职业素养的积极作用。以培育爱国主义和团队精神为核心，加强国防知识、革命传统教育，充分发挥红色资源、国防资源的育人功能，发挥英雄模范人物等的示范引领作用。</w:t>
      </w:r>
    </w:p>
    <w:p w:rsidR="00B1431D" w:rsidRPr="00B1431D" w:rsidRDefault="00B1431D" w:rsidP="00B1431D">
      <w:pPr>
        <w:ind w:firstLineChars="200" w:firstLine="420"/>
        <w:rPr>
          <w:rFonts w:asciiTheme="minorEastAsia" w:hAnsiTheme="minorEastAsia" w:cs="黑体"/>
          <w:color w:val="000000" w:themeColor="text1"/>
          <w:szCs w:val="21"/>
        </w:rPr>
      </w:pPr>
      <w:r w:rsidRPr="00B1431D">
        <w:rPr>
          <w:rFonts w:asciiTheme="minorEastAsia" w:hAnsiTheme="minorEastAsia" w:cs="黑体" w:hint="eastAsia"/>
          <w:color w:val="000000" w:themeColor="text1"/>
          <w:szCs w:val="21"/>
        </w:rPr>
        <w:t>主要内容：军事理论包括中国国防、国家安全、军事思想、现代战争、信息化装备等内容。军事技能包括共同条令教育与训练、射击与战术训练、防卫技能与战时防护训练、战备基础与应用训练等内容。</w:t>
      </w:r>
    </w:p>
    <w:p w:rsidR="00B1431D" w:rsidRPr="00B1431D" w:rsidRDefault="00B1431D" w:rsidP="00B1431D">
      <w:pPr>
        <w:ind w:firstLineChars="200" w:firstLine="420"/>
        <w:rPr>
          <w:rFonts w:asciiTheme="minorEastAsia" w:hAnsiTheme="minorEastAsia" w:cs="黑体"/>
          <w:color w:val="000000" w:themeColor="text1"/>
          <w:szCs w:val="21"/>
        </w:rPr>
      </w:pPr>
      <w:r w:rsidRPr="00B1431D">
        <w:rPr>
          <w:rFonts w:asciiTheme="minorEastAsia" w:hAnsiTheme="minorEastAsia" w:cs="黑体" w:hint="eastAsia"/>
          <w:color w:val="000000" w:themeColor="text1"/>
          <w:szCs w:val="21"/>
        </w:rPr>
        <w:t>教学要求：</w:t>
      </w:r>
    </w:p>
    <w:p w:rsidR="00B1431D" w:rsidRPr="00B1431D" w:rsidRDefault="00B1431D" w:rsidP="00B1431D">
      <w:pPr>
        <w:ind w:firstLineChars="200" w:firstLine="420"/>
        <w:rPr>
          <w:rFonts w:asciiTheme="minorEastAsia" w:hAnsiTheme="minorEastAsia" w:cs="黑体"/>
          <w:color w:val="000000" w:themeColor="text1"/>
          <w:szCs w:val="21"/>
        </w:rPr>
      </w:pPr>
      <w:r w:rsidRPr="00B1431D">
        <w:rPr>
          <w:rFonts w:asciiTheme="minorEastAsia" w:hAnsiTheme="minorEastAsia" w:cs="黑体" w:hint="eastAsia"/>
          <w:color w:val="000000" w:themeColor="text1"/>
          <w:szCs w:val="21"/>
        </w:rPr>
        <w:t>素质目标：军事理论课以国防教育为主线，通过理论教学，使大学生掌握基本军事理论知识，达到增强国防观念和国家安全意识，强化爱国主义、集体主义观念，加强组织纪律性，</w:t>
      </w:r>
      <w:r w:rsidRPr="00B1431D">
        <w:rPr>
          <w:rFonts w:asciiTheme="minorEastAsia" w:hAnsiTheme="minorEastAsia" w:cs="黑体" w:hint="eastAsia"/>
          <w:color w:val="000000" w:themeColor="text1"/>
          <w:szCs w:val="21"/>
        </w:rPr>
        <w:lastRenderedPageBreak/>
        <w:t>促进大学生综合素质的提高，为适应我国人才培养的长远战略目标和加强国防后备力量建设的需要打下坚实基础。</w:t>
      </w:r>
    </w:p>
    <w:p w:rsidR="00B1431D" w:rsidRPr="00B1431D" w:rsidRDefault="00B1431D" w:rsidP="00B1431D">
      <w:pPr>
        <w:ind w:firstLineChars="200" w:firstLine="420"/>
        <w:rPr>
          <w:rFonts w:asciiTheme="minorEastAsia" w:hAnsiTheme="minorEastAsia" w:cs="黑体"/>
          <w:color w:val="000000" w:themeColor="text1"/>
          <w:szCs w:val="21"/>
        </w:rPr>
      </w:pPr>
      <w:r w:rsidRPr="00B1431D">
        <w:rPr>
          <w:rFonts w:asciiTheme="minorEastAsia" w:hAnsiTheme="minorEastAsia" w:cs="黑体" w:hint="eastAsia"/>
          <w:color w:val="000000" w:themeColor="text1"/>
          <w:szCs w:val="21"/>
        </w:rPr>
        <w:t>知识目标：通过军事课教学，让学生了解掌握军事基础知识和基本军事技能，增强国家安全意识和忧患危机意识，弘扬爱国主义精神、传承红色基因、提高学生综合国防素质，培养学生的危机感与责任感。</w:t>
      </w:r>
    </w:p>
    <w:p w:rsidR="00B1431D" w:rsidRPr="00B1431D" w:rsidRDefault="00B1431D" w:rsidP="00B1431D">
      <w:pPr>
        <w:ind w:firstLineChars="200" w:firstLine="420"/>
        <w:rPr>
          <w:rFonts w:asciiTheme="minorEastAsia" w:hAnsiTheme="minorEastAsia" w:cs="仿宋"/>
          <w:szCs w:val="21"/>
        </w:rPr>
      </w:pPr>
      <w:r w:rsidRPr="00B1431D">
        <w:rPr>
          <w:rFonts w:asciiTheme="minorEastAsia" w:hAnsiTheme="minorEastAsia" w:cs="黑体" w:hint="eastAsia"/>
          <w:color w:val="000000" w:themeColor="text1"/>
          <w:szCs w:val="21"/>
        </w:rPr>
        <w:t>能力目标：通过军事课教学，让学生了解掌握基本军事技能，培养学生良好的国防观念和国防意识，并积极为国防建设做贡献。</w:t>
      </w:r>
    </w:p>
    <w:p w:rsidR="00B1431D" w:rsidRPr="00B1431D" w:rsidRDefault="00B1431D" w:rsidP="00B1431D">
      <w:pPr>
        <w:ind w:firstLineChars="200" w:firstLine="420"/>
        <w:rPr>
          <w:rFonts w:asciiTheme="minorEastAsia" w:hAnsiTheme="minorEastAsia" w:cs="黑体"/>
          <w:color w:val="000000" w:themeColor="text1"/>
          <w:szCs w:val="21"/>
        </w:rPr>
      </w:pPr>
    </w:p>
    <w:p w:rsidR="00B1431D" w:rsidRPr="00B1431D" w:rsidRDefault="00B1431D" w:rsidP="00B1431D">
      <w:pPr>
        <w:rPr>
          <w:rFonts w:asciiTheme="minorEastAsia" w:hAnsiTheme="minorEastAsia" w:cs="黑体"/>
          <w:bCs/>
          <w:color w:val="000000" w:themeColor="text1"/>
          <w:szCs w:val="21"/>
        </w:rPr>
      </w:pPr>
    </w:p>
    <w:p w:rsidR="00B1431D" w:rsidRPr="00E9122A" w:rsidRDefault="00E9122A" w:rsidP="00E9122A">
      <w:pPr>
        <w:ind w:firstLineChars="200" w:firstLine="422"/>
        <w:rPr>
          <w:rFonts w:asciiTheme="minorEastAsia" w:hAnsiTheme="minorEastAsia" w:cs="黑体"/>
          <w:b/>
          <w:bCs/>
          <w:szCs w:val="21"/>
        </w:rPr>
      </w:pPr>
      <w:r w:rsidRPr="00E9122A">
        <w:rPr>
          <w:rFonts w:asciiTheme="minorEastAsia" w:hAnsiTheme="minorEastAsia" w:cs="黑体" w:hint="eastAsia"/>
          <w:b/>
          <w:bCs/>
          <w:szCs w:val="21"/>
        </w:rPr>
        <w:t>2</w:t>
      </w:r>
      <w:r w:rsidRPr="00E9122A">
        <w:rPr>
          <w:rFonts w:asciiTheme="minorEastAsia" w:hAnsiTheme="minorEastAsia" w:cs="黑体"/>
          <w:b/>
          <w:bCs/>
          <w:szCs w:val="21"/>
        </w:rPr>
        <w:t>.5</w:t>
      </w:r>
      <w:r w:rsidR="00B1431D" w:rsidRPr="00E9122A">
        <w:rPr>
          <w:rFonts w:asciiTheme="minorEastAsia" w:hAnsiTheme="minorEastAsia" w:cs="黑体" w:hint="eastAsia"/>
          <w:b/>
          <w:bCs/>
          <w:szCs w:val="21"/>
        </w:rPr>
        <w:t>应用文写作</w:t>
      </w:r>
    </w:p>
    <w:p w:rsidR="00B1431D" w:rsidRPr="00B1431D" w:rsidRDefault="00B1431D" w:rsidP="00B1431D">
      <w:pPr>
        <w:ind w:firstLineChars="200" w:firstLine="420"/>
        <w:rPr>
          <w:rFonts w:asciiTheme="minorEastAsia" w:hAnsiTheme="minorEastAsia"/>
          <w:szCs w:val="21"/>
        </w:rPr>
      </w:pPr>
      <w:r w:rsidRPr="00B1431D">
        <w:rPr>
          <w:rFonts w:asciiTheme="minorEastAsia" w:hAnsiTheme="minorEastAsia" w:hint="eastAsia"/>
          <w:szCs w:val="21"/>
        </w:rPr>
        <w:t>课程目标：《应用文写作》是高职高专学生的公共必修课，以培养和提高学生的应用文写作水平为核心，基础知识和写作训练并重，既注重与学生学习、生活和工作密切相关的应用文写作知识的传授，更强调学生应用文实际写作能力的训练和提高，以为学生今后的求职就业、工作和人生的发展奠定良好的基础，让学生具备未来职业生涯的可持续发展能力。</w:t>
      </w:r>
    </w:p>
    <w:p w:rsidR="00B1431D" w:rsidRPr="00B1431D" w:rsidRDefault="00B1431D" w:rsidP="00B1431D">
      <w:pPr>
        <w:ind w:firstLineChars="200" w:firstLine="420"/>
        <w:rPr>
          <w:rFonts w:asciiTheme="minorEastAsia" w:hAnsiTheme="minorEastAsia" w:cs="黑体"/>
          <w:color w:val="000000" w:themeColor="text1"/>
          <w:szCs w:val="21"/>
        </w:rPr>
      </w:pPr>
      <w:r w:rsidRPr="00B1431D">
        <w:rPr>
          <w:rFonts w:asciiTheme="minorEastAsia" w:hAnsiTheme="minorEastAsia" w:hint="eastAsia"/>
          <w:szCs w:val="21"/>
        </w:rPr>
        <w:t>主要内容：以日常文书、行政公文、事务文书、经济文书、宣传文书、职业文书等文种的文体知识和写作训练为主要教学内容，并通过案例分析和写作训练，培养学生处理职业生涯及日常生活应用文的写作能力，激发学生的自主学习能力。</w:t>
      </w:r>
    </w:p>
    <w:p w:rsidR="00B1431D" w:rsidRPr="00B1431D" w:rsidRDefault="00B1431D" w:rsidP="00B1431D">
      <w:pPr>
        <w:ind w:firstLineChars="200" w:firstLine="420"/>
        <w:rPr>
          <w:rFonts w:asciiTheme="minorEastAsia" w:hAnsiTheme="minorEastAsia" w:cs="黑体"/>
          <w:color w:val="000000" w:themeColor="text1"/>
          <w:szCs w:val="21"/>
        </w:rPr>
      </w:pPr>
      <w:r w:rsidRPr="00B1431D">
        <w:rPr>
          <w:rFonts w:asciiTheme="minorEastAsia" w:hAnsiTheme="minorEastAsia" w:cs="黑体" w:hint="eastAsia"/>
          <w:color w:val="000000" w:themeColor="text1"/>
          <w:szCs w:val="21"/>
        </w:rPr>
        <w:t>教学要求：本课程旨在着重提高学生写作常用应用文的能力。</w:t>
      </w:r>
    </w:p>
    <w:p w:rsidR="00B1431D" w:rsidRPr="00B1431D" w:rsidRDefault="00B1431D" w:rsidP="00B1431D">
      <w:pPr>
        <w:ind w:firstLineChars="200" w:firstLine="420"/>
        <w:rPr>
          <w:rFonts w:asciiTheme="minorEastAsia" w:hAnsiTheme="minorEastAsia" w:cs="黑体"/>
          <w:color w:val="000000" w:themeColor="text1"/>
          <w:szCs w:val="21"/>
        </w:rPr>
      </w:pPr>
      <w:r w:rsidRPr="00B1431D">
        <w:rPr>
          <w:rFonts w:asciiTheme="minorEastAsia" w:hAnsiTheme="minorEastAsia" w:cs="黑体" w:hint="eastAsia"/>
          <w:color w:val="000000" w:themeColor="text1"/>
          <w:szCs w:val="21"/>
        </w:rPr>
        <w:t>通过学习本课程，达到以下要求：</w:t>
      </w:r>
    </w:p>
    <w:p w:rsidR="00B1431D" w:rsidRPr="00B1431D" w:rsidRDefault="00E9122A" w:rsidP="00E9122A">
      <w:pPr>
        <w:ind w:left="420"/>
        <w:rPr>
          <w:rFonts w:asciiTheme="minorEastAsia" w:hAnsiTheme="minorEastAsia" w:cs="黑体"/>
          <w:color w:val="000000" w:themeColor="text1"/>
          <w:szCs w:val="21"/>
        </w:rPr>
      </w:pPr>
      <w:r>
        <w:rPr>
          <w:rFonts w:asciiTheme="minorEastAsia" w:hAnsiTheme="minorEastAsia" w:cs="黑体" w:hint="eastAsia"/>
          <w:color w:val="000000" w:themeColor="text1"/>
          <w:szCs w:val="21"/>
        </w:rPr>
        <w:t>（1）</w:t>
      </w:r>
      <w:r w:rsidR="00B1431D" w:rsidRPr="00B1431D">
        <w:rPr>
          <w:rFonts w:asciiTheme="minorEastAsia" w:hAnsiTheme="minorEastAsia" w:cs="黑体" w:hint="eastAsia"/>
          <w:color w:val="000000" w:themeColor="text1"/>
          <w:szCs w:val="21"/>
        </w:rPr>
        <w:t>掌握常用应用文文种的种类、写作结构和写作要求。</w:t>
      </w:r>
    </w:p>
    <w:p w:rsidR="00B1431D" w:rsidRPr="00B1431D" w:rsidRDefault="00E9122A" w:rsidP="00E9122A">
      <w:pPr>
        <w:ind w:left="420"/>
        <w:rPr>
          <w:rFonts w:asciiTheme="minorEastAsia" w:hAnsiTheme="minorEastAsia" w:cs="黑体"/>
          <w:color w:val="000000" w:themeColor="text1"/>
          <w:szCs w:val="21"/>
        </w:rPr>
      </w:pPr>
      <w:r>
        <w:rPr>
          <w:rFonts w:asciiTheme="minorEastAsia" w:hAnsiTheme="minorEastAsia" w:cs="黑体" w:hint="eastAsia"/>
          <w:color w:val="000000" w:themeColor="text1"/>
          <w:szCs w:val="21"/>
        </w:rPr>
        <w:t>（2）</w:t>
      </w:r>
      <w:r w:rsidR="00B1431D" w:rsidRPr="00B1431D">
        <w:rPr>
          <w:rFonts w:asciiTheme="minorEastAsia" w:hAnsiTheme="minorEastAsia" w:cs="黑体" w:hint="eastAsia"/>
          <w:color w:val="000000" w:themeColor="text1"/>
          <w:szCs w:val="21"/>
        </w:rPr>
        <w:t>学会在生活工作中，选择恰当的文种处理公务和日常事务。</w:t>
      </w:r>
    </w:p>
    <w:p w:rsidR="00B1431D" w:rsidRPr="00B1431D" w:rsidRDefault="00E9122A" w:rsidP="00E9122A">
      <w:pPr>
        <w:ind w:left="420"/>
        <w:rPr>
          <w:rFonts w:asciiTheme="minorEastAsia" w:hAnsiTheme="minorEastAsia" w:cs="黑体"/>
          <w:color w:val="000000" w:themeColor="text1"/>
          <w:szCs w:val="21"/>
        </w:rPr>
      </w:pPr>
      <w:r>
        <w:rPr>
          <w:rFonts w:asciiTheme="minorEastAsia" w:hAnsiTheme="minorEastAsia" w:cs="黑体" w:hint="eastAsia"/>
          <w:color w:val="000000" w:themeColor="text1"/>
          <w:szCs w:val="21"/>
        </w:rPr>
        <w:t>（3）</w:t>
      </w:r>
      <w:r w:rsidR="00B1431D" w:rsidRPr="00B1431D">
        <w:rPr>
          <w:rFonts w:asciiTheme="minorEastAsia" w:hAnsiTheme="minorEastAsia" w:cs="黑体" w:hint="eastAsia"/>
          <w:color w:val="000000" w:themeColor="text1"/>
          <w:szCs w:val="21"/>
        </w:rPr>
        <w:t>在写作实践的基础上，找出实用文体写作的基本规律，具备举一反三的能力。</w:t>
      </w:r>
    </w:p>
    <w:p w:rsidR="00B1431D" w:rsidRPr="00B1431D" w:rsidRDefault="00B1431D" w:rsidP="00B1431D">
      <w:pPr>
        <w:rPr>
          <w:rFonts w:asciiTheme="minorEastAsia" w:hAnsiTheme="minorEastAsia"/>
          <w:bCs/>
          <w:color w:val="000000" w:themeColor="text1"/>
          <w:szCs w:val="21"/>
        </w:rPr>
      </w:pPr>
    </w:p>
    <w:p w:rsidR="00B1431D" w:rsidRPr="00E9122A" w:rsidRDefault="00E9122A" w:rsidP="00E9122A">
      <w:pPr>
        <w:tabs>
          <w:tab w:val="left" w:pos="360"/>
          <w:tab w:val="left" w:pos="900"/>
          <w:tab w:val="left" w:pos="1080"/>
          <w:tab w:val="left" w:pos="1440"/>
        </w:tabs>
        <w:spacing w:line="360" w:lineRule="exact"/>
        <w:ind w:firstLineChars="200" w:firstLine="422"/>
        <w:rPr>
          <w:rFonts w:asciiTheme="minorEastAsia" w:hAnsiTheme="minorEastAsia" w:cs="黑体"/>
          <w:b/>
          <w:bCs/>
          <w:szCs w:val="21"/>
        </w:rPr>
      </w:pPr>
      <w:r w:rsidRPr="00E9122A">
        <w:rPr>
          <w:rFonts w:asciiTheme="minorEastAsia" w:hAnsiTheme="minorEastAsia" w:cs="黑体" w:hint="eastAsia"/>
          <w:b/>
          <w:bCs/>
          <w:szCs w:val="21"/>
        </w:rPr>
        <w:t>2</w:t>
      </w:r>
      <w:r w:rsidRPr="00E9122A">
        <w:rPr>
          <w:rFonts w:asciiTheme="minorEastAsia" w:hAnsiTheme="minorEastAsia" w:cs="黑体"/>
          <w:b/>
          <w:bCs/>
          <w:szCs w:val="21"/>
        </w:rPr>
        <w:t>.6</w:t>
      </w:r>
      <w:r w:rsidR="00B1431D" w:rsidRPr="00E9122A">
        <w:rPr>
          <w:rFonts w:asciiTheme="minorEastAsia" w:hAnsiTheme="minorEastAsia" w:cs="黑体" w:hint="eastAsia"/>
          <w:b/>
          <w:bCs/>
          <w:color w:val="000000" w:themeColor="text1"/>
          <w:szCs w:val="21"/>
        </w:rPr>
        <w:t>大学生职业生涯规划与就业指导</w:t>
      </w:r>
    </w:p>
    <w:p w:rsidR="00B1431D" w:rsidRPr="00B1431D" w:rsidRDefault="00B1431D" w:rsidP="00B1431D">
      <w:pPr>
        <w:ind w:firstLineChars="200" w:firstLine="420"/>
        <w:rPr>
          <w:rFonts w:asciiTheme="minorEastAsia" w:hAnsiTheme="minorEastAsia" w:cs="黑体"/>
          <w:color w:val="000000" w:themeColor="text1"/>
          <w:szCs w:val="21"/>
        </w:rPr>
      </w:pPr>
      <w:r w:rsidRPr="00B1431D">
        <w:rPr>
          <w:rFonts w:asciiTheme="minorEastAsia" w:hAnsiTheme="minorEastAsia" w:cs="黑体" w:hint="eastAsia"/>
          <w:color w:val="000000" w:themeColor="text1"/>
          <w:szCs w:val="21"/>
        </w:rPr>
        <w:t>课程目标：调动学生渴望成才的学习热情、激发学生主动、进取、积极参与竞争的内在动力，要求学生对职业生涯规划有一个全面的了解和掌握，并能应用相关知识对自己的学业和职业生涯进行科学的规划，从而提升学生的社会适应能力，实现自身价值。同时，进行在校学习目标规划，加强专业学习，全面提高自身的综合素质，缩小自身条件和社会需求的差距，提高就业竞争力。</w:t>
      </w:r>
    </w:p>
    <w:p w:rsidR="00B1431D" w:rsidRPr="00B1431D" w:rsidRDefault="00B1431D" w:rsidP="00B1431D">
      <w:pPr>
        <w:ind w:firstLineChars="200" w:firstLine="420"/>
        <w:rPr>
          <w:rFonts w:asciiTheme="minorEastAsia" w:hAnsiTheme="minorEastAsia" w:cs="黑体"/>
          <w:color w:val="000000" w:themeColor="text1"/>
          <w:szCs w:val="21"/>
        </w:rPr>
      </w:pPr>
      <w:r w:rsidRPr="00B1431D">
        <w:rPr>
          <w:rFonts w:asciiTheme="minorEastAsia" w:hAnsiTheme="minorEastAsia" w:cs="黑体" w:hint="eastAsia"/>
          <w:color w:val="000000" w:themeColor="text1"/>
          <w:szCs w:val="21"/>
        </w:rPr>
        <w:t>主要内容：自我认知、职业探索及职业生涯决策与规划；结合新生专业认知教育活动让学生了解所学专业概况、课程体系，专业就业动态和趋势；社会对学生综合素质和要求。</w:t>
      </w:r>
    </w:p>
    <w:p w:rsidR="00B1431D" w:rsidRPr="00B1431D" w:rsidRDefault="00B1431D" w:rsidP="00B1431D">
      <w:pPr>
        <w:ind w:firstLineChars="200" w:firstLine="420"/>
        <w:rPr>
          <w:rFonts w:asciiTheme="minorEastAsia" w:hAnsiTheme="minorEastAsia" w:cs="黑体"/>
          <w:color w:val="000000" w:themeColor="text1"/>
          <w:szCs w:val="21"/>
        </w:rPr>
      </w:pPr>
      <w:r w:rsidRPr="00B1431D">
        <w:rPr>
          <w:rFonts w:asciiTheme="minorEastAsia" w:hAnsiTheme="minorEastAsia" w:cs="黑体" w:hint="eastAsia"/>
          <w:color w:val="000000" w:themeColor="text1"/>
          <w:szCs w:val="21"/>
        </w:rPr>
        <w:t>教学要求：</w:t>
      </w:r>
    </w:p>
    <w:p w:rsidR="00B1431D" w:rsidRPr="00B1431D" w:rsidRDefault="00B1431D" w:rsidP="00B1431D">
      <w:pPr>
        <w:ind w:firstLineChars="200" w:firstLine="420"/>
        <w:rPr>
          <w:rFonts w:asciiTheme="minorEastAsia" w:hAnsiTheme="minorEastAsia" w:cs="黑体"/>
          <w:color w:val="000000" w:themeColor="text1"/>
          <w:szCs w:val="21"/>
        </w:rPr>
      </w:pPr>
      <w:r w:rsidRPr="00B1431D">
        <w:rPr>
          <w:rFonts w:asciiTheme="minorEastAsia" w:hAnsiTheme="minorEastAsia" w:cs="黑体" w:hint="eastAsia"/>
          <w:color w:val="000000" w:themeColor="text1"/>
          <w:szCs w:val="21"/>
        </w:rPr>
        <w:t>素质目标：通过本课程的教学，使学生在专业技能外，具有一技之长；具有正常的择业心理和心态；具有很快适应和融入工作新环境的能力；具备良好的思想品德和职业道德；具有较强的团队合作能力和敬业精神。同时融入课程思政，提升大学生的政治认同和文化自信，同时引导学生思考将国家的发展需求和个人的前途命运紧紧结合在一起，开启人生篇章。</w:t>
      </w:r>
    </w:p>
    <w:p w:rsidR="00B1431D" w:rsidRPr="00B1431D" w:rsidRDefault="00B1431D" w:rsidP="00B1431D">
      <w:pPr>
        <w:ind w:firstLineChars="200" w:firstLine="420"/>
        <w:rPr>
          <w:rFonts w:asciiTheme="minorEastAsia" w:hAnsiTheme="minorEastAsia" w:cs="黑体"/>
          <w:color w:val="000000" w:themeColor="text1"/>
          <w:szCs w:val="21"/>
        </w:rPr>
      </w:pPr>
      <w:r w:rsidRPr="00B1431D">
        <w:rPr>
          <w:rFonts w:asciiTheme="minorEastAsia" w:hAnsiTheme="minorEastAsia" w:cs="黑体" w:hint="eastAsia"/>
          <w:color w:val="000000" w:themeColor="text1"/>
          <w:szCs w:val="21"/>
        </w:rPr>
        <w:t>知识目标：通过本课程的教学，使学生了解现在社会对毕业生的期望，所学专业在社会发展中的地位、作用和需求状况；社会就业形势及我院毕业生就业状况；人文素质对成功择业的重要性；社会及企事业单位的人才需求。</w:t>
      </w:r>
    </w:p>
    <w:p w:rsidR="00B1431D" w:rsidRPr="00B1431D" w:rsidRDefault="00B1431D" w:rsidP="00B1431D">
      <w:pPr>
        <w:ind w:firstLineChars="200" w:firstLine="420"/>
        <w:rPr>
          <w:rFonts w:asciiTheme="minorEastAsia" w:hAnsiTheme="minorEastAsia" w:cs="黑体"/>
          <w:color w:val="000000" w:themeColor="text1"/>
          <w:szCs w:val="21"/>
        </w:rPr>
      </w:pPr>
      <w:r w:rsidRPr="00B1431D">
        <w:rPr>
          <w:rFonts w:asciiTheme="minorEastAsia" w:hAnsiTheme="minorEastAsia" w:cs="黑体" w:hint="eastAsia"/>
          <w:color w:val="000000" w:themeColor="text1"/>
          <w:szCs w:val="21"/>
        </w:rPr>
        <w:t>能力目标：通过本课程的教学，使学生掌握以下能力：正确认识自我优劣，明确奋斗方向，制定职业目标和学习方向；制定切实可行的学业规划和职业生涯规划；制作规范、具有个人特色的求职材料；拥有到西部开发、基层就业的能力。</w:t>
      </w:r>
    </w:p>
    <w:p w:rsidR="00B1431D" w:rsidRPr="00B1431D" w:rsidRDefault="00B1431D" w:rsidP="00B1431D">
      <w:pPr>
        <w:ind w:firstLineChars="200" w:firstLine="420"/>
        <w:rPr>
          <w:rFonts w:asciiTheme="minorEastAsia" w:hAnsiTheme="minorEastAsia" w:cs="黑体"/>
          <w:color w:val="000000" w:themeColor="text1"/>
          <w:szCs w:val="21"/>
        </w:rPr>
      </w:pPr>
    </w:p>
    <w:p w:rsidR="00B1431D" w:rsidRPr="00E9122A" w:rsidRDefault="00E9122A" w:rsidP="00E9122A">
      <w:pPr>
        <w:ind w:firstLineChars="200" w:firstLine="422"/>
        <w:rPr>
          <w:rFonts w:asciiTheme="minorEastAsia" w:hAnsiTheme="minorEastAsia" w:cs="黑体"/>
          <w:b/>
          <w:color w:val="000000" w:themeColor="text1"/>
          <w:szCs w:val="21"/>
        </w:rPr>
      </w:pPr>
      <w:r w:rsidRPr="00E9122A">
        <w:rPr>
          <w:rFonts w:asciiTheme="minorEastAsia" w:hAnsiTheme="minorEastAsia" w:cs="黑体" w:hint="eastAsia"/>
          <w:b/>
          <w:bCs/>
          <w:szCs w:val="21"/>
        </w:rPr>
        <w:t>2.7</w:t>
      </w:r>
      <w:r w:rsidR="00B1431D" w:rsidRPr="00E9122A">
        <w:rPr>
          <w:rFonts w:asciiTheme="minorEastAsia" w:hAnsiTheme="minorEastAsia" w:cs="黑体" w:hint="eastAsia"/>
          <w:b/>
          <w:bCs/>
          <w:color w:val="000000" w:themeColor="text1"/>
          <w:szCs w:val="21"/>
        </w:rPr>
        <w:t>大学生创新创业指导</w:t>
      </w:r>
    </w:p>
    <w:p w:rsidR="00B1431D" w:rsidRPr="00B1431D" w:rsidRDefault="00B1431D" w:rsidP="00B1431D">
      <w:pPr>
        <w:ind w:firstLineChars="200" w:firstLine="420"/>
        <w:rPr>
          <w:rFonts w:asciiTheme="minorEastAsia" w:hAnsiTheme="minorEastAsia" w:cs="黑体"/>
          <w:color w:val="000000" w:themeColor="text1"/>
          <w:szCs w:val="21"/>
        </w:rPr>
      </w:pPr>
      <w:r w:rsidRPr="00B1431D">
        <w:rPr>
          <w:rFonts w:asciiTheme="minorEastAsia" w:hAnsiTheme="minorEastAsia" w:cs="黑体" w:hint="eastAsia"/>
          <w:color w:val="000000" w:themeColor="text1"/>
          <w:szCs w:val="21"/>
        </w:rPr>
        <w:lastRenderedPageBreak/>
        <w:t>课程目标：正确理解创新创业对时代和社会发展的需要，激发学生创新精神、创业意识、创新创业思维，培养学生的团队合作、沟通能力、领导能力等综合素养，提升学生面对不确定性风险的能力。通过课程，使学生种下创新创业种子，培养学生在实践中运用创新的思维和方法创造性的解决工作生活学习中遇到的各类问题，掌握创新创业实践科学的方法论，并了解到一个企业从筹建到创办再到运营的基本流程以及一个创业者应具备的知识和素质，掌握创业资源整合与创业计划书撰写的方法。</w:t>
      </w:r>
    </w:p>
    <w:p w:rsidR="00B1431D" w:rsidRPr="00B1431D" w:rsidRDefault="00B1431D" w:rsidP="00B1431D">
      <w:pPr>
        <w:ind w:firstLineChars="200" w:firstLine="420"/>
        <w:rPr>
          <w:rFonts w:asciiTheme="minorEastAsia" w:hAnsiTheme="minorEastAsia" w:cs="黑体"/>
          <w:color w:val="000000" w:themeColor="text1"/>
          <w:szCs w:val="21"/>
        </w:rPr>
      </w:pPr>
      <w:r w:rsidRPr="00B1431D">
        <w:rPr>
          <w:rFonts w:asciiTheme="minorEastAsia" w:hAnsiTheme="minorEastAsia" w:cs="黑体" w:hint="eastAsia"/>
          <w:color w:val="000000" w:themeColor="text1"/>
          <w:szCs w:val="21"/>
        </w:rPr>
        <w:t>主要内容：课程从充满不确定的时代特征，及应对不确定性的创业思维进入，阐述大学生学习创新创业基础的意义。引导学生进行自我认知并生成创业团队，整个课程以团队为单位推进项目并进行整体考核。具体内容包括：大学生创业概述；大学生创业素质及创造性思维方式；识别创业机会；商业模式；创业资源及创业团队；商业计划书撰写及路演、创业竞赛等。</w:t>
      </w:r>
    </w:p>
    <w:p w:rsidR="00B1431D" w:rsidRPr="00B1431D" w:rsidRDefault="00B1431D" w:rsidP="00B1431D">
      <w:pPr>
        <w:ind w:firstLineChars="200" w:firstLine="420"/>
        <w:rPr>
          <w:rFonts w:asciiTheme="minorEastAsia" w:hAnsiTheme="minorEastAsia" w:cs="黑体"/>
          <w:color w:val="000000" w:themeColor="text1"/>
          <w:szCs w:val="21"/>
        </w:rPr>
      </w:pPr>
      <w:r w:rsidRPr="00B1431D">
        <w:rPr>
          <w:rFonts w:asciiTheme="minorEastAsia" w:hAnsiTheme="minorEastAsia" w:cs="黑体" w:hint="eastAsia"/>
          <w:color w:val="000000" w:themeColor="text1"/>
          <w:szCs w:val="21"/>
        </w:rPr>
        <w:t>教学要求：</w:t>
      </w:r>
    </w:p>
    <w:p w:rsidR="00B1431D" w:rsidRPr="00B1431D" w:rsidRDefault="00B1431D" w:rsidP="00B1431D">
      <w:pPr>
        <w:ind w:firstLineChars="200" w:firstLine="420"/>
        <w:rPr>
          <w:rFonts w:asciiTheme="minorEastAsia" w:hAnsiTheme="minorEastAsia" w:cs="黑体"/>
          <w:color w:val="000000" w:themeColor="text1"/>
          <w:szCs w:val="21"/>
        </w:rPr>
      </w:pPr>
      <w:r w:rsidRPr="00B1431D">
        <w:rPr>
          <w:rFonts w:asciiTheme="minorEastAsia" w:hAnsiTheme="minorEastAsia" w:cs="黑体" w:hint="eastAsia"/>
          <w:color w:val="000000" w:themeColor="text1"/>
          <w:szCs w:val="21"/>
        </w:rPr>
        <w:t>素质目标：锻炼学生面对不确定性如何做决策的创业思维模式，培养创新意识与创新精神，提升问题探索的素养、锻炼在实践中学习的行为模式，种下创新创业种子，主动适应国家经济社会发展和人的全面发展需求。在“课程思政”理念的引领下开展创新创业计划、挑战杯比赛、 “互联网＋”比赛等活动，邀请成功的创业者、相关专家学者等就有关创业、成长、心理等话题做报告，以此激励学生积极创业。</w:t>
      </w:r>
    </w:p>
    <w:p w:rsidR="00B1431D" w:rsidRPr="00B1431D" w:rsidRDefault="00B1431D" w:rsidP="00B1431D">
      <w:pPr>
        <w:ind w:firstLineChars="200" w:firstLine="420"/>
        <w:rPr>
          <w:rFonts w:asciiTheme="minorEastAsia" w:hAnsiTheme="minorEastAsia" w:cs="黑体"/>
          <w:color w:val="000000" w:themeColor="text1"/>
          <w:szCs w:val="21"/>
        </w:rPr>
      </w:pPr>
      <w:r w:rsidRPr="00B1431D">
        <w:rPr>
          <w:rFonts w:asciiTheme="minorEastAsia" w:hAnsiTheme="minorEastAsia" w:cs="黑体" w:hint="eastAsia"/>
          <w:color w:val="000000" w:themeColor="text1"/>
          <w:szCs w:val="21"/>
        </w:rPr>
        <w:t>知识目标：了解效果推理理论、设计思维、精益创业等国际先进的创新创业理论及方法论，熟悉常见的创新思维能力培养、创新思维方式训练、创新方法及其运用的内容与要求，掌握从创业团队组建，创业项目从0到1的创造性生成方法以及商业计划书的架构逻辑。</w:t>
      </w:r>
    </w:p>
    <w:p w:rsidR="00B1431D" w:rsidRPr="00DD7549" w:rsidRDefault="00B1431D" w:rsidP="00DD7549">
      <w:pPr>
        <w:ind w:firstLineChars="200" w:firstLine="420"/>
        <w:rPr>
          <w:rFonts w:asciiTheme="minorEastAsia" w:hAnsiTheme="minorEastAsia" w:cs="黑体"/>
          <w:color w:val="000000" w:themeColor="text1"/>
          <w:szCs w:val="21"/>
        </w:rPr>
      </w:pPr>
      <w:r w:rsidRPr="00B1431D">
        <w:rPr>
          <w:rFonts w:asciiTheme="minorEastAsia" w:hAnsiTheme="minorEastAsia" w:cs="黑体" w:hint="eastAsia"/>
          <w:color w:val="000000" w:themeColor="text1"/>
          <w:szCs w:val="21"/>
        </w:rPr>
        <w:t>能力目标：通过从拥有的资源出发，通过将想法和机会转化为行动的过程，培养学生懂得一个企业从筹建到创办再到运营的基本流程，掌握创业资源整合的方法与撰写创业计划书的能</w:t>
      </w:r>
      <w:r w:rsidRPr="00DD7549">
        <w:rPr>
          <w:rFonts w:asciiTheme="minorEastAsia" w:hAnsiTheme="minorEastAsia" w:cs="黑体" w:hint="eastAsia"/>
          <w:color w:val="000000" w:themeColor="text1"/>
          <w:szCs w:val="21"/>
        </w:rPr>
        <w:t>力。</w:t>
      </w:r>
    </w:p>
    <w:p w:rsidR="00DD7549" w:rsidRPr="00DD7549" w:rsidRDefault="00DD7549" w:rsidP="00DD7549">
      <w:pPr>
        <w:ind w:firstLineChars="200" w:firstLine="420"/>
        <w:rPr>
          <w:rFonts w:asciiTheme="minorEastAsia" w:hAnsiTheme="minorEastAsia" w:cs="黑体"/>
          <w:color w:val="000000" w:themeColor="text1"/>
          <w:szCs w:val="21"/>
        </w:rPr>
      </w:pPr>
    </w:p>
    <w:p w:rsidR="00DD7549" w:rsidRPr="00DD7549" w:rsidRDefault="00DD7549" w:rsidP="00DD7549">
      <w:pPr>
        <w:pStyle w:val="a7"/>
        <w:shd w:val="clear" w:color="auto" w:fill="FFFFFF"/>
        <w:spacing w:beforeAutospacing="0" w:afterAutospacing="0"/>
        <w:ind w:firstLineChars="200" w:firstLine="422"/>
        <w:rPr>
          <w:b/>
          <w:bCs/>
          <w:sz w:val="21"/>
          <w:szCs w:val="21"/>
          <w:shd w:val="clear" w:color="auto" w:fill="FFFFFF"/>
        </w:rPr>
      </w:pPr>
      <w:r w:rsidRPr="00DD7549">
        <w:rPr>
          <w:rFonts w:asciiTheme="minorEastAsia" w:hAnsiTheme="minorEastAsia" w:cs="黑体" w:hint="eastAsia"/>
          <w:b/>
          <w:color w:val="000000" w:themeColor="text1"/>
          <w:sz w:val="21"/>
          <w:szCs w:val="21"/>
        </w:rPr>
        <w:t>2.8</w:t>
      </w:r>
      <w:r w:rsidRPr="00DD7549">
        <w:rPr>
          <w:rFonts w:hint="eastAsia"/>
          <w:b/>
          <w:bCs/>
          <w:sz w:val="21"/>
          <w:szCs w:val="21"/>
          <w:shd w:val="clear" w:color="auto" w:fill="FFFFFF"/>
        </w:rPr>
        <w:t>计算机应用基础</w:t>
      </w:r>
    </w:p>
    <w:p w:rsidR="00DD7549" w:rsidRPr="00DD7549" w:rsidRDefault="00DD7549" w:rsidP="00DD7549">
      <w:pPr>
        <w:pStyle w:val="a7"/>
        <w:shd w:val="clear" w:color="auto" w:fill="FFFFFF"/>
        <w:spacing w:beforeAutospacing="0" w:afterAutospacing="0"/>
        <w:ind w:firstLineChars="200" w:firstLine="420"/>
        <w:rPr>
          <w:sz w:val="21"/>
          <w:szCs w:val="21"/>
        </w:rPr>
      </w:pPr>
      <w:r w:rsidRPr="00DD7549">
        <w:rPr>
          <w:rFonts w:hint="eastAsia"/>
          <w:sz w:val="21"/>
          <w:szCs w:val="21"/>
        </w:rPr>
        <w:t>课程目标：本课程是一门计算机应用入门的基础课，主要学习信息社会中数字化生活、学习和工作中必备的基本常识和关键技能，包括新一代信息技术、计算机基础知识和Windows操作系统相关知识、国产办公软件WPS文字处理、WPS表格处理和WPS演示文稿处理的使用和操作，信息安全等。通过本课程的学习，掌握信息处理实用技术，帮助学习者利用计算机快速获取有效信息，提高工作效率，培养信息素养，为其职业生涯发展和终身学习奠定基础。</w:t>
      </w:r>
    </w:p>
    <w:p w:rsidR="00DD7549" w:rsidRPr="00DD7549" w:rsidRDefault="00DD7549" w:rsidP="00DD7549">
      <w:pPr>
        <w:widowControl/>
        <w:adjustRightInd w:val="0"/>
        <w:snapToGrid w:val="0"/>
        <w:ind w:firstLineChars="200" w:firstLine="420"/>
        <w:jc w:val="left"/>
        <w:rPr>
          <w:rFonts w:ascii="宋体" w:eastAsia="宋体" w:hAnsi="宋体" w:cs="宋体"/>
          <w:szCs w:val="21"/>
        </w:rPr>
      </w:pPr>
      <w:r w:rsidRPr="00DD7549">
        <w:rPr>
          <w:rFonts w:ascii="宋体" w:eastAsia="宋体" w:hAnsi="宋体" w:cs="宋体" w:hint="eastAsia"/>
          <w:szCs w:val="21"/>
        </w:rPr>
        <w:t>主要内容：使学生了解计算机系统硬件、软件、网络以及信息安全的基本知识，掌握Windows操作系统的使用方法，掌握WPS办公软件的应用。并在学习基础性知识、掌握基本的概念基础上，了解大数据、5G、区块链等新一代信息技术，了解信息安全技术及网络道德等知识，提高利用计算机进行综合信息的处理能力，为学习后续相关课程奠定坚实的基础。</w:t>
      </w:r>
    </w:p>
    <w:p w:rsidR="00DD7549" w:rsidRPr="00DD7549" w:rsidRDefault="00DD7549" w:rsidP="00DD7549">
      <w:pPr>
        <w:ind w:firstLineChars="200" w:firstLine="420"/>
        <w:rPr>
          <w:rFonts w:ascii="宋体" w:eastAsia="宋体" w:hAnsi="宋体" w:cs="宋体"/>
          <w:szCs w:val="21"/>
        </w:rPr>
      </w:pPr>
      <w:r w:rsidRPr="00DD7549">
        <w:rPr>
          <w:rFonts w:ascii="宋体" w:eastAsia="宋体" w:hAnsi="宋体" w:cs="宋体" w:hint="eastAsia"/>
          <w:szCs w:val="21"/>
        </w:rPr>
        <w:t>教学要求：</w:t>
      </w:r>
    </w:p>
    <w:p w:rsidR="00DD7549" w:rsidRPr="00DD7549" w:rsidRDefault="00DD7549" w:rsidP="00DD7549">
      <w:pPr>
        <w:ind w:firstLineChars="200" w:firstLine="420"/>
        <w:rPr>
          <w:rFonts w:ascii="宋体" w:eastAsia="宋体" w:hAnsi="宋体" w:cs="宋体"/>
          <w:szCs w:val="21"/>
        </w:rPr>
      </w:pPr>
      <w:r w:rsidRPr="00DD7549">
        <w:rPr>
          <w:rFonts w:ascii="宋体" w:eastAsia="宋体" w:hAnsi="宋体" w:cs="宋体" w:hint="eastAsia"/>
          <w:szCs w:val="21"/>
        </w:rPr>
        <w:t>（1）素质目标：</w:t>
      </w:r>
    </w:p>
    <w:p w:rsidR="00DD7549" w:rsidRPr="00DD7549" w:rsidRDefault="00DD7549" w:rsidP="00DD7549">
      <w:pPr>
        <w:numPr>
          <w:ilvl w:val="0"/>
          <w:numId w:val="15"/>
        </w:numPr>
        <w:ind w:firstLineChars="200" w:firstLine="420"/>
        <w:rPr>
          <w:rFonts w:ascii="宋体" w:eastAsia="宋体" w:hAnsi="宋体" w:cs="宋体"/>
          <w:szCs w:val="21"/>
        </w:rPr>
      </w:pPr>
      <w:r w:rsidRPr="00DD7549">
        <w:rPr>
          <w:rFonts w:ascii="宋体" w:eastAsia="宋体" w:hAnsi="宋体" w:cs="宋体" w:hint="eastAsia"/>
          <w:szCs w:val="21"/>
        </w:rPr>
        <w:t>坚定拥护中国共产党领导和我国社会主义制度，在习近平新时代中国特色社会主义思想指引下，</w:t>
      </w:r>
      <w:proofErr w:type="gramStart"/>
      <w:r w:rsidRPr="00DD7549">
        <w:rPr>
          <w:rFonts w:ascii="宋体" w:eastAsia="宋体" w:hAnsi="宋体" w:cs="宋体" w:hint="eastAsia"/>
          <w:szCs w:val="21"/>
        </w:rPr>
        <w:t>践行</w:t>
      </w:r>
      <w:proofErr w:type="gramEnd"/>
      <w:r w:rsidRPr="00DD7549">
        <w:rPr>
          <w:rFonts w:ascii="宋体" w:eastAsia="宋体" w:hAnsi="宋体" w:cs="宋体" w:hint="eastAsia"/>
          <w:szCs w:val="21"/>
        </w:rPr>
        <w:t>社会主义核心价值观，具有深厚的爱国情感和中华民族自豪感；</w:t>
      </w:r>
    </w:p>
    <w:p w:rsidR="00DD7549" w:rsidRPr="00DD7549" w:rsidRDefault="00DD7549" w:rsidP="00DD7549">
      <w:pPr>
        <w:numPr>
          <w:ilvl w:val="0"/>
          <w:numId w:val="15"/>
        </w:numPr>
        <w:ind w:firstLineChars="200" w:firstLine="420"/>
        <w:rPr>
          <w:rFonts w:ascii="宋体" w:eastAsia="宋体" w:hAnsi="宋体" w:cs="宋体"/>
          <w:szCs w:val="21"/>
        </w:rPr>
      </w:pPr>
      <w:r w:rsidRPr="00DD7549">
        <w:rPr>
          <w:rFonts w:ascii="宋体" w:eastAsia="宋体" w:hAnsi="宋体" w:cs="宋体" w:hint="eastAsia"/>
          <w:szCs w:val="21"/>
        </w:rPr>
        <w:t>培养学生信息法律意识、网络安全意识和信息安全意识；</w:t>
      </w:r>
    </w:p>
    <w:p w:rsidR="00DD7549" w:rsidRPr="00DD7549" w:rsidRDefault="00DD7549" w:rsidP="00DD7549">
      <w:pPr>
        <w:numPr>
          <w:ilvl w:val="0"/>
          <w:numId w:val="15"/>
        </w:numPr>
        <w:ind w:firstLineChars="200" w:firstLine="420"/>
        <w:rPr>
          <w:rFonts w:ascii="宋体" w:eastAsia="宋体" w:hAnsi="宋体" w:cs="宋体"/>
          <w:szCs w:val="21"/>
        </w:rPr>
      </w:pPr>
      <w:r w:rsidRPr="00DD7549">
        <w:rPr>
          <w:rFonts w:ascii="宋体" w:eastAsia="宋体" w:hAnsi="宋体" w:cs="宋体" w:hint="eastAsia"/>
          <w:szCs w:val="21"/>
        </w:rPr>
        <w:t>培养学生认真负责的工作态度和严谨细致和工作作风和良好的职业道德；</w:t>
      </w:r>
    </w:p>
    <w:p w:rsidR="00DD7549" w:rsidRPr="00DD7549" w:rsidRDefault="00DD7549" w:rsidP="00DD7549">
      <w:pPr>
        <w:numPr>
          <w:ilvl w:val="0"/>
          <w:numId w:val="15"/>
        </w:numPr>
        <w:ind w:firstLineChars="200" w:firstLine="420"/>
        <w:rPr>
          <w:rFonts w:ascii="宋体" w:eastAsia="宋体" w:hAnsi="宋体" w:cs="宋体"/>
          <w:szCs w:val="21"/>
        </w:rPr>
      </w:pPr>
      <w:r w:rsidRPr="00DD7549">
        <w:rPr>
          <w:rFonts w:ascii="宋体" w:eastAsia="宋体" w:hAnsi="宋体" w:cs="宋体" w:hint="eastAsia"/>
          <w:szCs w:val="21"/>
        </w:rPr>
        <w:t>培养学生的自主学习意识和团队协作精神；</w:t>
      </w:r>
    </w:p>
    <w:p w:rsidR="00DD7549" w:rsidRPr="00DD7549" w:rsidRDefault="00DD7549" w:rsidP="00DD7549">
      <w:pPr>
        <w:numPr>
          <w:ilvl w:val="0"/>
          <w:numId w:val="15"/>
        </w:numPr>
        <w:ind w:firstLineChars="200" w:firstLine="420"/>
        <w:rPr>
          <w:rFonts w:ascii="宋体" w:eastAsia="宋体" w:hAnsi="宋体" w:cs="宋体"/>
          <w:szCs w:val="21"/>
        </w:rPr>
      </w:pPr>
      <w:r w:rsidRPr="00DD7549">
        <w:rPr>
          <w:rFonts w:ascii="宋体" w:eastAsia="宋体" w:hAnsi="宋体" w:cs="宋体" w:hint="eastAsia"/>
          <w:szCs w:val="21"/>
        </w:rPr>
        <w:t>培养学生创新意识和信息化处理工作的意识和能力。</w:t>
      </w:r>
    </w:p>
    <w:p w:rsidR="00DD7549" w:rsidRPr="00DD7549" w:rsidRDefault="00DD7549" w:rsidP="00DD7549">
      <w:pPr>
        <w:ind w:firstLineChars="200" w:firstLine="420"/>
        <w:rPr>
          <w:rFonts w:ascii="宋体" w:eastAsia="宋体" w:hAnsi="宋体" w:cs="宋体"/>
          <w:szCs w:val="21"/>
        </w:rPr>
      </w:pPr>
      <w:r w:rsidRPr="00DD7549">
        <w:rPr>
          <w:rFonts w:ascii="宋体" w:eastAsia="宋体" w:hAnsi="宋体" w:cs="宋体" w:hint="eastAsia"/>
          <w:szCs w:val="21"/>
        </w:rPr>
        <w:t>（2）知识目标：</w:t>
      </w:r>
    </w:p>
    <w:p w:rsidR="00DD7549" w:rsidRPr="00DD7549" w:rsidRDefault="00DD7549" w:rsidP="00DD7549">
      <w:pPr>
        <w:widowControl/>
        <w:numPr>
          <w:ilvl w:val="0"/>
          <w:numId w:val="16"/>
        </w:numPr>
        <w:adjustRightInd w:val="0"/>
        <w:snapToGrid w:val="0"/>
        <w:ind w:firstLineChars="200" w:firstLine="420"/>
        <w:jc w:val="left"/>
        <w:rPr>
          <w:rFonts w:ascii="宋体" w:eastAsia="宋体" w:hAnsi="宋体" w:cs="宋体"/>
          <w:szCs w:val="21"/>
        </w:rPr>
      </w:pPr>
      <w:r w:rsidRPr="00DD7549">
        <w:rPr>
          <w:rFonts w:ascii="宋体" w:eastAsia="宋体" w:hAnsi="宋体" w:cs="宋体" w:hint="eastAsia"/>
          <w:szCs w:val="21"/>
        </w:rPr>
        <w:lastRenderedPageBreak/>
        <w:t>掌握计算机的基础知识，了解信息技术国产化现状;</w:t>
      </w:r>
    </w:p>
    <w:p w:rsidR="00DD7549" w:rsidRPr="00DD7549" w:rsidRDefault="00DD7549" w:rsidP="00DD7549">
      <w:pPr>
        <w:widowControl/>
        <w:numPr>
          <w:ilvl w:val="0"/>
          <w:numId w:val="16"/>
        </w:numPr>
        <w:adjustRightInd w:val="0"/>
        <w:snapToGrid w:val="0"/>
        <w:ind w:firstLineChars="200" w:firstLine="420"/>
        <w:jc w:val="left"/>
        <w:rPr>
          <w:rFonts w:ascii="宋体" w:eastAsia="宋体" w:hAnsi="宋体" w:cs="宋体"/>
          <w:szCs w:val="21"/>
        </w:rPr>
      </w:pPr>
      <w:r w:rsidRPr="00DD7549">
        <w:rPr>
          <w:rFonts w:ascii="宋体" w:eastAsia="宋体" w:hAnsi="宋体" w:cs="宋体" w:hint="eastAsia"/>
          <w:szCs w:val="21"/>
        </w:rPr>
        <w:t>掌握Windows操作系统的一般知识和操作技术;</w:t>
      </w:r>
    </w:p>
    <w:p w:rsidR="00DD7549" w:rsidRPr="00DD7549" w:rsidRDefault="00DD7549" w:rsidP="00DD7549">
      <w:pPr>
        <w:widowControl/>
        <w:numPr>
          <w:ilvl w:val="0"/>
          <w:numId w:val="16"/>
        </w:numPr>
        <w:adjustRightInd w:val="0"/>
        <w:snapToGrid w:val="0"/>
        <w:ind w:firstLineChars="200" w:firstLine="420"/>
        <w:jc w:val="left"/>
        <w:rPr>
          <w:rFonts w:ascii="宋体" w:eastAsia="宋体" w:hAnsi="宋体" w:cs="宋体"/>
          <w:szCs w:val="21"/>
        </w:rPr>
      </w:pPr>
      <w:r w:rsidRPr="00DD7549">
        <w:rPr>
          <w:rFonts w:ascii="宋体" w:eastAsia="宋体" w:hAnsi="宋体" w:cs="宋体" w:hint="eastAsia"/>
          <w:szCs w:val="21"/>
        </w:rPr>
        <w:t>熟练掌握WPS文字处理软件、WPS表格处理软件和WPS演示文稿处理软件的使用和操作;</w:t>
      </w:r>
    </w:p>
    <w:p w:rsidR="00DD7549" w:rsidRPr="00DD7549" w:rsidRDefault="00DD7549" w:rsidP="00DD7549">
      <w:pPr>
        <w:widowControl/>
        <w:numPr>
          <w:ilvl w:val="0"/>
          <w:numId w:val="16"/>
        </w:numPr>
        <w:adjustRightInd w:val="0"/>
        <w:snapToGrid w:val="0"/>
        <w:ind w:firstLineChars="200" w:firstLine="420"/>
        <w:jc w:val="left"/>
        <w:rPr>
          <w:rFonts w:ascii="宋体" w:eastAsia="宋体" w:hAnsi="宋体" w:cs="宋体"/>
          <w:szCs w:val="21"/>
        </w:rPr>
      </w:pPr>
      <w:r w:rsidRPr="00DD7549">
        <w:rPr>
          <w:rFonts w:ascii="宋体" w:eastAsia="宋体" w:hAnsi="宋体" w:cs="宋体" w:hint="eastAsia"/>
          <w:szCs w:val="21"/>
        </w:rPr>
        <w:t>了解和掌握计算机网络技术知识，了解新一代信息技术知识;</w:t>
      </w:r>
    </w:p>
    <w:p w:rsidR="00DD7549" w:rsidRPr="00DD7549" w:rsidRDefault="00DD7549" w:rsidP="00DD7549">
      <w:pPr>
        <w:numPr>
          <w:ilvl w:val="0"/>
          <w:numId w:val="16"/>
        </w:numPr>
        <w:ind w:firstLineChars="200" w:firstLine="420"/>
        <w:rPr>
          <w:rFonts w:ascii="宋体" w:eastAsia="宋体" w:hAnsi="宋体" w:cs="宋体"/>
          <w:szCs w:val="21"/>
        </w:rPr>
      </w:pPr>
      <w:r w:rsidRPr="00DD7549">
        <w:rPr>
          <w:rFonts w:ascii="宋体" w:eastAsia="宋体" w:hAnsi="宋体" w:cs="宋体" w:hint="eastAsia"/>
          <w:szCs w:val="21"/>
        </w:rPr>
        <w:t>了解和掌握信息安全、云安全、病毒防治、知识产权保护、网络道德和网络信息安全国产化知识;</w:t>
      </w:r>
    </w:p>
    <w:p w:rsidR="00DD7549" w:rsidRPr="00DD7549" w:rsidRDefault="00DD7549" w:rsidP="00DD7549">
      <w:pPr>
        <w:pStyle w:val="a7"/>
        <w:numPr>
          <w:ilvl w:val="0"/>
          <w:numId w:val="16"/>
        </w:numPr>
        <w:shd w:val="clear" w:color="auto" w:fill="FFFFFF"/>
        <w:spacing w:before="0" w:beforeAutospacing="0" w:after="0" w:afterAutospacing="0"/>
        <w:ind w:firstLineChars="200" w:firstLine="420"/>
        <w:rPr>
          <w:sz w:val="21"/>
          <w:szCs w:val="21"/>
        </w:rPr>
      </w:pPr>
      <w:r w:rsidRPr="00DD7549">
        <w:rPr>
          <w:rFonts w:hint="eastAsia"/>
          <w:sz w:val="21"/>
          <w:szCs w:val="21"/>
          <w:shd w:val="clear" w:color="auto" w:fill="FFFFFF"/>
        </w:rPr>
        <w:t>了解计算机领域的前沿信息技术。</w:t>
      </w:r>
    </w:p>
    <w:p w:rsidR="00DD7549" w:rsidRPr="00DD7549" w:rsidRDefault="00DD7549" w:rsidP="00DD7549">
      <w:pPr>
        <w:ind w:firstLineChars="200" w:firstLine="420"/>
        <w:rPr>
          <w:rFonts w:ascii="宋体" w:eastAsia="宋体" w:hAnsi="宋体" w:cs="宋体"/>
          <w:szCs w:val="21"/>
        </w:rPr>
      </w:pPr>
      <w:r w:rsidRPr="00DD7549">
        <w:rPr>
          <w:rFonts w:ascii="宋体" w:eastAsia="宋体" w:hAnsi="宋体" w:cs="宋体" w:hint="eastAsia"/>
          <w:szCs w:val="21"/>
        </w:rPr>
        <w:t>（3）能力目标：</w:t>
      </w:r>
    </w:p>
    <w:p w:rsidR="00DD7549" w:rsidRPr="00DD7549" w:rsidRDefault="00DD7549" w:rsidP="00DD7549">
      <w:pPr>
        <w:numPr>
          <w:ilvl w:val="0"/>
          <w:numId w:val="17"/>
        </w:numPr>
        <w:ind w:firstLineChars="200" w:firstLine="420"/>
        <w:rPr>
          <w:rFonts w:ascii="宋体" w:eastAsia="宋体" w:hAnsi="宋体" w:cs="宋体"/>
          <w:szCs w:val="21"/>
        </w:rPr>
      </w:pPr>
      <w:r w:rsidRPr="00DD7549">
        <w:rPr>
          <w:rFonts w:ascii="宋体" w:eastAsia="宋体" w:hAnsi="宋体" w:cs="宋体" w:hint="eastAsia"/>
          <w:szCs w:val="21"/>
        </w:rPr>
        <w:t>具备基本的信息职业素养；</w:t>
      </w:r>
    </w:p>
    <w:p w:rsidR="00DD7549" w:rsidRPr="00DD7549" w:rsidRDefault="00DD7549" w:rsidP="00DD7549">
      <w:pPr>
        <w:numPr>
          <w:ilvl w:val="0"/>
          <w:numId w:val="17"/>
        </w:numPr>
        <w:ind w:firstLineChars="200" w:firstLine="420"/>
        <w:rPr>
          <w:rFonts w:ascii="宋体" w:eastAsia="宋体" w:hAnsi="宋体" w:cs="宋体"/>
          <w:szCs w:val="21"/>
        </w:rPr>
      </w:pPr>
      <w:r w:rsidRPr="00DD7549">
        <w:rPr>
          <w:rFonts w:ascii="宋体" w:eastAsia="宋体" w:hAnsi="宋体" w:cs="宋体" w:hint="eastAsia"/>
          <w:szCs w:val="21"/>
        </w:rPr>
        <w:t>具有使用计算机工具进行文档处理、文档演示等办公应用能力；</w:t>
      </w:r>
    </w:p>
    <w:p w:rsidR="00DD7549" w:rsidRPr="00DD7549" w:rsidRDefault="00DD7549" w:rsidP="00DD7549">
      <w:pPr>
        <w:numPr>
          <w:ilvl w:val="0"/>
          <w:numId w:val="17"/>
        </w:numPr>
        <w:ind w:firstLineChars="200" w:firstLine="420"/>
        <w:rPr>
          <w:rFonts w:ascii="宋体" w:eastAsia="宋体" w:hAnsi="宋体" w:cs="宋体"/>
          <w:szCs w:val="21"/>
        </w:rPr>
      </w:pPr>
      <w:r w:rsidRPr="00DD7549">
        <w:rPr>
          <w:rFonts w:ascii="宋体" w:eastAsia="宋体" w:hAnsi="宋体" w:cs="宋体" w:hint="eastAsia"/>
          <w:szCs w:val="21"/>
        </w:rPr>
        <w:t>具有使用办公工具及互联网工具进行信息采集、加工、反馈的信息处理能力；</w:t>
      </w:r>
    </w:p>
    <w:p w:rsidR="00DD7549" w:rsidRPr="00DD7549" w:rsidRDefault="00DD7549" w:rsidP="00DD7549">
      <w:pPr>
        <w:numPr>
          <w:ilvl w:val="0"/>
          <w:numId w:val="17"/>
        </w:numPr>
        <w:ind w:firstLineChars="200" w:firstLine="420"/>
        <w:rPr>
          <w:rFonts w:ascii="宋体" w:eastAsia="宋体" w:hAnsi="宋体" w:cs="宋体"/>
          <w:szCs w:val="21"/>
        </w:rPr>
      </w:pPr>
      <w:r w:rsidRPr="00DD7549">
        <w:rPr>
          <w:rFonts w:ascii="宋体" w:eastAsia="宋体" w:hAnsi="宋体" w:cs="宋体" w:hint="eastAsia"/>
          <w:szCs w:val="21"/>
        </w:rPr>
        <w:t>具备使用信息技术对办公场景进行运维的能力。</w:t>
      </w:r>
    </w:p>
    <w:p w:rsidR="00DD7549" w:rsidRPr="00DD7549" w:rsidRDefault="00DD7549" w:rsidP="00DD7549">
      <w:pPr>
        <w:numPr>
          <w:ilvl w:val="0"/>
          <w:numId w:val="17"/>
        </w:numPr>
        <w:ind w:firstLineChars="200" w:firstLine="420"/>
        <w:rPr>
          <w:rFonts w:ascii="宋体" w:eastAsia="宋体" w:hAnsi="宋体" w:cs="宋体"/>
          <w:szCs w:val="21"/>
        </w:rPr>
      </w:pPr>
      <w:r w:rsidRPr="00DD7549">
        <w:rPr>
          <w:rFonts w:ascii="宋体" w:eastAsia="宋体" w:hAnsi="宋体" w:cs="宋体" w:hint="eastAsia"/>
          <w:szCs w:val="21"/>
        </w:rPr>
        <w:t>掌握基本的信息检索技术及信息安全防范技术。</w:t>
      </w:r>
    </w:p>
    <w:p w:rsidR="00621CD9" w:rsidRPr="00B1431D" w:rsidRDefault="00621CD9">
      <w:pPr>
        <w:widowControl/>
        <w:snapToGrid w:val="0"/>
        <w:spacing w:line="440" w:lineRule="exact"/>
        <w:rPr>
          <w:rFonts w:ascii="Cambria" w:eastAsia="黑体" w:hAnsi="Cambria" w:cs="Cambria"/>
          <w:b/>
          <w:bCs/>
          <w:color w:val="000000" w:themeColor="text1"/>
        </w:rPr>
      </w:pPr>
    </w:p>
    <w:p w:rsidR="00621CD9" w:rsidRDefault="00E9122A">
      <w:pPr>
        <w:widowControl/>
        <w:snapToGrid w:val="0"/>
        <w:spacing w:line="440" w:lineRule="exact"/>
        <w:ind w:left="420"/>
        <w:rPr>
          <w:rFonts w:ascii="Cambria" w:eastAsia="黑体" w:hAnsi="Cambria" w:cs="Cambria"/>
          <w:b/>
          <w:bCs/>
          <w:color w:val="000000" w:themeColor="text1"/>
        </w:rPr>
      </w:pPr>
      <w:r>
        <w:rPr>
          <w:rFonts w:ascii="Cambria" w:eastAsia="黑体" w:hAnsi="Cambria" w:cs="Cambria" w:hint="eastAsia"/>
          <w:b/>
          <w:bCs/>
          <w:color w:val="000000" w:themeColor="text1"/>
        </w:rPr>
        <w:t>3.</w:t>
      </w:r>
      <w:r>
        <w:rPr>
          <w:rFonts w:ascii="Cambria" w:eastAsia="黑体" w:hAnsi="Cambria" w:cs="Cambria" w:hint="eastAsia"/>
          <w:b/>
          <w:bCs/>
          <w:color w:val="000000" w:themeColor="text1"/>
        </w:rPr>
        <w:t>专业</w:t>
      </w:r>
      <w:r>
        <w:rPr>
          <w:rFonts w:ascii="Cambria" w:eastAsia="黑体" w:hAnsi="Cambria" w:cs="Cambria"/>
          <w:b/>
          <w:bCs/>
          <w:color w:val="000000" w:themeColor="text1"/>
        </w:rPr>
        <w:t>课</w:t>
      </w:r>
    </w:p>
    <w:p w:rsidR="00E9122A" w:rsidRPr="00E9122A" w:rsidRDefault="00E9122A" w:rsidP="00E9122A">
      <w:pPr>
        <w:ind w:firstLineChars="200" w:firstLine="422"/>
        <w:rPr>
          <w:rFonts w:asciiTheme="minorEastAsia" w:hAnsiTheme="minorEastAsia"/>
          <w:b/>
          <w:bCs/>
          <w:szCs w:val="21"/>
        </w:rPr>
      </w:pPr>
      <w:r>
        <w:rPr>
          <w:rFonts w:asciiTheme="minorEastAsia" w:hAnsiTheme="minorEastAsia"/>
          <w:b/>
          <w:bCs/>
          <w:szCs w:val="21"/>
        </w:rPr>
        <w:t>3.</w:t>
      </w:r>
      <w:r>
        <w:rPr>
          <w:rFonts w:asciiTheme="minorEastAsia" w:hAnsiTheme="minorEastAsia" w:hint="eastAsia"/>
          <w:b/>
          <w:bCs/>
          <w:szCs w:val="21"/>
        </w:rPr>
        <w:t>1</w:t>
      </w:r>
      <w:r w:rsidRPr="00E9122A">
        <w:rPr>
          <w:rFonts w:asciiTheme="minorEastAsia" w:hAnsiTheme="minorEastAsia" w:hint="eastAsia"/>
          <w:b/>
          <w:bCs/>
          <w:szCs w:val="21"/>
        </w:rPr>
        <w:t>幼儿教育学</w:t>
      </w:r>
    </w:p>
    <w:p w:rsidR="00E9122A" w:rsidRPr="00E9122A" w:rsidRDefault="00E9122A" w:rsidP="00E9122A">
      <w:pPr>
        <w:ind w:firstLineChars="200" w:firstLine="420"/>
        <w:rPr>
          <w:rFonts w:asciiTheme="minorEastAsia" w:hAnsiTheme="minorEastAsia"/>
          <w:szCs w:val="21"/>
        </w:rPr>
      </w:pPr>
      <w:r w:rsidRPr="00E9122A">
        <w:rPr>
          <w:rFonts w:asciiTheme="minorEastAsia" w:hAnsiTheme="minorEastAsia" w:hint="eastAsia"/>
          <w:szCs w:val="21"/>
        </w:rPr>
        <w:t>课程目标：通过本课程的学习，培养和提高幼儿师范专业学生教育理论方面的专业知识和素养；了解我国幼儿园的培养目标和教育工作的指导思想；建立正确的儿童观、教育观和发展观；掌握教育方法，培养学生能正确认识、分析、独立思考实际工作中的各种教育现象和问题能力。有助于将来成为一名合格的幼儿教师打好坚实基础。</w:t>
      </w:r>
    </w:p>
    <w:p w:rsidR="00E9122A" w:rsidRPr="00E9122A" w:rsidRDefault="00E9122A" w:rsidP="00E9122A">
      <w:pPr>
        <w:ind w:firstLineChars="200" w:firstLine="420"/>
        <w:rPr>
          <w:rFonts w:asciiTheme="minorEastAsia" w:hAnsiTheme="minorEastAsia"/>
          <w:szCs w:val="21"/>
        </w:rPr>
      </w:pPr>
      <w:r w:rsidRPr="00E9122A">
        <w:rPr>
          <w:rFonts w:asciiTheme="minorEastAsia" w:hAnsiTheme="minorEastAsia" w:hint="eastAsia"/>
          <w:szCs w:val="21"/>
        </w:rPr>
        <w:t>主要内容：教育学的产生、发展和幼儿教育学的目标、任务和原则。幼儿全面发展教育特点与方法；幼儿园教育的基本要素；幼儿园课程；幼儿园的各种教育活动；幼儿园与小学的衔接及幼儿园教育评价等。</w:t>
      </w:r>
    </w:p>
    <w:p w:rsidR="00E9122A" w:rsidRPr="00E9122A" w:rsidRDefault="00E9122A" w:rsidP="00E9122A">
      <w:pPr>
        <w:ind w:firstLineChars="200" w:firstLine="420"/>
        <w:rPr>
          <w:rFonts w:asciiTheme="minorEastAsia" w:hAnsiTheme="minorEastAsia"/>
          <w:szCs w:val="21"/>
        </w:rPr>
      </w:pPr>
      <w:r w:rsidRPr="00E9122A">
        <w:rPr>
          <w:rFonts w:asciiTheme="minorEastAsia" w:hAnsiTheme="minorEastAsia" w:hint="eastAsia"/>
          <w:szCs w:val="21"/>
        </w:rPr>
        <w:t>教学要求：</w:t>
      </w:r>
    </w:p>
    <w:p w:rsidR="00E9122A" w:rsidRPr="00E9122A" w:rsidRDefault="00E9122A" w:rsidP="00292228">
      <w:pPr>
        <w:ind w:firstLineChars="200" w:firstLine="420"/>
        <w:rPr>
          <w:rFonts w:asciiTheme="minorEastAsia" w:hAnsiTheme="minorEastAsia"/>
          <w:szCs w:val="21"/>
        </w:rPr>
      </w:pPr>
      <w:r w:rsidRPr="00E9122A">
        <w:rPr>
          <w:rFonts w:asciiTheme="minorEastAsia" w:hAnsiTheme="minorEastAsia" w:hint="eastAsia"/>
          <w:szCs w:val="21"/>
        </w:rPr>
        <w:t>（1）素质目标：具备幼儿教师的职业道德和素质；具备自我学习和自我提高的素质；具备对实际问题的处理应对能力素质；树立现代化的儿童观、教师观及教育观，培养热爱儿童、热爱</w:t>
      </w:r>
      <w:r w:rsidR="00292228">
        <w:rPr>
          <w:rFonts w:asciiTheme="minorEastAsia" w:hAnsiTheme="minorEastAsia" w:hint="eastAsia"/>
          <w:szCs w:val="21"/>
        </w:rPr>
        <w:t>幼儿</w:t>
      </w:r>
      <w:r w:rsidRPr="00E9122A">
        <w:rPr>
          <w:rFonts w:asciiTheme="minorEastAsia" w:hAnsiTheme="minorEastAsia" w:hint="eastAsia"/>
          <w:szCs w:val="21"/>
        </w:rPr>
        <w:t>教育工作的情感及投身</w:t>
      </w:r>
      <w:r w:rsidR="00292228">
        <w:rPr>
          <w:rFonts w:asciiTheme="minorEastAsia" w:hAnsiTheme="minorEastAsia" w:hint="eastAsia"/>
          <w:szCs w:val="21"/>
        </w:rPr>
        <w:t>幼儿</w:t>
      </w:r>
      <w:r w:rsidRPr="00E9122A">
        <w:rPr>
          <w:rFonts w:asciiTheme="minorEastAsia" w:hAnsiTheme="minorEastAsia" w:hint="eastAsia"/>
          <w:szCs w:val="21"/>
        </w:rPr>
        <w:t>教育事业的职业品质。</w:t>
      </w:r>
    </w:p>
    <w:p w:rsidR="00E9122A" w:rsidRPr="00E9122A" w:rsidRDefault="00E9122A" w:rsidP="00E9122A">
      <w:pPr>
        <w:ind w:firstLineChars="200" w:firstLine="420"/>
        <w:rPr>
          <w:rFonts w:asciiTheme="minorEastAsia" w:hAnsiTheme="minorEastAsia"/>
          <w:szCs w:val="21"/>
        </w:rPr>
      </w:pPr>
      <w:r w:rsidRPr="00E9122A">
        <w:rPr>
          <w:rFonts w:asciiTheme="minorEastAsia" w:hAnsiTheme="minorEastAsia" w:hint="eastAsia"/>
          <w:szCs w:val="21"/>
        </w:rPr>
        <w:t>（2）知识目标：熟悉国家和地方幼教方针、政策和法规；了解幼儿教育学历史和发展趋势；掌握幼儿教育学基本概念、基本理论和基本观念。</w:t>
      </w:r>
    </w:p>
    <w:p w:rsidR="00E9122A" w:rsidRPr="00E9122A" w:rsidRDefault="00E9122A" w:rsidP="00E9122A">
      <w:pPr>
        <w:ind w:firstLineChars="200" w:firstLine="420"/>
        <w:rPr>
          <w:rFonts w:asciiTheme="minorEastAsia" w:hAnsiTheme="minorEastAsia"/>
          <w:szCs w:val="21"/>
        </w:rPr>
      </w:pPr>
      <w:r w:rsidRPr="00E9122A">
        <w:rPr>
          <w:rFonts w:asciiTheme="minorEastAsia" w:hAnsiTheme="minorEastAsia" w:hint="eastAsia"/>
          <w:szCs w:val="21"/>
        </w:rPr>
        <w:t>（3）能力目标：具备观察了解幼儿的技能；与幼儿家长沟通的技能；利用各种教育资源的技能；创设与课程目标相适应的环境的技能；设计与组织幼儿园教学、游戏、活动、娱乐等活动的技能。</w:t>
      </w:r>
    </w:p>
    <w:p w:rsidR="00E9122A" w:rsidRPr="00E9122A" w:rsidRDefault="00E9122A" w:rsidP="00E9122A">
      <w:pPr>
        <w:spacing w:line="360" w:lineRule="exact"/>
        <w:rPr>
          <w:rFonts w:asciiTheme="minorEastAsia" w:hAnsiTheme="minorEastAsia"/>
          <w:b/>
          <w:szCs w:val="21"/>
        </w:rPr>
      </w:pPr>
    </w:p>
    <w:p w:rsidR="00E9122A" w:rsidRPr="00E9122A" w:rsidRDefault="00E9122A" w:rsidP="00E9122A">
      <w:pPr>
        <w:rPr>
          <w:rFonts w:asciiTheme="minorEastAsia" w:hAnsiTheme="minorEastAsia"/>
          <w:b/>
          <w:bCs/>
          <w:szCs w:val="21"/>
        </w:rPr>
      </w:pPr>
      <w:r w:rsidRPr="00E9122A">
        <w:rPr>
          <w:rFonts w:asciiTheme="minorEastAsia" w:hAnsiTheme="minorEastAsia" w:hint="eastAsia"/>
          <w:b/>
          <w:szCs w:val="21"/>
        </w:rPr>
        <w:t xml:space="preserve">    </w:t>
      </w:r>
      <w:r>
        <w:rPr>
          <w:rFonts w:asciiTheme="minorEastAsia" w:hAnsiTheme="minorEastAsia"/>
          <w:b/>
          <w:szCs w:val="21"/>
        </w:rPr>
        <w:t>3.2</w:t>
      </w:r>
      <w:r w:rsidRPr="00E9122A">
        <w:rPr>
          <w:rFonts w:asciiTheme="minorEastAsia" w:hAnsiTheme="minorEastAsia" w:hint="eastAsia"/>
          <w:b/>
          <w:bCs/>
          <w:szCs w:val="21"/>
        </w:rPr>
        <w:t>幼儿发展心理学</w:t>
      </w:r>
    </w:p>
    <w:p w:rsidR="00E9122A" w:rsidRPr="00E9122A" w:rsidRDefault="00E9122A" w:rsidP="00E9122A">
      <w:pPr>
        <w:ind w:firstLineChars="200" w:firstLine="420"/>
        <w:rPr>
          <w:rFonts w:asciiTheme="minorEastAsia" w:hAnsiTheme="minorEastAsia"/>
          <w:szCs w:val="21"/>
        </w:rPr>
      </w:pPr>
      <w:r w:rsidRPr="00E9122A">
        <w:rPr>
          <w:rFonts w:asciiTheme="minorEastAsia" w:hAnsiTheme="minorEastAsia" w:hint="eastAsia"/>
          <w:szCs w:val="21"/>
        </w:rPr>
        <w:t>课程目标：本课程旨在使学生初步掌握幼儿园教学工作必需的心理学知识，特别是幼儿心理的年龄特点、发展趋势，运用这些知识解决实际教学问题的初步能力，逐步树立热爱幼教事业的专业思想和提高自身素质的自觉性。</w:t>
      </w:r>
    </w:p>
    <w:p w:rsidR="00E9122A" w:rsidRPr="00E9122A" w:rsidRDefault="00E9122A" w:rsidP="00E9122A">
      <w:pPr>
        <w:ind w:firstLineChars="200" w:firstLine="420"/>
        <w:rPr>
          <w:rFonts w:asciiTheme="minorEastAsia" w:hAnsiTheme="minorEastAsia"/>
          <w:szCs w:val="21"/>
        </w:rPr>
      </w:pPr>
      <w:r w:rsidRPr="00E9122A">
        <w:rPr>
          <w:rFonts w:asciiTheme="minorEastAsia" w:hAnsiTheme="minorEastAsia" w:hint="eastAsia"/>
          <w:szCs w:val="21"/>
        </w:rPr>
        <w:t>主要内容：学前儿童心理发展的基础理论；学前儿童感知觉和注意；学前儿童的记忆与想象；学前儿童思维和言语发展；学前儿童情感与意志；学前儿童个性发展；学前儿童人际交往；学前儿童心理健康维护。</w:t>
      </w:r>
    </w:p>
    <w:p w:rsidR="00E9122A" w:rsidRPr="00E9122A" w:rsidRDefault="00E9122A" w:rsidP="00E9122A">
      <w:pPr>
        <w:ind w:firstLineChars="200" w:firstLine="420"/>
        <w:rPr>
          <w:rFonts w:asciiTheme="minorEastAsia" w:hAnsiTheme="minorEastAsia"/>
          <w:szCs w:val="21"/>
        </w:rPr>
      </w:pPr>
      <w:r w:rsidRPr="00E9122A">
        <w:rPr>
          <w:rFonts w:asciiTheme="minorEastAsia" w:hAnsiTheme="minorEastAsia" w:hint="eastAsia"/>
          <w:szCs w:val="21"/>
        </w:rPr>
        <w:t>教学要求：</w:t>
      </w:r>
    </w:p>
    <w:p w:rsidR="00E9122A" w:rsidRPr="00E9122A" w:rsidRDefault="00E9122A" w:rsidP="00E9122A">
      <w:pPr>
        <w:ind w:firstLineChars="200" w:firstLine="420"/>
        <w:rPr>
          <w:rFonts w:asciiTheme="minorEastAsia" w:hAnsiTheme="minorEastAsia"/>
          <w:szCs w:val="21"/>
        </w:rPr>
      </w:pPr>
      <w:r w:rsidRPr="00E9122A">
        <w:rPr>
          <w:rFonts w:asciiTheme="minorEastAsia" w:hAnsiTheme="minorEastAsia" w:hint="eastAsia"/>
          <w:szCs w:val="21"/>
        </w:rPr>
        <w:t>（1）素质目标：掌握幼儿心理特点和规律，树立正确的儿童观，做好幼儿教育工作；具备良好的职业道德，先进的教育教学理念，具有职业热情和爱心；有转化、传递知识的教</w:t>
      </w:r>
      <w:r w:rsidRPr="00E9122A">
        <w:rPr>
          <w:rFonts w:asciiTheme="minorEastAsia" w:hAnsiTheme="minorEastAsia" w:hint="eastAsia"/>
          <w:szCs w:val="21"/>
        </w:rPr>
        <w:lastRenderedPageBreak/>
        <w:t>学水平和育人的教养能力，为幼儿发展提供更加适合的外部和心理环境；通过学习本门课具有辩证唯物主义思想，丰富和充实心理学的一般理论。</w:t>
      </w:r>
    </w:p>
    <w:p w:rsidR="00E9122A" w:rsidRPr="00E9122A" w:rsidRDefault="00E9122A" w:rsidP="00E9122A">
      <w:pPr>
        <w:ind w:firstLineChars="200" w:firstLine="420"/>
        <w:rPr>
          <w:rFonts w:asciiTheme="minorEastAsia" w:hAnsiTheme="minorEastAsia"/>
          <w:szCs w:val="21"/>
        </w:rPr>
      </w:pPr>
      <w:r w:rsidRPr="00E9122A">
        <w:rPr>
          <w:rFonts w:asciiTheme="minorEastAsia" w:hAnsiTheme="minorEastAsia" w:hint="eastAsia"/>
          <w:szCs w:val="21"/>
        </w:rPr>
        <w:t>（2）知识目标：掌握系统的幼儿身心发展的基本规律和相关的理论知识；掌握中外著名的心理学家的经典理论和相关的教学活动；具有教育改革和创新的能力；能运用所学理论指导具体的教育教学实践并树立正确的儿童观。</w:t>
      </w:r>
    </w:p>
    <w:p w:rsidR="00E9122A" w:rsidRPr="00E9122A" w:rsidRDefault="00E9122A" w:rsidP="00E9122A">
      <w:pPr>
        <w:spacing w:line="360" w:lineRule="exact"/>
        <w:rPr>
          <w:rFonts w:asciiTheme="minorEastAsia" w:hAnsiTheme="minorEastAsia"/>
          <w:b/>
          <w:szCs w:val="21"/>
        </w:rPr>
      </w:pPr>
      <w:r w:rsidRPr="00E9122A">
        <w:rPr>
          <w:rFonts w:asciiTheme="minorEastAsia" w:hAnsiTheme="minorEastAsia" w:hint="eastAsia"/>
          <w:szCs w:val="21"/>
        </w:rPr>
        <w:t>（3）能力目标：了解儿童的心理特点，指导具体的教育教学实践；掌握幼儿心理发展的特点和规律，为儿童创设适合他们发展的心理空间；在实际教学中具有教育改革和创新的能力；自主学习新知识；具有团队合作能力。</w:t>
      </w:r>
    </w:p>
    <w:p w:rsidR="00E9122A" w:rsidRPr="00E9122A" w:rsidRDefault="00E9122A" w:rsidP="00E9122A">
      <w:pPr>
        <w:spacing w:line="360" w:lineRule="exact"/>
        <w:rPr>
          <w:rFonts w:asciiTheme="minorEastAsia" w:hAnsiTheme="minorEastAsia"/>
          <w:b/>
          <w:szCs w:val="21"/>
        </w:rPr>
      </w:pPr>
      <w:r w:rsidRPr="00E9122A">
        <w:rPr>
          <w:rFonts w:asciiTheme="minorEastAsia" w:hAnsiTheme="minorEastAsia" w:hint="eastAsia"/>
          <w:b/>
          <w:szCs w:val="21"/>
        </w:rPr>
        <w:t xml:space="preserve">    </w:t>
      </w:r>
    </w:p>
    <w:p w:rsidR="00E9122A" w:rsidRPr="00E9122A" w:rsidRDefault="00E9122A" w:rsidP="00E9122A">
      <w:pPr>
        <w:tabs>
          <w:tab w:val="left" w:pos="360"/>
          <w:tab w:val="left" w:pos="900"/>
          <w:tab w:val="left" w:pos="1080"/>
          <w:tab w:val="left" w:pos="1440"/>
        </w:tabs>
        <w:spacing w:line="360" w:lineRule="exact"/>
        <w:ind w:firstLineChars="200" w:firstLine="422"/>
        <w:rPr>
          <w:rFonts w:asciiTheme="minorEastAsia" w:hAnsiTheme="minorEastAsia"/>
          <w:b/>
          <w:bCs/>
          <w:szCs w:val="21"/>
        </w:rPr>
      </w:pPr>
      <w:r w:rsidRPr="00E9122A">
        <w:rPr>
          <w:rFonts w:asciiTheme="minorEastAsia" w:hAnsiTheme="minorEastAsia"/>
          <w:b/>
          <w:szCs w:val="21"/>
        </w:rPr>
        <w:t>3.</w:t>
      </w:r>
      <w:r>
        <w:rPr>
          <w:rFonts w:asciiTheme="minorEastAsia" w:hAnsiTheme="minorEastAsia"/>
          <w:b/>
          <w:szCs w:val="21"/>
        </w:rPr>
        <w:t>3</w:t>
      </w:r>
      <w:r w:rsidRPr="00E9122A">
        <w:rPr>
          <w:rFonts w:asciiTheme="minorEastAsia" w:hAnsiTheme="minorEastAsia" w:hint="eastAsia"/>
          <w:b/>
          <w:bCs/>
          <w:szCs w:val="21"/>
        </w:rPr>
        <w:t>幼儿卫生学</w:t>
      </w:r>
    </w:p>
    <w:p w:rsidR="00E9122A" w:rsidRPr="00E9122A" w:rsidRDefault="00E9122A" w:rsidP="00E9122A">
      <w:pPr>
        <w:spacing w:line="360" w:lineRule="exact"/>
        <w:ind w:firstLineChars="200" w:firstLine="420"/>
        <w:rPr>
          <w:rFonts w:asciiTheme="minorEastAsia" w:hAnsiTheme="minorEastAsia" w:cs="宋体"/>
          <w:szCs w:val="21"/>
        </w:rPr>
      </w:pPr>
      <w:r w:rsidRPr="00E9122A">
        <w:rPr>
          <w:rFonts w:asciiTheme="minorEastAsia" w:hAnsiTheme="minorEastAsia" w:hint="eastAsia"/>
          <w:bCs/>
          <w:szCs w:val="21"/>
        </w:rPr>
        <w:t>课程目标：</w:t>
      </w:r>
      <w:r w:rsidRPr="00E9122A">
        <w:rPr>
          <w:rFonts w:asciiTheme="minorEastAsia" w:hAnsiTheme="minorEastAsia" w:cs="宋体"/>
          <w:szCs w:val="21"/>
        </w:rPr>
        <w:t>本课程是</w:t>
      </w:r>
      <w:r w:rsidR="00AE1AB9">
        <w:rPr>
          <w:rFonts w:asciiTheme="minorEastAsia" w:hAnsiTheme="minorEastAsia" w:cs="宋体" w:hint="eastAsia"/>
          <w:szCs w:val="21"/>
        </w:rPr>
        <w:t>婴幼儿托</w:t>
      </w:r>
      <w:proofErr w:type="gramStart"/>
      <w:r w:rsidR="00AE1AB9">
        <w:rPr>
          <w:rFonts w:asciiTheme="minorEastAsia" w:hAnsiTheme="minorEastAsia" w:cs="宋体" w:hint="eastAsia"/>
          <w:szCs w:val="21"/>
        </w:rPr>
        <w:t>育服务</w:t>
      </w:r>
      <w:proofErr w:type="gramEnd"/>
      <w:r w:rsidR="00AE1AB9">
        <w:rPr>
          <w:rFonts w:asciiTheme="minorEastAsia" w:hAnsiTheme="minorEastAsia" w:cs="宋体" w:hint="eastAsia"/>
          <w:szCs w:val="21"/>
        </w:rPr>
        <w:t>与管理</w:t>
      </w:r>
      <w:r w:rsidRPr="00E9122A">
        <w:rPr>
          <w:rFonts w:asciiTheme="minorEastAsia" w:hAnsiTheme="minorEastAsia" w:cs="宋体" w:hint="eastAsia"/>
          <w:szCs w:val="21"/>
        </w:rPr>
        <w:t>专业</w:t>
      </w:r>
      <w:r w:rsidRPr="00E9122A">
        <w:rPr>
          <w:rFonts w:asciiTheme="minorEastAsia" w:hAnsiTheme="minorEastAsia" w:cs="宋体"/>
          <w:szCs w:val="21"/>
        </w:rPr>
        <w:t>学生的一门专业选修课程</w:t>
      </w:r>
      <w:r w:rsidRPr="00E9122A">
        <w:rPr>
          <w:rFonts w:asciiTheme="minorEastAsia" w:hAnsiTheme="minorEastAsia" w:cs="宋体" w:hint="eastAsia"/>
          <w:szCs w:val="21"/>
        </w:rPr>
        <w:t>。</w:t>
      </w:r>
      <w:r w:rsidRPr="00E9122A">
        <w:rPr>
          <w:rFonts w:asciiTheme="minorEastAsia" w:hAnsiTheme="minorEastAsia" w:cs="宋体"/>
          <w:szCs w:val="21"/>
        </w:rPr>
        <w:t>幼儿正处于生长发育时期，机体各部分机能尚不成熟，对外界的适应能力较差，对疾病的抵抗力较弱。因此，了解幼</w:t>
      </w:r>
      <w:r w:rsidRPr="00E9122A">
        <w:rPr>
          <w:rFonts w:asciiTheme="minorEastAsia" w:hAnsiTheme="minorEastAsia" w:cs="宋体" w:hint="eastAsia"/>
          <w:szCs w:val="21"/>
        </w:rPr>
        <w:t>儿</w:t>
      </w:r>
      <w:r w:rsidRPr="00E9122A">
        <w:rPr>
          <w:rFonts w:asciiTheme="minorEastAsia" w:hAnsiTheme="minorEastAsia" w:cs="宋体"/>
          <w:szCs w:val="21"/>
        </w:rPr>
        <w:t>的生长发育特点，做好幼儿的卫生保健工作，提高幼儿的健康水平，是一项日常重要的工作，关系到下一代人的身体素质。</w:t>
      </w:r>
    </w:p>
    <w:p w:rsidR="00E9122A" w:rsidRPr="00E9122A" w:rsidRDefault="00E9122A" w:rsidP="00E9122A">
      <w:pPr>
        <w:spacing w:line="360" w:lineRule="exact"/>
        <w:ind w:firstLineChars="200" w:firstLine="420"/>
        <w:rPr>
          <w:rFonts w:asciiTheme="minorEastAsia" w:hAnsiTheme="minorEastAsia" w:cs="宋体"/>
          <w:szCs w:val="21"/>
        </w:rPr>
      </w:pPr>
      <w:r w:rsidRPr="00E9122A">
        <w:rPr>
          <w:rFonts w:asciiTheme="minorEastAsia" w:hAnsiTheme="minorEastAsia" w:cs="宋体" w:hint="eastAsia"/>
          <w:szCs w:val="21"/>
        </w:rPr>
        <w:t>主要</w:t>
      </w:r>
      <w:r w:rsidRPr="00E9122A">
        <w:rPr>
          <w:rFonts w:asciiTheme="minorEastAsia" w:hAnsiTheme="minorEastAsia" w:cs="宋体"/>
          <w:szCs w:val="21"/>
        </w:rPr>
        <w:t>内容</w:t>
      </w:r>
      <w:r w:rsidRPr="00E9122A">
        <w:rPr>
          <w:rFonts w:asciiTheme="minorEastAsia" w:hAnsiTheme="minorEastAsia" w:cs="宋体" w:hint="eastAsia"/>
          <w:szCs w:val="21"/>
        </w:rPr>
        <w:t>:</w:t>
      </w:r>
      <w:r w:rsidRPr="00E9122A">
        <w:rPr>
          <w:rFonts w:asciiTheme="minorEastAsia" w:hAnsiTheme="minorEastAsia" w:cs="宋体"/>
          <w:szCs w:val="21"/>
        </w:rPr>
        <w:t>幼儿生理解剖特点及保育要点、幼儿的生长发育规律、幼儿的营养、幼儿园常见疾病和传染病的症状及预防、常见的护理技术和急救技术、幼儿园的集体儿童保健等。</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bCs/>
          <w:szCs w:val="21"/>
        </w:rPr>
        <w:t>教学要求：</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cs="宋体"/>
          <w:szCs w:val="21"/>
        </w:rPr>
      </w:pPr>
      <w:r w:rsidRPr="00E9122A">
        <w:rPr>
          <w:rFonts w:asciiTheme="minorEastAsia" w:hAnsiTheme="minorEastAsia" w:cs="宋体" w:hint="eastAsia"/>
          <w:szCs w:val="21"/>
        </w:rPr>
        <w:t>（1）</w:t>
      </w:r>
      <w:r w:rsidRPr="00E9122A">
        <w:rPr>
          <w:rFonts w:asciiTheme="minorEastAsia" w:hAnsiTheme="minorEastAsia" w:cs="宋体"/>
          <w:szCs w:val="21"/>
        </w:rPr>
        <w:t>知识目标</w:t>
      </w:r>
      <w:r w:rsidRPr="00E9122A">
        <w:rPr>
          <w:rFonts w:asciiTheme="minorEastAsia" w:hAnsiTheme="minorEastAsia" w:cs="宋体" w:hint="eastAsia"/>
          <w:szCs w:val="21"/>
        </w:rPr>
        <w:t>：</w:t>
      </w:r>
      <w:r w:rsidRPr="00E9122A">
        <w:rPr>
          <w:rFonts w:asciiTheme="minorEastAsia" w:hAnsiTheme="minorEastAsia" w:cs="宋体"/>
          <w:szCs w:val="21"/>
        </w:rPr>
        <w:t>解幼儿卫生学教育的目标和任务；了解人体的基本形态和结构；理解</w:t>
      </w:r>
      <w:proofErr w:type="gramStart"/>
      <w:r w:rsidRPr="00E9122A">
        <w:rPr>
          <w:rFonts w:asciiTheme="minorEastAsia" w:hAnsiTheme="minorEastAsia" w:cs="宋体"/>
          <w:szCs w:val="21"/>
        </w:rPr>
        <w:t>幼儿八</w:t>
      </w:r>
      <w:proofErr w:type="gramEnd"/>
      <w:r w:rsidRPr="00E9122A">
        <w:rPr>
          <w:rFonts w:asciiTheme="minorEastAsia" w:hAnsiTheme="minorEastAsia" w:cs="宋体"/>
          <w:szCs w:val="21"/>
        </w:rPr>
        <w:t>大系统的解剖生理特点及感觉器官的特点，掌握其保育要点；了解影响幼儿生长发育的因素及规律；掌握一些必需的幼儿园常用的科学知识</w:t>
      </w:r>
      <w:r w:rsidRPr="00E9122A">
        <w:rPr>
          <w:rFonts w:asciiTheme="minorEastAsia" w:hAnsiTheme="minorEastAsia" w:cs="宋体" w:hint="eastAsia"/>
          <w:szCs w:val="21"/>
        </w:rPr>
        <w:t>；</w:t>
      </w:r>
      <w:r w:rsidRPr="00E9122A">
        <w:rPr>
          <w:rFonts w:asciiTheme="minorEastAsia" w:hAnsiTheme="minorEastAsia" w:cs="宋体"/>
          <w:szCs w:val="21"/>
        </w:rPr>
        <w:t>掌握六大营养素的营养意义及来源，懂得幼儿膳食的配置；熟悉幼儿常见病的种类、病因、症状，懂得初步的护理和预防知识；了解学前儿童一日生活的安排与卫生要求、及托幼机构的卫生保健制度；掌握托幼机构安全教育的内容；掌握患儿的基本护理技能和急救术</w:t>
      </w:r>
      <w:r w:rsidRPr="00E9122A">
        <w:rPr>
          <w:rFonts w:asciiTheme="minorEastAsia" w:hAnsiTheme="minorEastAsia" w:cs="宋体" w:hint="eastAsia"/>
          <w:szCs w:val="21"/>
        </w:rPr>
        <w:t>；</w:t>
      </w:r>
      <w:r w:rsidRPr="00E9122A">
        <w:rPr>
          <w:rFonts w:asciiTheme="minorEastAsia" w:hAnsiTheme="minorEastAsia" w:cs="宋体"/>
          <w:szCs w:val="21"/>
        </w:rPr>
        <w:t>理解常见心理问题的症状、诱因及矫正。</w:t>
      </w:r>
      <w:r w:rsidRPr="00E9122A">
        <w:rPr>
          <w:rFonts w:asciiTheme="minorEastAsia" w:hAnsiTheme="minorEastAsia" w:cs="宋体"/>
          <w:szCs w:val="21"/>
        </w:rPr>
        <w:br/>
      </w:r>
      <w:r w:rsidRPr="00E9122A">
        <w:rPr>
          <w:rFonts w:asciiTheme="minorEastAsia" w:hAnsiTheme="minorEastAsia" w:cs="宋体" w:hint="eastAsia"/>
          <w:szCs w:val="21"/>
        </w:rPr>
        <w:t xml:space="preserve"> </w:t>
      </w:r>
      <w:r w:rsidRPr="00E9122A">
        <w:rPr>
          <w:rFonts w:asciiTheme="minorEastAsia" w:hAnsiTheme="minorEastAsia" w:cs="宋体"/>
          <w:szCs w:val="21"/>
        </w:rPr>
        <w:t xml:space="preserve">   </w:t>
      </w:r>
      <w:r w:rsidRPr="00E9122A">
        <w:rPr>
          <w:rFonts w:asciiTheme="minorEastAsia" w:hAnsiTheme="minorEastAsia" w:cs="宋体" w:hint="eastAsia"/>
          <w:szCs w:val="21"/>
        </w:rPr>
        <w:t>（2）</w:t>
      </w:r>
      <w:r w:rsidRPr="00E9122A">
        <w:rPr>
          <w:rFonts w:asciiTheme="minorEastAsia" w:hAnsiTheme="minorEastAsia" w:cs="宋体"/>
          <w:szCs w:val="21"/>
        </w:rPr>
        <w:t>能力目标</w:t>
      </w:r>
      <w:r w:rsidRPr="00E9122A">
        <w:rPr>
          <w:rFonts w:asciiTheme="minorEastAsia" w:hAnsiTheme="minorEastAsia" w:cs="宋体" w:hint="eastAsia"/>
          <w:szCs w:val="21"/>
        </w:rPr>
        <w:t>：</w:t>
      </w:r>
      <w:r w:rsidRPr="00E9122A">
        <w:rPr>
          <w:rFonts w:asciiTheme="minorEastAsia" w:hAnsiTheme="minorEastAsia" w:cs="宋体"/>
          <w:szCs w:val="21"/>
        </w:rPr>
        <w:t>懂得如何在幼儿教育中利用大脑皮质活动的三大规律；能用正确的方法测量幼儿的身高、体重、头围，会看身高发育标准曲线图；能运用营养学基础知识及配膳原则对幼儿食谱进行分</w:t>
      </w:r>
      <w:r w:rsidRPr="00E9122A">
        <w:rPr>
          <w:rFonts w:asciiTheme="minorEastAsia" w:hAnsiTheme="minorEastAsia" w:cs="宋体" w:hint="eastAsia"/>
          <w:szCs w:val="21"/>
        </w:rPr>
        <w:t>析评价；能对幼儿的意外事故进行简单的处理；</w:t>
      </w:r>
      <w:r w:rsidRPr="00E9122A">
        <w:rPr>
          <w:rFonts w:asciiTheme="minorEastAsia" w:hAnsiTheme="minorEastAsia" w:cs="宋体"/>
          <w:szCs w:val="21"/>
        </w:rPr>
        <w:t>能熟练地进行体温测量、物理降温、滴眼药水、鼻腔滴药及外耳道滴药等。</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cs="宋体" w:hint="eastAsia"/>
          <w:szCs w:val="21"/>
        </w:rPr>
        <w:t>（3）素养</w:t>
      </w:r>
      <w:r w:rsidRPr="00E9122A">
        <w:rPr>
          <w:rFonts w:asciiTheme="minorEastAsia" w:hAnsiTheme="minorEastAsia" w:cs="宋体"/>
          <w:szCs w:val="21"/>
        </w:rPr>
        <w:t>目标</w:t>
      </w:r>
      <w:r w:rsidRPr="00E9122A">
        <w:rPr>
          <w:rFonts w:asciiTheme="minorEastAsia" w:hAnsiTheme="minorEastAsia" w:hint="eastAsia"/>
          <w:szCs w:val="21"/>
        </w:rPr>
        <w:t>：</w:t>
      </w:r>
      <w:r w:rsidRPr="00E9122A">
        <w:rPr>
          <w:rFonts w:asciiTheme="minorEastAsia" w:hAnsiTheme="minorEastAsia" w:cs="宋体"/>
          <w:szCs w:val="21"/>
        </w:rPr>
        <w:t>具备幼儿教师的职业道德和健康的身心素质</w:t>
      </w:r>
      <w:r w:rsidRPr="00E9122A">
        <w:rPr>
          <w:rFonts w:asciiTheme="minorEastAsia" w:hAnsiTheme="minorEastAsia" w:cs="宋体" w:hint="eastAsia"/>
          <w:szCs w:val="21"/>
        </w:rPr>
        <w:t>；</w:t>
      </w:r>
      <w:r w:rsidRPr="00E9122A">
        <w:rPr>
          <w:rFonts w:asciiTheme="minorEastAsia" w:hAnsiTheme="minorEastAsia" w:cs="宋体"/>
          <w:szCs w:val="21"/>
        </w:rPr>
        <w:t>具备自我学习和自我提高的素质；具备对实际问题的处理应对能力的素质；具备较高的卫生保健和心理调适能力素质。</w:t>
      </w:r>
    </w:p>
    <w:p w:rsidR="00E9122A" w:rsidRPr="00E9122A" w:rsidRDefault="00E9122A" w:rsidP="00E9122A">
      <w:pPr>
        <w:spacing w:line="360" w:lineRule="exact"/>
        <w:rPr>
          <w:rFonts w:asciiTheme="minorEastAsia" w:hAnsiTheme="minorEastAsia"/>
          <w:b/>
          <w:szCs w:val="21"/>
        </w:rPr>
      </w:pPr>
    </w:p>
    <w:p w:rsidR="00E9122A" w:rsidRPr="00E9122A" w:rsidRDefault="00E9122A" w:rsidP="00E9122A">
      <w:pPr>
        <w:tabs>
          <w:tab w:val="left" w:pos="360"/>
          <w:tab w:val="left" w:pos="900"/>
          <w:tab w:val="left" w:pos="1080"/>
          <w:tab w:val="left" w:pos="1440"/>
        </w:tabs>
        <w:spacing w:line="360" w:lineRule="exact"/>
        <w:rPr>
          <w:rFonts w:asciiTheme="minorEastAsia" w:hAnsiTheme="minorEastAsia"/>
          <w:b/>
          <w:bCs/>
          <w:szCs w:val="21"/>
        </w:rPr>
      </w:pPr>
      <w:r w:rsidRPr="00E9122A">
        <w:rPr>
          <w:rFonts w:asciiTheme="minorEastAsia" w:hAnsiTheme="minorEastAsia"/>
          <w:b/>
          <w:szCs w:val="21"/>
        </w:rPr>
        <w:t xml:space="preserve">    </w:t>
      </w:r>
      <w:r>
        <w:rPr>
          <w:rFonts w:asciiTheme="minorEastAsia" w:hAnsiTheme="minorEastAsia"/>
          <w:b/>
          <w:szCs w:val="21"/>
        </w:rPr>
        <w:t>3.4</w:t>
      </w:r>
      <w:r w:rsidRPr="00E9122A">
        <w:rPr>
          <w:rFonts w:asciiTheme="minorEastAsia" w:hAnsiTheme="minorEastAsia" w:hint="eastAsia"/>
          <w:b/>
          <w:bCs/>
          <w:szCs w:val="21"/>
        </w:rPr>
        <w:t>幼儿营养学</w:t>
      </w:r>
    </w:p>
    <w:p w:rsidR="00E9122A" w:rsidRPr="00E9122A" w:rsidRDefault="00E9122A" w:rsidP="00E9122A">
      <w:pPr>
        <w:spacing w:line="360" w:lineRule="exact"/>
        <w:ind w:firstLineChars="200" w:firstLine="420"/>
        <w:rPr>
          <w:rFonts w:asciiTheme="minorEastAsia" w:hAnsiTheme="minorEastAsia" w:cs="宋体"/>
          <w:szCs w:val="21"/>
        </w:rPr>
      </w:pPr>
      <w:r w:rsidRPr="00E9122A">
        <w:rPr>
          <w:rFonts w:asciiTheme="minorEastAsia" w:hAnsiTheme="minorEastAsia" w:hint="eastAsia"/>
          <w:bCs/>
          <w:szCs w:val="21"/>
        </w:rPr>
        <w:t>课程目标：</w:t>
      </w:r>
      <w:r w:rsidRPr="00E9122A">
        <w:rPr>
          <w:rFonts w:asciiTheme="minorEastAsia" w:hAnsiTheme="minorEastAsia" w:cs="宋体"/>
          <w:szCs w:val="21"/>
        </w:rPr>
        <w:t>掌握学前儿童营养学基础知识和学前儿童的食物选择，学前儿童常见营养性疾病及其防治的基本知识，各类食品的营养价值及加工贮藏对食品中营养素的影响；掌握对学前儿童进行膳食评价和编制食谱；为后续专业课学习奠定坚实的基础，为考取幼师资格证书创造条件；也为培养从事幼儿教育工作打下坚实的基础。</w:t>
      </w:r>
      <w:r w:rsidRPr="00E9122A">
        <w:rPr>
          <w:rFonts w:asciiTheme="minorEastAsia" w:hAnsiTheme="minorEastAsia" w:cs="宋体"/>
          <w:szCs w:val="21"/>
        </w:rPr>
        <w:br/>
      </w:r>
      <w:r w:rsidRPr="00E9122A">
        <w:rPr>
          <w:rFonts w:asciiTheme="minorEastAsia" w:hAnsiTheme="minorEastAsia" w:cs="宋体" w:hint="eastAsia"/>
          <w:szCs w:val="21"/>
        </w:rPr>
        <w:t xml:space="preserve">    </w:t>
      </w:r>
      <w:r w:rsidRPr="00E9122A">
        <w:rPr>
          <w:rFonts w:asciiTheme="minorEastAsia" w:hAnsiTheme="minorEastAsia" w:hint="eastAsia"/>
          <w:bCs/>
          <w:szCs w:val="21"/>
        </w:rPr>
        <w:t>教学要求：</w:t>
      </w:r>
      <w:r w:rsidRPr="00E9122A">
        <w:rPr>
          <w:rFonts w:asciiTheme="minorEastAsia" w:hAnsiTheme="minorEastAsia" w:cs="宋体"/>
          <w:szCs w:val="21"/>
        </w:rPr>
        <w:br/>
      </w:r>
      <w:r w:rsidRPr="00E9122A">
        <w:rPr>
          <w:rFonts w:asciiTheme="minorEastAsia" w:hAnsiTheme="minorEastAsia" w:cs="宋体" w:hint="eastAsia"/>
          <w:szCs w:val="21"/>
        </w:rPr>
        <w:t xml:space="preserve">    （1）知识方面：</w:t>
      </w:r>
      <w:r w:rsidRPr="00E9122A">
        <w:rPr>
          <w:rFonts w:asciiTheme="minorEastAsia" w:hAnsiTheme="minorEastAsia" w:cs="宋体"/>
          <w:szCs w:val="21"/>
        </w:rPr>
        <w:t>主要使学生掌握学前儿童的生长发育特点、学前儿童营养需要、学前儿童的合理膳食、学前儿童常见营养性疾病及其防治，从而选择适合学前儿童的食谱。熟练</w:t>
      </w:r>
      <w:r w:rsidRPr="00E9122A">
        <w:rPr>
          <w:rFonts w:asciiTheme="minorEastAsia" w:hAnsiTheme="minorEastAsia" w:cs="宋体"/>
          <w:szCs w:val="21"/>
        </w:rPr>
        <w:lastRenderedPageBreak/>
        <w:t>掌握各类食物的营养特点与平衡膳食宝塔的应用；学前儿童的膳食制订原则，为学前儿童的合理饮食提供依据。</w:t>
      </w:r>
      <w:r w:rsidRPr="00E9122A">
        <w:rPr>
          <w:rFonts w:asciiTheme="minorEastAsia" w:hAnsiTheme="minorEastAsia" w:cs="宋体"/>
          <w:szCs w:val="21"/>
        </w:rPr>
        <w:br/>
      </w:r>
      <w:r w:rsidRPr="00E9122A">
        <w:rPr>
          <w:rFonts w:asciiTheme="minorEastAsia" w:hAnsiTheme="minorEastAsia" w:cs="宋体" w:hint="eastAsia"/>
          <w:szCs w:val="21"/>
        </w:rPr>
        <w:t xml:space="preserve">    （2）</w:t>
      </w:r>
      <w:r w:rsidRPr="00E9122A">
        <w:rPr>
          <w:rFonts w:asciiTheme="minorEastAsia" w:hAnsiTheme="minorEastAsia" w:cs="宋体"/>
          <w:szCs w:val="21"/>
        </w:rPr>
        <w:t>能力培养目标:利用所学学前儿童营养学知识为实际生产、生活中的学前儿童营养相关问题进行分析、评价和正确的指导，能为学前儿童进行膳食指导并编制适宜的食谱。</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cs="宋体"/>
          <w:szCs w:val="21"/>
        </w:rPr>
      </w:pPr>
      <w:r w:rsidRPr="00E9122A">
        <w:rPr>
          <w:rFonts w:asciiTheme="minorEastAsia" w:hAnsiTheme="minorEastAsia" w:cs="宋体" w:hint="eastAsia"/>
          <w:szCs w:val="21"/>
        </w:rPr>
        <w:t>（3）素养目标</w:t>
      </w:r>
      <w:r w:rsidRPr="00E9122A">
        <w:rPr>
          <w:rFonts w:asciiTheme="minorEastAsia" w:hAnsiTheme="minorEastAsia" w:cs="宋体"/>
          <w:szCs w:val="21"/>
        </w:rPr>
        <w:t>：在教学过程中，注重对学生职业道德的培养，提高学生观察、分析和判断问题的能力，培养学生严谨的工作作风、实事求是的工作态度，形成环保意识、珍惜食物的习惯，以及学会感恩、做人、沟通、合作等。</w:t>
      </w:r>
    </w:p>
    <w:p w:rsidR="00E9122A" w:rsidRPr="00E9122A" w:rsidRDefault="00E9122A" w:rsidP="00E9122A">
      <w:pPr>
        <w:spacing w:line="360" w:lineRule="exact"/>
        <w:rPr>
          <w:rFonts w:asciiTheme="minorEastAsia" w:hAnsiTheme="minorEastAsia"/>
          <w:b/>
          <w:szCs w:val="21"/>
        </w:rPr>
      </w:pPr>
    </w:p>
    <w:p w:rsidR="00E9122A" w:rsidRPr="00E9122A" w:rsidRDefault="00E9122A" w:rsidP="00E9122A">
      <w:pPr>
        <w:tabs>
          <w:tab w:val="left" w:pos="360"/>
          <w:tab w:val="left" w:pos="900"/>
          <w:tab w:val="left" w:pos="1080"/>
          <w:tab w:val="left" w:pos="1440"/>
        </w:tabs>
        <w:spacing w:line="360" w:lineRule="exact"/>
        <w:ind w:firstLineChars="250" w:firstLine="527"/>
        <w:rPr>
          <w:rFonts w:asciiTheme="minorEastAsia" w:hAnsiTheme="minorEastAsia"/>
          <w:b/>
          <w:bCs/>
          <w:szCs w:val="21"/>
        </w:rPr>
      </w:pPr>
      <w:r>
        <w:rPr>
          <w:rFonts w:asciiTheme="minorEastAsia" w:hAnsiTheme="minorEastAsia"/>
          <w:b/>
          <w:bCs/>
          <w:szCs w:val="21"/>
        </w:rPr>
        <w:t>3.5</w:t>
      </w:r>
      <w:r w:rsidRPr="00E9122A">
        <w:rPr>
          <w:rFonts w:asciiTheme="minorEastAsia" w:hAnsiTheme="minorEastAsia" w:hint="eastAsia"/>
          <w:szCs w:val="21"/>
        </w:rPr>
        <w:t xml:space="preserve"> </w:t>
      </w:r>
      <w:r w:rsidRPr="00E9122A">
        <w:rPr>
          <w:rFonts w:asciiTheme="minorEastAsia" w:hAnsiTheme="minorEastAsia" w:hint="eastAsia"/>
          <w:b/>
          <w:bCs/>
          <w:szCs w:val="21"/>
        </w:rPr>
        <w:t>幼儿园语言教育与活动指导</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课程目标：通过学前儿童语言教育的有关理论知识讲授和学生实际组织教育活动能力的训练，提高学生从事学前儿童语言教育实践和研究的专业素养和教育教学能力，使学生能够独自设计并组织实施学前儿童语言教育教学活动。</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主要内容：幼儿语言教育概述；幼儿谈话活动设计与指导；幼儿讲述活动设计与指导；幼儿语言游戏活动设计与指导；幼儿文学作品学习活动设计与指导；幼儿早期阅读活动设计与指导。</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教学要求：</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（1）素质目标：培养正确的儿童观和学前儿童教育观，养成教师良好的心理素质，塑造良好的教师职业形象，培养对幼儿教师职业的正确认知和热爱。</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w:t>
      </w:r>
      <w:r w:rsidRPr="00E9122A">
        <w:rPr>
          <w:rFonts w:asciiTheme="minorEastAsia" w:hAnsiTheme="minorEastAsia"/>
          <w:szCs w:val="21"/>
        </w:rPr>
        <w:t>2</w:t>
      </w:r>
      <w:r w:rsidRPr="00E9122A">
        <w:rPr>
          <w:rFonts w:asciiTheme="minorEastAsia" w:hAnsiTheme="minorEastAsia" w:hint="eastAsia"/>
          <w:szCs w:val="21"/>
        </w:rPr>
        <w:t>）知识目标：明了各年龄段学前儿童的语言发展水平和学习特点，掌握学前儿童语言教育的基本观念，了解学前儿童语言教育活动的教育功能，熟悉幼儿园常见语言活动类型的设计步骤和组织实施的要求。</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w:t>
      </w:r>
      <w:r w:rsidRPr="00E9122A">
        <w:rPr>
          <w:rFonts w:asciiTheme="minorEastAsia" w:hAnsiTheme="minorEastAsia"/>
          <w:szCs w:val="21"/>
        </w:rPr>
        <w:t>3</w:t>
      </w:r>
      <w:r w:rsidRPr="00E9122A">
        <w:rPr>
          <w:rFonts w:asciiTheme="minorEastAsia" w:hAnsiTheme="minorEastAsia" w:hint="eastAsia"/>
          <w:szCs w:val="21"/>
        </w:rPr>
        <w:t>）能力目标：能正确认识各年龄段学前儿童的学习与发展目标，能用较为科学的方法设计和组织实施幼儿园语言教育教学活动，能正确分析幼儿语言发展特点并会采取相应方法应对学前儿童语言发展中的问题。能生动讲述故事和朗诵诗歌，能使用较为规范、准确的普通话进行教育教学活动，养成一定的指导幼儿运用口语的能力，培养一定的自我学习的能力。</w:t>
      </w:r>
    </w:p>
    <w:p w:rsidR="00E9122A" w:rsidRPr="00E9122A" w:rsidRDefault="00E9122A" w:rsidP="00E9122A">
      <w:pPr>
        <w:spacing w:line="360" w:lineRule="exact"/>
        <w:rPr>
          <w:rFonts w:asciiTheme="minorEastAsia" w:hAnsiTheme="minorEastAsia"/>
          <w:szCs w:val="21"/>
        </w:rPr>
      </w:pPr>
    </w:p>
    <w:p w:rsidR="00E9122A" w:rsidRPr="00E9122A" w:rsidRDefault="00E9122A" w:rsidP="00E9122A">
      <w:pPr>
        <w:tabs>
          <w:tab w:val="left" w:pos="360"/>
          <w:tab w:val="left" w:pos="900"/>
          <w:tab w:val="left" w:pos="1080"/>
          <w:tab w:val="left" w:pos="1440"/>
        </w:tabs>
        <w:spacing w:line="360" w:lineRule="exact"/>
        <w:ind w:firstLineChars="250" w:firstLine="527"/>
        <w:rPr>
          <w:rFonts w:asciiTheme="minorEastAsia" w:hAnsiTheme="minorEastAsia"/>
          <w:b/>
          <w:bCs/>
          <w:szCs w:val="21"/>
        </w:rPr>
      </w:pPr>
      <w:r>
        <w:rPr>
          <w:rFonts w:asciiTheme="minorEastAsia" w:hAnsiTheme="minorEastAsia"/>
          <w:b/>
          <w:bCs/>
          <w:szCs w:val="21"/>
        </w:rPr>
        <w:t>3.6</w:t>
      </w:r>
      <w:r w:rsidRPr="00E9122A">
        <w:rPr>
          <w:rFonts w:asciiTheme="minorEastAsia" w:hAnsiTheme="minorEastAsia" w:hint="eastAsia"/>
          <w:szCs w:val="21"/>
        </w:rPr>
        <w:t xml:space="preserve"> </w:t>
      </w:r>
      <w:r w:rsidRPr="00E9122A">
        <w:rPr>
          <w:rFonts w:asciiTheme="minorEastAsia" w:hAnsiTheme="minorEastAsia" w:hint="eastAsia"/>
          <w:b/>
          <w:bCs/>
          <w:szCs w:val="21"/>
        </w:rPr>
        <w:t>幼儿园健康教育与活动指导</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课程目标：了解幼儿身体保健教育活动的内容和原则，并了解幼儿身体保健教育的特点。重点了解幼儿园身体保健教育活动的组织形式及活动开展方法，并能掌握幼儿园身体保健活动设计的步骤。</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主要内容：幼儿科学教育概述；儿童科学教育相关理论；学前儿童科学教育目标和内容；学前儿童观察认识活动；学前儿童实验操作活动；学前儿童科学制作活动；学前儿童讨论探究活动；学前儿童种植饲养活动；学前儿童科学游戏和区域活动。</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教学要求：</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（1）素质目标：树立正确的教学观、儿童观、课程观。培养教师良好的心理素质和职业道德。</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w:t>
      </w:r>
      <w:r w:rsidRPr="00E9122A">
        <w:rPr>
          <w:rFonts w:asciiTheme="minorEastAsia" w:hAnsiTheme="minorEastAsia"/>
          <w:szCs w:val="21"/>
        </w:rPr>
        <w:t>2</w:t>
      </w:r>
      <w:r w:rsidRPr="00E9122A">
        <w:rPr>
          <w:rFonts w:asciiTheme="minorEastAsia" w:hAnsiTheme="minorEastAsia" w:hint="eastAsia"/>
          <w:szCs w:val="21"/>
        </w:rPr>
        <w:t>）知识目标：了解幼儿健康教育的基础理论，掌握幼儿园健康教育活动设计的基本</w:t>
      </w:r>
      <w:r w:rsidRPr="00E9122A">
        <w:rPr>
          <w:rFonts w:asciiTheme="minorEastAsia" w:hAnsiTheme="minorEastAsia" w:hint="eastAsia"/>
          <w:szCs w:val="21"/>
        </w:rPr>
        <w:lastRenderedPageBreak/>
        <w:t>知识。</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w:t>
      </w:r>
      <w:r w:rsidRPr="00E9122A">
        <w:rPr>
          <w:rFonts w:asciiTheme="minorEastAsia" w:hAnsiTheme="minorEastAsia"/>
          <w:szCs w:val="21"/>
        </w:rPr>
        <w:t>3</w:t>
      </w:r>
      <w:r w:rsidRPr="00E9122A">
        <w:rPr>
          <w:rFonts w:asciiTheme="minorEastAsia" w:hAnsiTheme="minorEastAsia" w:hint="eastAsia"/>
          <w:szCs w:val="21"/>
        </w:rPr>
        <w:t>）能力目标：有效地为3—6岁幼儿设计和实施教学活动，并评估教学效果。</w:t>
      </w:r>
    </w:p>
    <w:p w:rsidR="00E9122A" w:rsidRPr="00E9122A" w:rsidRDefault="00E9122A" w:rsidP="00E9122A">
      <w:pPr>
        <w:spacing w:line="360" w:lineRule="exact"/>
        <w:ind w:firstLineChars="200" w:firstLine="420"/>
        <w:rPr>
          <w:rFonts w:asciiTheme="minorEastAsia" w:hAnsiTheme="minorEastAsia"/>
          <w:szCs w:val="21"/>
        </w:rPr>
      </w:pPr>
    </w:p>
    <w:p w:rsidR="00E9122A" w:rsidRPr="00E9122A" w:rsidRDefault="00E9122A" w:rsidP="00E9122A">
      <w:pPr>
        <w:tabs>
          <w:tab w:val="left" w:pos="360"/>
          <w:tab w:val="left" w:pos="900"/>
          <w:tab w:val="left" w:pos="1080"/>
          <w:tab w:val="left" w:pos="1440"/>
        </w:tabs>
        <w:spacing w:line="360" w:lineRule="exact"/>
        <w:ind w:firstLineChars="250" w:firstLine="527"/>
        <w:rPr>
          <w:rFonts w:asciiTheme="minorEastAsia" w:hAnsiTheme="minorEastAsia"/>
          <w:b/>
          <w:bCs/>
          <w:szCs w:val="21"/>
        </w:rPr>
      </w:pPr>
      <w:r>
        <w:rPr>
          <w:rFonts w:asciiTheme="minorEastAsia" w:hAnsiTheme="minorEastAsia"/>
          <w:b/>
          <w:bCs/>
          <w:szCs w:val="21"/>
        </w:rPr>
        <w:t>3.7</w:t>
      </w:r>
      <w:r w:rsidRPr="00E9122A">
        <w:rPr>
          <w:rFonts w:asciiTheme="minorEastAsia" w:hAnsiTheme="minorEastAsia" w:hint="eastAsia"/>
          <w:szCs w:val="21"/>
        </w:rPr>
        <w:t xml:space="preserve"> </w:t>
      </w:r>
      <w:r w:rsidRPr="00E9122A">
        <w:rPr>
          <w:rFonts w:asciiTheme="minorEastAsia" w:hAnsiTheme="minorEastAsia" w:hint="eastAsia"/>
          <w:b/>
          <w:bCs/>
          <w:szCs w:val="21"/>
        </w:rPr>
        <w:t>幼儿园科学教育与活动指导</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课程目标：本课程旨在培养学生运用所学的幼儿科学教育相关知识去分析和解决</w:t>
      </w:r>
      <w:r w:rsidR="00292228">
        <w:rPr>
          <w:rFonts w:asciiTheme="minorEastAsia" w:hAnsiTheme="minorEastAsia" w:hint="eastAsia"/>
          <w:szCs w:val="21"/>
        </w:rPr>
        <w:t>幼儿</w:t>
      </w:r>
      <w:r w:rsidRPr="00E9122A">
        <w:rPr>
          <w:rFonts w:asciiTheme="minorEastAsia" w:hAnsiTheme="minorEastAsia" w:hint="eastAsia"/>
          <w:szCs w:val="21"/>
        </w:rPr>
        <w:t>教育中遇到的实际问题。培养其具有良好的职业道德和职业素质与修养和对于其教学对象的热爱。</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主要内容：绪论；幼儿身体保健教育活动的内容和原则；幼儿园身体保健教育活动的设计与指导；幼儿心理教育的目标、内容与原则；幼儿园健康教育活动的设计与指导；幼儿园体育活动设计应遵循的规律与原则；幼儿园体育活动的设计；幼儿园体育活动的实施与指导。</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教学要求：</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1）素质目标：激发学生对幼儿教育事业的热爱，具有爱岗敬业和服务社会的精神。培养学生正确的人生观，社会观和明辨是非的能力，树立诚实守信、勤奋专注、勇于创新的道德观。培养学生终身学习的理念，在未来</w:t>
      </w:r>
      <w:proofErr w:type="gramStart"/>
      <w:r w:rsidRPr="00E9122A">
        <w:rPr>
          <w:rFonts w:asciiTheme="minorEastAsia" w:hAnsiTheme="minorEastAsia" w:hint="eastAsia"/>
          <w:szCs w:val="21"/>
        </w:rPr>
        <w:t>的职场环境</w:t>
      </w:r>
      <w:proofErr w:type="gramEnd"/>
      <w:r w:rsidRPr="00E9122A">
        <w:rPr>
          <w:rFonts w:asciiTheme="minorEastAsia" w:hAnsiTheme="minorEastAsia" w:hint="eastAsia"/>
          <w:szCs w:val="21"/>
        </w:rPr>
        <w:t>中能自主开拓学习渠道，丰富学习资源。</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w:t>
      </w:r>
      <w:r w:rsidRPr="00E9122A">
        <w:rPr>
          <w:rFonts w:asciiTheme="minorEastAsia" w:hAnsiTheme="minorEastAsia"/>
          <w:szCs w:val="21"/>
        </w:rPr>
        <w:t>2</w:t>
      </w:r>
      <w:r w:rsidRPr="00E9122A">
        <w:rPr>
          <w:rFonts w:asciiTheme="minorEastAsia" w:hAnsiTheme="minorEastAsia" w:hint="eastAsia"/>
          <w:szCs w:val="21"/>
        </w:rPr>
        <w:t>）知识目标：理解幼儿科学教育与活动指导的相关理论和概念，了解我国幼儿科学发展的现状，理解幼儿科学教育活动在</w:t>
      </w:r>
      <w:r w:rsidR="00292228">
        <w:rPr>
          <w:rFonts w:asciiTheme="minorEastAsia" w:hAnsiTheme="minorEastAsia" w:hint="eastAsia"/>
          <w:szCs w:val="21"/>
        </w:rPr>
        <w:t>幼儿</w:t>
      </w:r>
      <w:r w:rsidRPr="00E9122A">
        <w:rPr>
          <w:rFonts w:asciiTheme="minorEastAsia" w:hAnsiTheme="minorEastAsia" w:hint="eastAsia"/>
          <w:szCs w:val="21"/>
        </w:rPr>
        <w:t>教育中的地位和目标、内容与基本意义，掌握幼儿科学教育活动的设计原则、方法和教学内容。</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w:t>
      </w:r>
      <w:r w:rsidRPr="00E9122A">
        <w:rPr>
          <w:rFonts w:asciiTheme="minorEastAsia" w:hAnsiTheme="minorEastAsia"/>
          <w:szCs w:val="21"/>
        </w:rPr>
        <w:t>3</w:t>
      </w:r>
      <w:r w:rsidRPr="00E9122A">
        <w:rPr>
          <w:rFonts w:asciiTheme="minorEastAsia" w:hAnsiTheme="minorEastAsia" w:hint="eastAsia"/>
          <w:szCs w:val="21"/>
        </w:rPr>
        <w:t>）能力目标：能够运用幼儿科学教育的知识合理的设计、事实和评价幼儿园活动。培养学生搜集相关信息的能力、整理材料的能力和初步的学科研究能力。</w:t>
      </w:r>
    </w:p>
    <w:p w:rsidR="00E9122A" w:rsidRPr="00E9122A" w:rsidRDefault="00E9122A" w:rsidP="00E9122A">
      <w:pPr>
        <w:spacing w:line="360" w:lineRule="exact"/>
        <w:ind w:firstLineChars="200" w:firstLine="420"/>
        <w:rPr>
          <w:rFonts w:asciiTheme="minorEastAsia" w:hAnsiTheme="minorEastAsia"/>
          <w:szCs w:val="21"/>
        </w:rPr>
      </w:pPr>
    </w:p>
    <w:p w:rsidR="00E9122A" w:rsidRPr="00E9122A" w:rsidRDefault="00E9122A" w:rsidP="00E9122A">
      <w:pPr>
        <w:tabs>
          <w:tab w:val="left" w:pos="360"/>
          <w:tab w:val="left" w:pos="900"/>
          <w:tab w:val="left" w:pos="1080"/>
          <w:tab w:val="left" w:pos="1440"/>
        </w:tabs>
        <w:spacing w:line="360" w:lineRule="exact"/>
        <w:ind w:firstLineChars="250" w:firstLine="527"/>
        <w:rPr>
          <w:rFonts w:asciiTheme="minorEastAsia" w:hAnsiTheme="minorEastAsia"/>
          <w:b/>
          <w:bCs/>
          <w:szCs w:val="21"/>
        </w:rPr>
      </w:pPr>
      <w:r>
        <w:rPr>
          <w:rFonts w:asciiTheme="minorEastAsia" w:hAnsiTheme="minorEastAsia"/>
          <w:b/>
          <w:bCs/>
          <w:szCs w:val="21"/>
        </w:rPr>
        <w:t>3.8</w:t>
      </w:r>
      <w:r w:rsidRPr="00E9122A">
        <w:rPr>
          <w:rFonts w:asciiTheme="minorEastAsia" w:hAnsiTheme="minorEastAsia" w:hint="eastAsia"/>
          <w:szCs w:val="21"/>
        </w:rPr>
        <w:t xml:space="preserve"> </w:t>
      </w:r>
      <w:r w:rsidRPr="00E9122A">
        <w:rPr>
          <w:rFonts w:asciiTheme="minorEastAsia" w:hAnsiTheme="minorEastAsia" w:hint="eastAsia"/>
          <w:b/>
          <w:bCs/>
          <w:szCs w:val="21"/>
        </w:rPr>
        <w:t>幼儿园社会教育与活动指导</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课程目标：本课程旨在使学生在掌握学前儿童社会教育基本理论的基础上，能够正确合理地设计与实施学前儿童社会教育活动，以学生设计与实施学前儿童社会教育活动的能力和素养为培养重点。</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主要内容：根据幼儿教师的岗位要求，以学生设计与实施学前儿童社会教育活动的能力和素养为重点，以学前儿童社会教育基本理论及自我意识、社会交往、社会环境、社会规范和社会文化等五种教育活动的设计与实施为主要教学内容。</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教学要求：</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（1）素质目标：树立正确的儿童观和教育观，关爱和尊重学前儿童，具有诚信品质、敬业精神、团队精神、责任意识和遵纪守法意识，养成良好的教师职业道德品质。</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w:t>
      </w:r>
      <w:r w:rsidRPr="00E9122A">
        <w:rPr>
          <w:rFonts w:asciiTheme="minorEastAsia" w:hAnsiTheme="minorEastAsia"/>
          <w:szCs w:val="21"/>
        </w:rPr>
        <w:t>2</w:t>
      </w:r>
      <w:r w:rsidRPr="00E9122A">
        <w:rPr>
          <w:rFonts w:asciiTheme="minorEastAsia" w:hAnsiTheme="minorEastAsia" w:hint="eastAsia"/>
          <w:szCs w:val="21"/>
        </w:rPr>
        <w:t>）知识目标：理解学前儿童社会教育的内涵和意义，明确学前儿童社会教育的目标和内容，掌握学前儿童社会教育活动的设计、实施与评价的方法，了解渗透性学前儿童社会教育活动的实施途径与方法。</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w:t>
      </w:r>
      <w:r w:rsidRPr="00E9122A">
        <w:rPr>
          <w:rFonts w:asciiTheme="minorEastAsia" w:hAnsiTheme="minorEastAsia"/>
          <w:szCs w:val="21"/>
        </w:rPr>
        <w:t>3</w:t>
      </w:r>
      <w:r w:rsidRPr="00E9122A">
        <w:rPr>
          <w:rFonts w:asciiTheme="minorEastAsia" w:hAnsiTheme="minorEastAsia" w:hint="eastAsia"/>
          <w:szCs w:val="21"/>
        </w:rPr>
        <w:t>）能力目标：能够独立设计学前儿童社会教育活动，能够目标明确、内容准确、方法得当、过程完整地组织实施学前儿童社会教育活动。</w:t>
      </w:r>
      <w:r w:rsidRPr="00E9122A">
        <w:rPr>
          <w:rFonts w:asciiTheme="minorEastAsia" w:hAnsiTheme="minorEastAsia"/>
          <w:szCs w:val="21"/>
        </w:rPr>
        <w:t> </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p>
    <w:p w:rsidR="00E9122A" w:rsidRPr="00E9122A" w:rsidRDefault="00E9122A" w:rsidP="00E9122A">
      <w:pPr>
        <w:tabs>
          <w:tab w:val="left" w:pos="360"/>
          <w:tab w:val="left" w:pos="900"/>
          <w:tab w:val="left" w:pos="1080"/>
          <w:tab w:val="left" w:pos="1440"/>
        </w:tabs>
        <w:spacing w:line="360" w:lineRule="exact"/>
        <w:ind w:firstLineChars="250" w:firstLine="527"/>
        <w:rPr>
          <w:rFonts w:asciiTheme="minorEastAsia" w:hAnsiTheme="minorEastAsia"/>
          <w:b/>
          <w:bCs/>
          <w:szCs w:val="21"/>
        </w:rPr>
      </w:pPr>
      <w:r>
        <w:rPr>
          <w:rFonts w:asciiTheme="minorEastAsia" w:hAnsiTheme="minorEastAsia"/>
          <w:b/>
          <w:bCs/>
          <w:szCs w:val="21"/>
        </w:rPr>
        <w:t>3.9</w:t>
      </w:r>
      <w:r w:rsidRPr="00E9122A">
        <w:rPr>
          <w:rFonts w:asciiTheme="minorEastAsia" w:hAnsiTheme="minorEastAsia" w:hint="eastAsia"/>
          <w:szCs w:val="21"/>
        </w:rPr>
        <w:t xml:space="preserve"> </w:t>
      </w:r>
      <w:r w:rsidRPr="00E9122A">
        <w:rPr>
          <w:rFonts w:asciiTheme="minorEastAsia" w:hAnsiTheme="minorEastAsia" w:hint="eastAsia"/>
          <w:b/>
          <w:bCs/>
          <w:szCs w:val="21"/>
        </w:rPr>
        <w:t>幼儿园艺术教育与活动指导</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lastRenderedPageBreak/>
        <w:t>课程目标：通过教学和教育实践，使学生比较系统而全面地掌握幼儿园艺术教育活动设计与指导的基本理论知识以及组织开展教育活动的基本原理，了解当前</w:t>
      </w:r>
      <w:r w:rsidR="00292228">
        <w:rPr>
          <w:rFonts w:asciiTheme="minorEastAsia" w:hAnsiTheme="minorEastAsia" w:hint="eastAsia"/>
          <w:szCs w:val="21"/>
        </w:rPr>
        <w:t>幼儿</w:t>
      </w:r>
      <w:r w:rsidRPr="00E9122A">
        <w:rPr>
          <w:rFonts w:asciiTheme="minorEastAsia" w:hAnsiTheme="minorEastAsia" w:hint="eastAsia"/>
          <w:szCs w:val="21"/>
        </w:rPr>
        <w:t>教育</w:t>
      </w:r>
      <w:r w:rsidR="00292228">
        <w:rPr>
          <w:rFonts w:asciiTheme="minorEastAsia" w:hAnsiTheme="minorEastAsia" w:hint="eastAsia"/>
          <w:szCs w:val="21"/>
        </w:rPr>
        <w:t>有关幼儿园艺术教育活动设计与指导研究的主要成果，培养学生从事幼儿</w:t>
      </w:r>
      <w:r w:rsidRPr="00E9122A">
        <w:rPr>
          <w:rFonts w:asciiTheme="minorEastAsia" w:hAnsiTheme="minorEastAsia" w:hint="eastAsia"/>
          <w:szCs w:val="21"/>
        </w:rPr>
        <w:t>教育的热情和良好的教育设计能力。</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主要内容：幼儿园艺术</w:t>
      </w:r>
      <w:r w:rsidRPr="00E9122A">
        <w:rPr>
          <w:rFonts w:asciiTheme="minorEastAsia" w:hAnsiTheme="minorEastAsia"/>
          <w:szCs w:val="21"/>
        </w:rPr>
        <w:t>教育</w:t>
      </w:r>
      <w:r w:rsidRPr="00E9122A">
        <w:rPr>
          <w:rFonts w:asciiTheme="minorEastAsia" w:hAnsiTheme="minorEastAsia" w:hint="eastAsia"/>
          <w:szCs w:val="21"/>
        </w:rPr>
        <w:t>活动概述与目标；幼儿园艺术教育活动设计原理与案例；音乐教育活动类型；美术教育活动类型；舞蹈教育活动类型；幼儿园艺术教育活动的实施与反馈。</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教学要求：</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（1）素质目标：树立正确的儿童观和教育观，关爱和尊重学前儿童，具有诚信品质、敬业精神、团队精神、责任意识和遵纪守法意识，养成良好的教师职业道德品质。</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w:t>
      </w:r>
      <w:r w:rsidRPr="00E9122A">
        <w:rPr>
          <w:rFonts w:asciiTheme="minorEastAsia" w:hAnsiTheme="minorEastAsia"/>
          <w:szCs w:val="21"/>
        </w:rPr>
        <w:t>2</w:t>
      </w:r>
      <w:r w:rsidRPr="00E9122A">
        <w:rPr>
          <w:rFonts w:asciiTheme="minorEastAsia" w:hAnsiTheme="minorEastAsia" w:hint="eastAsia"/>
          <w:szCs w:val="21"/>
        </w:rPr>
        <w:t>）知识目标：掌握幼儿园艺术教育活动的目标，理解并掌握几种活动类型与方法，讨论、分析案例的目标、步骤与实施过程；。</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w:t>
      </w:r>
      <w:r w:rsidRPr="00E9122A">
        <w:rPr>
          <w:rFonts w:asciiTheme="minorEastAsia" w:hAnsiTheme="minorEastAsia"/>
          <w:szCs w:val="21"/>
        </w:rPr>
        <w:t>3</w:t>
      </w:r>
      <w:r w:rsidRPr="00E9122A">
        <w:rPr>
          <w:rFonts w:asciiTheme="minorEastAsia" w:hAnsiTheme="minorEastAsia" w:hint="eastAsia"/>
          <w:szCs w:val="21"/>
        </w:rPr>
        <w:t>）能力目标：能够独立设计幼儿园艺术教育活动，目标明确、内容准确、方法得当、过程完整地组织实施幼儿园艺术教育活动。能够阐述目标能够设计并实施不同类型的活动方案。</w:t>
      </w:r>
    </w:p>
    <w:p w:rsidR="00E9122A" w:rsidRPr="00E9122A" w:rsidRDefault="00E9122A" w:rsidP="00E9122A">
      <w:pPr>
        <w:tabs>
          <w:tab w:val="left" w:pos="360"/>
          <w:tab w:val="left" w:pos="900"/>
          <w:tab w:val="left" w:pos="1080"/>
          <w:tab w:val="left" w:pos="1440"/>
        </w:tabs>
        <w:spacing w:line="360" w:lineRule="exact"/>
        <w:ind w:firstLineChars="200" w:firstLine="422"/>
        <w:rPr>
          <w:rFonts w:asciiTheme="minorEastAsia" w:hAnsiTheme="minorEastAsia"/>
          <w:b/>
          <w:bCs/>
          <w:szCs w:val="21"/>
        </w:rPr>
      </w:pPr>
      <w:r>
        <w:rPr>
          <w:rFonts w:asciiTheme="minorEastAsia" w:hAnsiTheme="minorEastAsia"/>
          <w:b/>
          <w:bCs/>
          <w:szCs w:val="21"/>
        </w:rPr>
        <w:t>3.10</w:t>
      </w:r>
      <w:r w:rsidRPr="00E9122A">
        <w:rPr>
          <w:rFonts w:asciiTheme="minorEastAsia" w:hAnsiTheme="minorEastAsia" w:hint="eastAsia"/>
          <w:b/>
          <w:bCs/>
          <w:szCs w:val="21"/>
        </w:rPr>
        <w:t>婴幼儿保健与疾病预防</w:t>
      </w:r>
    </w:p>
    <w:p w:rsidR="00E9122A" w:rsidRPr="00E9122A" w:rsidRDefault="00E9122A" w:rsidP="00E9122A">
      <w:pPr>
        <w:spacing w:line="360" w:lineRule="exact"/>
        <w:ind w:firstLineChars="200" w:firstLine="420"/>
        <w:rPr>
          <w:rFonts w:asciiTheme="minorEastAsia" w:hAnsiTheme="minorEastAsia"/>
          <w:bCs/>
          <w:szCs w:val="21"/>
        </w:rPr>
      </w:pPr>
      <w:r w:rsidRPr="00E9122A">
        <w:rPr>
          <w:rFonts w:asciiTheme="minorEastAsia" w:hAnsiTheme="minorEastAsia" w:hint="eastAsia"/>
          <w:bCs/>
          <w:szCs w:val="21"/>
        </w:rPr>
        <w:t>课程目标：</w:t>
      </w:r>
      <w:r w:rsidRPr="00E9122A">
        <w:rPr>
          <w:rFonts w:asciiTheme="minorEastAsia" w:hAnsiTheme="minorEastAsia" w:cs="宋体"/>
          <w:szCs w:val="21"/>
        </w:rPr>
        <w:t>本课程是</w:t>
      </w:r>
      <w:r w:rsidR="00AE1AB9">
        <w:rPr>
          <w:rFonts w:asciiTheme="minorEastAsia" w:hAnsiTheme="minorEastAsia" w:cs="宋体" w:hint="eastAsia"/>
          <w:szCs w:val="21"/>
        </w:rPr>
        <w:t>婴幼儿托</w:t>
      </w:r>
      <w:proofErr w:type="gramStart"/>
      <w:r w:rsidR="00AE1AB9">
        <w:rPr>
          <w:rFonts w:asciiTheme="minorEastAsia" w:hAnsiTheme="minorEastAsia" w:cs="宋体" w:hint="eastAsia"/>
          <w:szCs w:val="21"/>
        </w:rPr>
        <w:t>育服务</w:t>
      </w:r>
      <w:proofErr w:type="gramEnd"/>
      <w:r w:rsidR="00AE1AB9">
        <w:rPr>
          <w:rFonts w:asciiTheme="minorEastAsia" w:hAnsiTheme="minorEastAsia" w:cs="宋体" w:hint="eastAsia"/>
          <w:szCs w:val="21"/>
        </w:rPr>
        <w:t>与管理</w:t>
      </w:r>
      <w:r w:rsidRPr="00E9122A">
        <w:rPr>
          <w:rFonts w:asciiTheme="minorEastAsia" w:hAnsiTheme="minorEastAsia" w:cs="宋体"/>
          <w:szCs w:val="21"/>
        </w:rPr>
        <w:t>专业学生的一门专业选修课程，也是学校卫生学的一门重要分支学科。通过本课程的学习，可以帮助学生了解</w:t>
      </w:r>
      <w:r w:rsidRPr="00E9122A">
        <w:rPr>
          <w:rFonts w:asciiTheme="minorEastAsia" w:hAnsiTheme="minorEastAsia" w:cs="宋体" w:hint="eastAsia"/>
          <w:szCs w:val="21"/>
        </w:rPr>
        <w:t>婴幼儿</w:t>
      </w:r>
      <w:r w:rsidRPr="00E9122A">
        <w:rPr>
          <w:rFonts w:asciiTheme="minorEastAsia" w:hAnsiTheme="minorEastAsia" w:cs="宋体"/>
          <w:szCs w:val="21"/>
        </w:rPr>
        <w:t>的生理特点和常见疾病特点，帮助学生更好做好班级卫生防御工作，学会意外伤害和传染病的防治，并为今后在</w:t>
      </w:r>
      <w:r w:rsidRPr="00E9122A">
        <w:rPr>
          <w:rFonts w:asciiTheme="minorEastAsia" w:hAnsiTheme="minorEastAsia" w:cs="宋体" w:hint="eastAsia"/>
          <w:szCs w:val="21"/>
        </w:rPr>
        <w:t>早期教育</w:t>
      </w:r>
      <w:r w:rsidRPr="00E9122A">
        <w:rPr>
          <w:rFonts w:asciiTheme="minorEastAsia" w:hAnsiTheme="minorEastAsia" w:cs="宋体"/>
          <w:szCs w:val="21"/>
        </w:rPr>
        <w:t>工作时做好</w:t>
      </w:r>
      <w:r w:rsidRPr="00E9122A">
        <w:rPr>
          <w:rFonts w:asciiTheme="minorEastAsia" w:hAnsiTheme="minorEastAsia" w:cs="宋体" w:hint="eastAsia"/>
          <w:szCs w:val="21"/>
        </w:rPr>
        <w:t>婴</w:t>
      </w:r>
      <w:r w:rsidRPr="00E9122A">
        <w:rPr>
          <w:rFonts w:asciiTheme="minorEastAsia" w:hAnsiTheme="minorEastAsia" w:cs="宋体"/>
          <w:szCs w:val="21"/>
        </w:rPr>
        <w:t>幼儿健康促进和人身安全工作奠定一些基础。</w:t>
      </w:r>
      <w:r w:rsidRPr="00E9122A">
        <w:rPr>
          <w:rFonts w:asciiTheme="minorEastAsia" w:hAnsiTheme="minorEastAsia" w:cs="宋体"/>
          <w:szCs w:val="21"/>
        </w:rPr>
        <w:br/>
      </w:r>
      <w:r w:rsidRPr="00E9122A">
        <w:rPr>
          <w:rFonts w:asciiTheme="minorEastAsia" w:hAnsiTheme="minorEastAsia" w:cs="宋体" w:hint="eastAsia"/>
          <w:szCs w:val="21"/>
        </w:rPr>
        <w:t xml:space="preserve">    </w:t>
      </w:r>
      <w:r w:rsidRPr="00E9122A">
        <w:rPr>
          <w:rFonts w:asciiTheme="minorEastAsia" w:hAnsiTheme="minorEastAsia" w:hint="eastAsia"/>
          <w:bCs/>
          <w:szCs w:val="21"/>
        </w:rPr>
        <w:t>教学要求：</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cs="宋体" w:hint="eastAsia"/>
          <w:szCs w:val="21"/>
        </w:rPr>
        <w:t>（1）</w:t>
      </w:r>
      <w:r w:rsidRPr="00E9122A">
        <w:rPr>
          <w:rFonts w:asciiTheme="minorEastAsia" w:hAnsiTheme="minorEastAsia" w:cs="宋体"/>
          <w:szCs w:val="21"/>
        </w:rPr>
        <w:t>知识方面：了解儿童各时期的生理特点和生长发育的规律及影响因素。认识学龄前儿童的常见健康问题和常见病的特点，学会幼儿常见疾病的预防，包括意外伤害的救助、常见症状的识别和初步处理，常见传染病的发现、隔离和消毒知识。</w:t>
      </w:r>
      <w:r w:rsidRPr="00E9122A">
        <w:rPr>
          <w:rFonts w:asciiTheme="minorEastAsia" w:hAnsiTheme="minorEastAsia" w:cs="宋体"/>
          <w:szCs w:val="21"/>
        </w:rPr>
        <w:br/>
      </w:r>
      <w:r w:rsidRPr="00E9122A">
        <w:rPr>
          <w:rFonts w:asciiTheme="minorEastAsia" w:hAnsiTheme="minorEastAsia" w:cs="宋体" w:hint="eastAsia"/>
          <w:szCs w:val="21"/>
        </w:rPr>
        <w:t xml:space="preserve">    （2）</w:t>
      </w:r>
      <w:r w:rsidRPr="00E9122A">
        <w:rPr>
          <w:rFonts w:asciiTheme="minorEastAsia" w:hAnsiTheme="minorEastAsia" w:cs="宋体"/>
          <w:szCs w:val="21"/>
        </w:rPr>
        <w:t>能力方面：初步形成以一有利于生长发育的思想指导儿童日常生活的理念，具备发现</w:t>
      </w:r>
      <w:r w:rsidRPr="00E9122A">
        <w:rPr>
          <w:rFonts w:asciiTheme="minorEastAsia" w:hAnsiTheme="minorEastAsia" w:cs="宋体" w:hint="eastAsia"/>
          <w:szCs w:val="21"/>
        </w:rPr>
        <w:t>婴</w:t>
      </w:r>
      <w:r w:rsidRPr="00E9122A">
        <w:rPr>
          <w:rFonts w:asciiTheme="minorEastAsia" w:hAnsiTheme="minorEastAsia" w:cs="宋体"/>
          <w:szCs w:val="21"/>
        </w:rPr>
        <w:t>幼儿健康状况异常的初步能力。学会心肺复苏、海氏手法等急救措施，学会高热、惊厥、烫伤、外伤、骨折、鼻出血、中暑等急诊的简单处理，能及时识别</w:t>
      </w:r>
      <w:r w:rsidRPr="00E9122A">
        <w:rPr>
          <w:rFonts w:asciiTheme="minorEastAsia" w:hAnsiTheme="minorEastAsia" w:cs="宋体" w:hint="eastAsia"/>
          <w:szCs w:val="21"/>
        </w:rPr>
        <w:t>婴</w:t>
      </w:r>
      <w:r w:rsidRPr="00E9122A">
        <w:rPr>
          <w:rFonts w:asciiTheme="minorEastAsia" w:hAnsiTheme="minorEastAsia" w:cs="宋体"/>
          <w:szCs w:val="21"/>
        </w:rPr>
        <w:t>幼儿常见传染病的症状和隔离处理。</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cs="Arial"/>
          <w:color w:val="333333"/>
          <w:kern w:val="0"/>
          <w:szCs w:val="21"/>
          <w:lang w:bidi="ar"/>
        </w:rPr>
      </w:pPr>
      <w:r w:rsidRPr="00E9122A">
        <w:rPr>
          <w:rFonts w:asciiTheme="minorEastAsia" w:hAnsiTheme="minorEastAsia" w:cs="宋体" w:hint="eastAsia"/>
          <w:szCs w:val="21"/>
        </w:rPr>
        <w:t>（</w:t>
      </w:r>
      <w:r w:rsidRPr="00E9122A">
        <w:rPr>
          <w:rFonts w:asciiTheme="minorEastAsia" w:hAnsiTheme="minorEastAsia" w:cs="宋体"/>
          <w:szCs w:val="21"/>
        </w:rPr>
        <w:t>3</w:t>
      </w:r>
      <w:r w:rsidRPr="00E9122A">
        <w:rPr>
          <w:rFonts w:asciiTheme="minorEastAsia" w:hAnsiTheme="minorEastAsia" w:cs="宋体" w:hint="eastAsia"/>
          <w:szCs w:val="21"/>
        </w:rPr>
        <w:t>）素养</w:t>
      </w:r>
      <w:r w:rsidRPr="00E9122A">
        <w:rPr>
          <w:rFonts w:asciiTheme="minorEastAsia" w:hAnsiTheme="minorEastAsia" w:cs="宋体"/>
          <w:szCs w:val="21"/>
        </w:rPr>
        <w:t>目标</w:t>
      </w:r>
      <w:r w:rsidRPr="00E9122A">
        <w:rPr>
          <w:rFonts w:asciiTheme="minorEastAsia" w:hAnsiTheme="minorEastAsia" w:cs="宋体" w:hint="eastAsia"/>
          <w:szCs w:val="21"/>
        </w:rPr>
        <w:t>：</w:t>
      </w:r>
      <w:r w:rsidRPr="00E9122A">
        <w:rPr>
          <w:rFonts w:asciiTheme="minorEastAsia" w:hAnsiTheme="minorEastAsia" w:cs="Arial"/>
          <w:color w:val="333333"/>
          <w:kern w:val="0"/>
          <w:szCs w:val="21"/>
          <w:lang w:bidi="ar"/>
        </w:rPr>
        <w:t>具有良好的职业道德</w:t>
      </w:r>
      <w:r w:rsidRPr="00E9122A">
        <w:rPr>
          <w:rFonts w:asciiTheme="minorEastAsia" w:hAnsiTheme="minorEastAsia" w:cs="Arial" w:hint="eastAsia"/>
          <w:color w:val="333333"/>
          <w:kern w:val="0"/>
          <w:szCs w:val="21"/>
          <w:lang w:bidi="ar"/>
        </w:rPr>
        <w:t>，提高学生观察、分析和判断能力，</w:t>
      </w:r>
      <w:r w:rsidRPr="00E9122A">
        <w:rPr>
          <w:rFonts w:asciiTheme="minorEastAsia" w:hAnsiTheme="minorEastAsia" w:cs="Arial"/>
          <w:color w:val="333333"/>
          <w:kern w:val="0"/>
          <w:szCs w:val="21"/>
          <w:lang w:bidi="ar"/>
        </w:rPr>
        <w:t>尊重与关爱</w:t>
      </w:r>
      <w:r w:rsidRPr="00E9122A">
        <w:rPr>
          <w:rFonts w:asciiTheme="minorEastAsia" w:hAnsiTheme="minorEastAsia" w:cs="Arial" w:hint="eastAsia"/>
          <w:color w:val="333333"/>
          <w:kern w:val="0"/>
          <w:szCs w:val="21"/>
          <w:lang w:bidi="ar"/>
        </w:rPr>
        <w:t>学前儿童</w:t>
      </w:r>
      <w:r w:rsidRPr="00E9122A">
        <w:rPr>
          <w:rFonts w:asciiTheme="minorEastAsia" w:hAnsiTheme="minorEastAsia" w:cs="Arial"/>
          <w:color w:val="333333"/>
          <w:kern w:val="0"/>
          <w:szCs w:val="21"/>
          <w:lang w:bidi="ar"/>
        </w:rPr>
        <w:t>。</w:t>
      </w:r>
      <w:r w:rsidRPr="00E9122A">
        <w:rPr>
          <w:rFonts w:asciiTheme="minorEastAsia" w:hAnsiTheme="minorEastAsia" w:cs="Arial" w:hint="eastAsia"/>
          <w:color w:val="333333"/>
          <w:kern w:val="0"/>
          <w:szCs w:val="21"/>
          <w:lang w:bidi="ar"/>
        </w:rPr>
        <w:t>具备</w:t>
      </w:r>
      <w:r w:rsidRPr="00E9122A">
        <w:rPr>
          <w:rFonts w:asciiTheme="minorEastAsia" w:hAnsiTheme="minorEastAsia" w:cs="Arial"/>
          <w:color w:val="333333"/>
          <w:kern w:val="0"/>
          <w:szCs w:val="21"/>
          <w:lang w:bidi="ar"/>
        </w:rPr>
        <w:t>健康的心理素质和良好的身体素质。</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cs="Arial"/>
          <w:color w:val="333333"/>
          <w:kern w:val="0"/>
          <w:szCs w:val="21"/>
          <w:lang w:bidi="ar"/>
        </w:rPr>
      </w:pPr>
    </w:p>
    <w:p w:rsidR="00E9122A" w:rsidRPr="00E9122A" w:rsidRDefault="00E9122A" w:rsidP="00E9122A">
      <w:pPr>
        <w:ind w:firstLineChars="200" w:firstLine="422"/>
        <w:rPr>
          <w:rFonts w:asciiTheme="minorEastAsia" w:hAnsiTheme="minorEastAsia" w:cs="宋体"/>
          <w:b/>
          <w:bCs/>
          <w:szCs w:val="21"/>
        </w:rPr>
      </w:pPr>
      <w:r>
        <w:rPr>
          <w:rFonts w:asciiTheme="minorEastAsia" w:hAnsiTheme="minorEastAsia" w:cs="宋体"/>
          <w:b/>
          <w:bCs/>
          <w:szCs w:val="21"/>
        </w:rPr>
        <w:t>3.11</w:t>
      </w:r>
      <w:r w:rsidRPr="00E9122A">
        <w:rPr>
          <w:rFonts w:asciiTheme="minorEastAsia" w:hAnsiTheme="minorEastAsia" w:cs="宋体" w:hint="eastAsia"/>
          <w:b/>
          <w:bCs/>
          <w:szCs w:val="21"/>
        </w:rPr>
        <w:t>幼儿体能与游戏</w:t>
      </w:r>
    </w:p>
    <w:p w:rsidR="00E9122A" w:rsidRPr="00E9122A" w:rsidRDefault="00E9122A" w:rsidP="00E9122A">
      <w:pPr>
        <w:ind w:firstLineChars="200" w:firstLine="420"/>
        <w:rPr>
          <w:rFonts w:asciiTheme="minorEastAsia" w:hAnsiTheme="minorEastAsia"/>
          <w:szCs w:val="21"/>
        </w:rPr>
      </w:pPr>
      <w:r w:rsidRPr="00E9122A">
        <w:rPr>
          <w:rFonts w:asciiTheme="minorEastAsia" w:hAnsiTheme="minorEastAsia" w:hint="eastAsia"/>
          <w:szCs w:val="21"/>
        </w:rPr>
        <w:t>课程目标：通过本门课程的学习，要使学生掌握儿童体能与游戏的基本概念和基本理论，从而扩大学生的知识面，使学生具有较为合理的知识结构，形成正确的儿童体能观和游戏观；此外，通过实训，要使学生能够运用所学理论分析和指导儿童体能与游戏实践，具有初步指导和开展儿童体能与游戏的实践能力。</w:t>
      </w:r>
    </w:p>
    <w:p w:rsidR="00E9122A" w:rsidRPr="00E9122A" w:rsidRDefault="00E9122A" w:rsidP="00E9122A">
      <w:pPr>
        <w:ind w:firstLineChars="200" w:firstLine="420"/>
        <w:rPr>
          <w:rFonts w:asciiTheme="minorEastAsia" w:hAnsiTheme="minorEastAsia"/>
          <w:szCs w:val="21"/>
        </w:rPr>
      </w:pPr>
      <w:r w:rsidRPr="00E9122A">
        <w:rPr>
          <w:rFonts w:asciiTheme="minorEastAsia" w:hAnsiTheme="minorEastAsia" w:hint="eastAsia"/>
          <w:szCs w:val="21"/>
        </w:rPr>
        <w:t>主要内容：幼儿运动游戏课程及教学理念；</w:t>
      </w:r>
      <w:proofErr w:type="gramStart"/>
      <w:r w:rsidRPr="00E9122A">
        <w:rPr>
          <w:rFonts w:asciiTheme="minorEastAsia" w:hAnsiTheme="minorEastAsia" w:hint="eastAsia"/>
          <w:szCs w:val="21"/>
        </w:rPr>
        <w:t>体适能</w:t>
      </w:r>
      <w:proofErr w:type="gramEnd"/>
      <w:r w:rsidRPr="00E9122A">
        <w:rPr>
          <w:rFonts w:asciiTheme="minorEastAsia" w:hAnsiTheme="minorEastAsia" w:hint="eastAsia"/>
          <w:szCs w:val="21"/>
        </w:rPr>
        <w:t>教具的解析；幼儿体育老师的素质要求与培养；幼儿运动游戏</w:t>
      </w:r>
      <w:proofErr w:type="gramStart"/>
      <w:r w:rsidRPr="00E9122A">
        <w:rPr>
          <w:rFonts w:asciiTheme="minorEastAsia" w:hAnsiTheme="minorEastAsia" w:hint="eastAsia"/>
          <w:szCs w:val="21"/>
        </w:rPr>
        <w:t>之教学</w:t>
      </w:r>
      <w:proofErr w:type="gramEnd"/>
      <w:r w:rsidRPr="00E9122A">
        <w:rPr>
          <w:rFonts w:asciiTheme="minorEastAsia" w:hAnsiTheme="minorEastAsia" w:hint="eastAsia"/>
          <w:szCs w:val="21"/>
        </w:rPr>
        <w:t>策略；幼儿运动游戏</w:t>
      </w:r>
      <w:proofErr w:type="gramStart"/>
      <w:r w:rsidRPr="00E9122A">
        <w:rPr>
          <w:rFonts w:asciiTheme="minorEastAsia" w:hAnsiTheme="minorEastAsia" w:hint="eastAsia"/>
          <w:szCs w:val="21"/>
        </w:rPr>
        <w:t>之教学</w:t>
      </w:r>
      <w:proofErr w:type="gramEnd"/>
      <w:r w:rsidRPr="00E9122A">
        <w:rPr>
          <w:rFonts w:asciiTheme="minorEastAsia" w:hAnsiTheme="minorEastAsia" w:hint="eastAsia"/>
          <w:szCs w:val="21"/>
        </w:rPr>
        <w:t>策略；幼儿律动如何用在晨操中使用；幼儿运动游戏课程之风险管理。</w:t>
      </w:r>
    </w:p>
    <w:p w:rsidR="00E9122A" w:rsidRPr="00E9122A" w:rsidRDefault="00E9122A" w:rsidP="00E9122A">
      <w:pPr>
        <w:ind w:firstLineChars="200" w:firstLine="420"/>
        <w:rPr>
          <w:rFonts w:asciiTheme="minorEastAsia" w:hAnsiTheme="minorEastAsia"/>
          <w:szCs w:val="21"/>
        </w:rPr>
      </w:pPr>
      <w:r w:rsidRPr="00E9122A">
        <w:rPr>
          <w:rFonts w:asciiTheme="minorEastAsia" w:hAnsiTheme="minorEastAsia" w:hint="eastAsia"/>
          <w:szCs w:val="21"/>
        </w:rPr>
        <w:t>教学要求：</w:t>
      </w:r>
    </w:p>
    <w:p w:rsidR="00E9122A" w:rsidRPr="00E9122A" w:rsidRDefault="00E9122A" w:rsidP="00E9122A">
      <w:pPr>
        <w:ind w:firstLineChars="200" w:firstLine="420"/>
        <w:rPr>
          <w:rFonts w:asciiTheme="minorEastAsia" w:hAnsiTheme="minorEastAsia"/>
          <w:szCs w:val="21"/>
        </w:rPr>
      </w:pPr>
      <w:r w:rsidRPr="00E9122A">
        <w:rPr>
          <w:rFonts w:asciiTheme="minorEastAsia" w:hAnsiTheme="minorEastAsia" w:hint="eastAsia"/>
          <w:szCs w:val="21"/>
        </w:rPr>
        <w:lastRenderedPageBreak/>
        <w:t>（1）素质目标：注重孩子“心、脑、手、眼、耳”的协调并用，通过体验可以得到：认识的探索、语言的表达、身体的开发、同伴的合作、人格的养成。增加自信，提升创意，体验各种美感，更促进完整人格的发展。</w:t>
      </w:r>
    </w:p>
    <w:p w:rsidR="00E9122A" w:rsidRPr="00E9122A" w:rsidRDefault="00E9122A" w:rsidP="00E9122A">
      <w:pPr>
        <w:ind w:firstLineChars="200" w:firstLine="420"/>
        <w:rPr>
          <w:rFonts w:asciiTheme="minorEastAsia" w:hAnsiTheme="minorEastAsia"/>
          <w:szCs w:val="21"/>
        </w:rPr>
      </w:pPr>
      <w:r w:rsidRPr="00E9122A">
        <w:rPr>
          <w:rFonts w:asciiTheme="minorEastAsia" w:hAnsiTheme="minorEastAsia" w:hint="eastAsia"/>
          <w:szCs w:val="21"/>
        </w:rPr>
        <w:t>（2）知识目标：通过本门课程的学习，使学生了解儿童体能与游戏的相关理论学说及游戏的教育作用，在理解游戏的本质特</w:t>
      </w:r>
      <w:r w:rsidR="00292228">
        <w:rPr>
          <w:rFonts w:asciiTheme="minorEastAsia" w:hAnsiTheme="minorEastAsia" w:hint="eastAsia"/>
          <w:szCs w:val="21"/>
        </w:rPr>
        <w:t>征的基础上，深刻认识幼儿体能游戏的特点，认识体能与游戏教育在幼儿</w:t>
      </w:r>
      <w:r w:rsidRPr="00E9122A">
        <w:rPr>
          <w:rFonts w:asciiTheme="minorEastAsia" w:hAnsiTheme="minorEastAsia" w:hint="eastAsia"/>
          <w:szCs w:val="21"/>
        </w:rPr>
        <w:t>教育中的重要意</w:t>
      </w:r>
      <w:r w:rsidR="00292228">
        <w:rPr>
          <w:rFonts w:asciiTheme="minorEastAsia" w:hAnsiTheme="minorEastAsia" w:hint="eastAsia"/>
          <w:szCs w:val="21"/>
        </w:rPr>
        <w:t>义，树立正确的幼儿</w:t>
      </w:r>
      <w:r w:rsidRPr="00E9122A">
        <w:rPr>
          <w:rFonts w:asciiTheme="minorEastAsia" w:hAnsiTheme="minorEastAsia" w:hint="eastAsia"/>
          <w:szCs w:val="21"/>
        </w:rPr>
        <w:t>教育观念。</w:t>
      </w:r>
    </w:p>
    <w:p w:rsidR="00E9122A" w:rsidRPr="00E9122A" w:rsidRDefault="00E9122A" w:rsidP="00E9122A">
      <w:pPr>
        <w:ind w:firstLineChars="200" w:firstLine="420"/>
        <w:rPr>
          <w:rFonts w:asciiTheme="minorEastAsia" w:hAnsiTheme="minorEastAsia"/>
          <w:szCs w:val="21"/>
        </w:rPr>
      </w:pPr>
      <w:r w:rsidRPr="00E9122A">
        <w:rPr>
          <w:rFonts w:asciiTheme="minorEastAsia" w:hAnsiTheme="minorEastAsia" w:hint="eastAsia"/>
          <w:szCs w:val="21"/>
        </w:rPr>
        <w:t>（3）能力目标：通过不断的学习情景</w:t>
      </w:r>
      <w:proofErr w:type="gramStart"/>
      <w:r w:rsidRPr="00E9122A">
        <w:rPr>
          <w:rFonts w:asciiTheme="minorEastAsia" w:hAnsiTheme="minorEastAsia" w:hint="eastAsia"/>
          <w:szCs w:val="21"/>
        </w:rPr>
        <w:t>体适能</w:t>
      </w:r>
      <w:proofErr w:type="gramEnd"/>
      <w:r w:rsidRPr="00E9122A">
        <w:rPr>
          <w:rFonts w:asciiTheme="minorEastAsia" w:hAnsiTheme="minorEastAsia" w:hint="eastAsia"/>
          <w:szCs w:val="21"/>
        </w:rPr>
        <w:t>课程，可锻炼孩子的 </w:t>
      </w:r>
      <w:r w:rsidRPr="00E9122A">
        <w:rPr>
          <w:rFonts w:asciiTheme="minorEastAsia" w:hAnsiTheme="minorEastAsia" w:cs="宋体" w:hint="eastAsia"/>
          <w:szCs w:val="21"/>
        </w:rPr>
        <w:t>肌肉能力</w:t>
      </w:r>
      <w:r w:rsidRPr="00E9122A">
        <w:rPr>
          <w:rFonts w:asciiTheme="minorEastAsia" w:hAnsiTheme="minorEastAsia" w:hint="eastAsia"/>
          <w:szCs w:val="21"/>
        </w:rPr>
        <w:t>、感应能力、协调能力。</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p>
    <w:p w:rsidR="00E9122A" w:rsidRPr="00E9122A" w:rsidRDefault="00E9122A" w:rsidP="00E9122A">
      <w:pPr>
        <w:tabs>
          <w:tab w:val="left" w:pos="360"/>
          <w:tab w:val="left" w:pos="900"/>
          <w:tab w:val="left" w:pos="1080"/>
          <w:tab w:val="left" w:pos="1440"/>
        </w:tabs>
        <w:spacing w:line="360" w:lineRule="exact"/>
        <w:ind w:firstLineChars="250" w:firstLine="527"/>
        <w:rPr>
          <w:rFonts w:asciiTheme="minorEastAsia" w:hAnsiTheme="minorEastAsia"/>
          <w:b/>
          <w:bCs/>
          <w:szCs w:val="21"/>
        </w:rPr>
      </w:pPr>
      <w:r>
        <w:rPr>
          <w:rFonts w:asciiTheme="minorEastAsia" w:hAnsiTheme="minorEastAsia"/>
          <w:b/>
          <w:bCs/>
          <w:szCs w:val="21"/>
        </w:rPr>
        <w:t>3</w:t>
      </w:r>
      <w:r w:rsidRPr="00E9122A">
        <w:rPr>
          <w:rFonts w:asciiTheme="minorEastAsia" w:hAnsiTheme="minorEastAsia" w:hint="eastAsia"/>
          <w:b/>
          <w:bCs/>
          <w:szCs w:val="21"/>
        </w:rPr>
        <w:t>.</w:t>
      </w:r>
      <w:r>
        <w:rPr>
          <w:rFonts w:asciiTheme="minorEastAsia" w:hAnsiTheme="minorEastAsia"/>
          <w:b/>
          <w:bCs/>
          <w:szCs w:val="21"/>
        </w:rPr>
        <w:t>12</w:t>
      </w:r>
      <w:r w:rsidRPr="00E9122A">
        <w:rPr>
          <w:rFonts w:asciiTheme="minorEastAsia" w:hAnsiTheme="minorEastAsia" w:hint="eastAsia"/>
          <w:b/>
          <w:bCs/>
          <w:szCs w:val="21"/>
        </w:rPr>
        <w:t>幼儿行为观察与指导</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课程目标：</w:t>
      </w:r>
      <w:r w:rsidRPr="00E9122A">
        <w:rPr>
          <w:rFonts w:asciiTheme="minorEastAsia" w:hAnsiTheme="minorEastAsia" w:cs="宋体" w:hint="eastAsia"/>
          <w:szCs w:val="21"/>
        </w:rPr>
        <w:t>培养</w:t>
      </w:r>
      <w:r w:rsidRPr="00E9122A">
        <w:rPr>
          <w:rFonts w:asciiTheme="minorEastAsia" w:hAnsiTheme="minorEastAsia" w:cs="宋体"/>
          <w:szCs w:val="21"/>
        </w:rPr>
        <w:t>学生依据外部行为表现的观察与记录，对学前儿童的身心发展、情绪表现、语言活动和游戏活动进行观察记录与评估。</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主要内容：</w:t>
      </w:r>
      <w:r w:rsidRPr="00E9122A">
        <w:rPr>
          <w:rFonts w:asciiTheme="minorEastAsia" w:hAnsiTheme="minorEastAsia" w:cs="宋体"/>
          <w:szCs w:val="21"/>
        </w:rPr>
        <w:t>根据《幼儿园教育指导纲要(试行)》、《3~6岁儿童学习与发展指南》对幼儿园教师观察理念的要求，结合《幼儿园教师专业标准(试行)》中专业知识、专业能力维度幼儿保育和教育知识、教育活动的计划与实施、激励与评价领域中对幼儿园教师专业知识、专业能力的基本要求</w:t>
      </w:r>
      <w:r w:rsidRPr="00E9122A">
        <w:rPr>
          <w:rFonts w:asciiTheme="minorEastAsia" w:hAnsiTheme="minorEastAsia" w:cs="宋体" w:hint="eastAsia"/>
          <w:szCs w:val="21"/>
        </w:rPr>
        <w:t>。</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教学要求：</w:t>
      </w:r>
    </w:p>
    <w:p w:rsidR="00E9122A" w:rsidRPr="00E9122A" w:rsidRDefault="00E9122A" w:rsidP="00E9122A">
      <w:pPr>
        <w:numPr>
          <w:ilvl w:val="0"/>
          <w:numId w:val="7"/>
        </w:num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素质目标：</w:t>
      </w:r>
      <w:r w:rsidRPr="00E9122A">
        <w:rPr>
          <w:rFonts w:asciiTheme="minorEastAsia" w:hAnsiTheme="minorEastAsia" w:cs="宋体"/>
          <w:szCs w:val="21"/>
        </w:rPr>
        <w:t>积极关注学前儿童行为观察与记录的发展现状及趋势，主动获取学前儿童行为观察与记录的各种信息。主动探索学前儿童行为观察与记录的有效方法和具体措施。</w:t>
      </w:r>
      <w:r w:rsidRPr="00E9122A">
        <w:rPr>
          <w:rFonts w:asciiTheme="minorEastAsia" w:hAnsiTheme="minorEastAsia" w:cs="宋体"/>
          <w:szCs w:val="21"/>
        </w:rPr>
        <w:br/>
        <w:t>富有创造性地进行学前儿童行为观察与记录，积极促进学前儿童身心全面发展。</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w:t>
      </w:r>
      <w:r w:rsidRPr="00E9122A">
        <w:rPr>
          <w:rFonts w:asciiTheme="minorEastAsia" w:hAnsiTheme="minorEastAsia"/>
          <w:szCs w:val="21"/>
        </w:rPr>
        <w:t>2</w:t>
      </w:r>
      <w:r w:rsidRPr="00E9122A">
        <w:rPr>
          <w:rFonts w:asciiTheme="minorEastAsia" w:hAnsiTheme="minorEastAsia" w:hint="eastAsia"/>
          <w:szCs w:val="21"/>
        </w:rPr>
        <w:t>）知识目标：</w:t>
      </w:r>
      <w:r w:rsidRPr="00E9122A">
        <w:rPr>
          <w:rFonts w:asciiTheme="minorEastAsia" w:hAnsiTheme="minorEastAsia" w:cs="宋体"/>
          <w:szCs w:val="21"/>
        </w:rPr>
        <w:t>了解学前儿童行为观察与记录的重要意义，树立正确的儿童观，建立学前儿童行为观察与记录的正确观念。了解学前儿童行为观察与记录方法的基本内容，把握学前儿童行为观察与记录的要求，做好观察的准备。掌握各种类型的学前儿童行为观察与记录的基本方法。了解学前儿童行为评估的重要意义，建立正确的观察评价观。掌握学前儿童行为评价的基本方法和评估角度。</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w:t>
      </w:r>
      <w:r w:rsidRPr="00E9122A">
        <w:rPr>
          <w:rFonts w:asciiTheme="minorEastAsia" w:hAnsiTheme="minorEastAsia"/>
          <w:szCs w:val="21"/>
        </w:rPr>
        <w:t>3</w:t>
      </w:r>
      <w:r w:rsidRPr="00E9122A">
        <w:rPr>
          <w:rFonts w:asciiTheme="minorEastAsia" w:hAnsiTheme="minorEastAsia" w:hint="eastAsia"/>
          <w:szCs w:val="21"/>
        </w:rPr>
        <w:t>）能力目标：</w:t>
      </w:r>
      <w:r w:rsidRPr="00E9122A">
        <w:rPr>
          <w:rFonts w:asciiTheme="minorEastAsia" w:hAnsiTheme="minorEastAsia" w:cs="宋体"/>
          <w:szCs w:val="21"/>
        </w:rPr>
        <w:t>具备结合学前儿童发展阶段选定观察目标的能力</w:t>
      </w:r>
      <w:r w:rsidRPr="00E9122A">
        <w:rPr>
          <w:rFonts w:asciiTheme="minorEastAsia" w:hAnsiTheme="minorEastAsia" w:cs="宋体" w:hint="eastAsia"/>
          <w:szCs w:val="21"/>
        </w:rPr>
        <w:t>，</w:t>
      </w:r>
      <w:r w:rsidRPr="00E9122A">
        <w:rPr>
          <w:rFonts w:asciiTheme="minorEastAsia" w:hAnsiTheme="minorEastAsia" w:cs="宋体"/>
          <w:szCs w:val="21"/>
        </w:rPr>
        <w:t>设计和实施学前儿童行为观察的能力</w:t>
      </w:r>
      <w:r w:rsidRPr="00E9122A">
        <w:rPr>
          <w:rFonts w:asciiTheme="minorEastAsia" w:hAnsiTheme="minorEastAsia" w:cs="宋体" w:hint="eastAsia"/>
          <w:szCs w:val="21"/>
        </w:rPr>
        <w:t>，</w:t>
      </w:r>
      <w:r w:rsidRPr="00E9122A">
        <w:rPr>
          <w:rFonts w:asciiTheme="minorEastAsia" w:hAnsiTheme="minorEastAsia" w:cs="宋体"/>
          <w:szCs w:val="21"/>
        </w:rPr>
        <w:t>设计和实施学前儿童行为记录的能力</w:t>
      </w:r>
      <w:r w:rsidRPr="00E9122A">
        <w:rPr>
          <w:rFonts w:asciiTheme="minorEastAsia" w:hAnsiTheme="minorEastAsia" w:cs="宋体" w:hint="eastAsia"/>
          <w:szCs w:val="21"/>
        </w:rPr>
        <w:t>，</w:t>
      </w:r>
      <w:r w:rsidRPr="00E9122A">
        <w:rPr>
          <w:rFonts w:asciiTheme="minorEastAsia" w:hAnsiTheme="minorEastAsia" w:cs="宋体"/>
          <w:szCs w:val="21"/>
        </w:rPr>
        <w:t>设计和实施学前儿童行为评价的初级能力。</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p>
    <w:p w:rsidR="00E9122A" w:rsidRPr="00E9122A" w:rsidRDefault="00E9122A" w:rsidP="00E9122A">
      <w:pPr>
        <w:tabs>
          <w:tab w:val="left" w:pos="360"/>
          <w:tab w:val="left" w:pos="900"/>
          <w:tab w:val="left" w:pos="1080"/>
          <w:tab w:val="left" w:pos="1440"/>
        </w:tabs>
        <w:spacing w:line="360" w:lineRule="exact"/>
        <w:ind w:firstLineChars="250" w:firstLine="527"/>
        <w:rPr>
          <w:rFonts w:asciiTheme="minorEastAsia" w:hAnsiTheme="minorEastAsia"/>
          <w:b/>
          <w:bCs/>
          <w:szCs w:val="21"/>
        </w:rPr>
      </w:pPr>
      <w:r>
        <w:rPr>
          <w:rFonts w:asciiTheme="minorEastAsia" w:hAnsiTheme="minorEastAsia"/>
          <w:b/>
          <w:bCs/>
          <w:szCs w:val="21"/>
        </w:rPr>
        <w:t>3.</w:t>
      </w:r>
      <w:r w:rsidRPr="00E9122A">
        <w:rPr>
          <w:rFonts w:asciiTheme="minorEastAsia" w:hAnsiTheme="minorEastAsia" w:hint="eastAsia"/>
          <w:b/>
          <w:bCs/>
          <w:szCs w:val="21"/>
        </w:rPr>
        <w:t>1</w:t>
      </w:r>
      <w:r w:rsidRPr="00E9122A">
        <w:rPr>
          <w:rFonts w:asciiTheme="minorEastAsia" w:hAnsiTheme="minorEastAsia"/>
          <w:b/>
          <w:bCs/>
          <w:szCs w:val="21"/>
        </w:rPr>
        <w:t>3</w:t>
      </w:r>
      <w:r w:rsidRPr="00E9122A">
        <w:rPr>
          <w:rFonts w:asciiTheme="minorEastAsia" w:hAnsiTheme="minorEastAsia" w:hint="eastAsia"/>
          <w:b/>
          <w:bCs/>
          <w:szCs w:val="21"/>
        </w:rPr>
        <w:t>管理学原理</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课程目标：</w:t>
      </w:r>
      <w:r w:rsidRPr="00E9122A">
        <w:rPr>
          <w:rFonts w:asciiTheme="minorEastAsia" w:hAnsiTheme="minorEastAsia" w:cs="宋体"/>
          <w:szCs w:val="21"/>
        </w:rPr>
        <w:t>本课程</w:t>
      </w:r>
      <w:r w:rsidRPr="00E9122A">
        <w:rPr>
          <w:rFonts w:asciiTheme="minorEastAsia" w:hAnsiTheme="minorEastAsia" w:cs="宋体" w:hint="eastAsia"/>
          <w:szCs w:val="21"/>
        </w:rPr>
        <w:t>主要</w:t>
      </w:r>
      <w:r w:rsidRPr="00E9122A">
        <w:rPr>
          <w:rFonts w:asciiTheme="minorEastAsia" w:hAnsiTheme="minorEastAsia" w:cs="宋体"/>
          <w:szCs w:val="21"/>
        </w:rPr>
        <w:t>起着引导学生入门及培养学生初步养成管理思维模式、具备基本管理技能的作用。通过本课程的教与学，使学生正确理解管理的概念，掌握管理的普遍规律、重要的思想观点、管理的基本过程、基本原则和一股方法，并能综合运用于对实际问题的分析，初步具有解决一般管理问题的能力。</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主要内容：</w:t>
      </w:r>
      <w:r w:rsidRPr="00E9122A">
        <w:rPr>
          <w:rFonts w:asciiTheme="minorEastAsia" w:hAnsiTheme="minorEastAsia" w:cs="宋体"/>
          <w:szCs w:val="21"/>
        </w:rPr>
        <w:t>理解管理的含义、管理的性质、管理者角色的变化，管理者的职能定位、管理学的基本原理。了解管理的要素、管理学特点、管理的意义、管理学的研究方法、管理学性质及对象、管理学科体系结构。掌握泰勒的科学管理、法约尔的一般管理理论和梅约的人际关系理论的内容及其贡献和不足。理解亚当斯密和巴贝奇的管理思想，古典管理理论阶段、人际关系理论阶段和现代管理理论丛林的主要代表人物及其思想观点。了解中国管理思想及</w:t>
      </w:r>
      <w:r w:rsidRPr="00E9122A">
        <w:rPr>
          <w:rFonts w:asciiTheme="minorEastAsia" w:hAnsiTheme="minorEastAsia" w:cs="宋体"/>
          <w:szCs w:val="21"/>
        </w:rPr>
        <w:lastRenderedPageBreak/>
        <w:t>其贡献和不足，早期行为科学理论，当代西方管理思想。</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教学要求：</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（1）素质目标：</w:t>
      </w:r>
      <w:r w:rsidRPr="00E9122A">
        <w:rPr>
          <w:rFonts w:asciiTheme="minorEastAsia" w:hAnsiTheme="minorEastAsia" w:cs="宋体"/>
          <w:szCs w:val="21"/>
        </w:rPr>
        <w:t>了解管理思想和管理理论的产生与演过程以及在这个过程中形成的主要理论流派的主要代表人物及其理论贡献;熟悉管理过程的主要工作内容及其组织方法;在熟练掌握上述内容的基础上，应能</w:t>
      </w:r>
      <w:proofErr w:type="gramStart"/>
      <w:r w:rsidRPr="00E9122A">
        <w:rPr>
          <w:rFonts w:asciiTheme="minorEastAsia" w:hAnsiTheme="minorEastAsia" w:cs="宋体"/>
          <w:szCs w:val="21"/>
        </w:rPr>
        <w:t>利有关</w:t>
      </w:r>
      <w:proofErr w:type="gramEnd"/>
      <w:r w:rsidRPr="00E9122A">
        <w:rPr>
          <w:rFonts w:asciiTheme="minorEastAsia" w:hAnsiTheme="minorEastAsia" w:cs="宋体"/>
          <w:szCs w:val="21"/>
        </w:rPr>
        <w:t>理论和方法，分析各类工商企业和一般社会经济组织管理中的具体问题</w:t>
      </w:r>
      <w:r w:rsidRPr="00E9122A">
        <w:rPr>
          <w:rFonts w:asciiTheme="minorEastAsia" w:hAnsiTheme="minorEastAsia" w:cs="宋体" w:hint="eastAsia"/>
          <w:szCs w:val="21"/>
        </w:rPr>
        <w:t>，</w:t>
      </w:r>
      <w:r w:rsidRPr="00E9122A">
        <w:rPr>
          <w:rFonts w:asciiTheme="minorEastAsia" w:hAnsiTheme="minorEastAsia" w:cs="宋体"/>
          <w:szCs w:val="21"/>
        </w:rPr>
        <w:t>针对我国的管理实践,积极借鉴发达国家的先进的管理经验</w:t>
      </w:r>
      <w:r w:rsidRPr="00E9122A">
        <w:rPr>
          <w:rFonts w:asciiTheme="minorEastAsia" w:hAnsiTheme="minorEastAsia" w:hint="eastAsia"/>
          <w:szCs w:val="21"/>
        </w:rPr>
        <w:t>。</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w:t>
      </w:r>
      <w:r w:rsidRPr="00E9122A">
        <w:rPr>
          <w:rFonts w:asciiTheme="minorEastAsia" w:hAnsiTheme="minorEastAsia"/>
          <w:szCs w:val="21"/>
        </w:rPr>
        <w:t>2</w:t>
      </w:r>
      <w:r w:rsidRPr="00E9122A">
        <w:rPr>
          <w:rFonts w:asciiTheme="minorEastAsia" w:hAnsiTheme="minorEastAsia" w:hint="eastAsia"/>
          <w:szCs w:val="21"/>
        </w:rPr>
        <w:t>）知识目标：</w:t>
      </w:r>
      <w:r w:rsidRPr="00E9122A">
        <w:rPr>
          <w:rFonts w:asciiTheme="minorEastAsia" w:hAnsiTheme="minorEastAsia" w:cs="宋体"/>
          <w:szCs w:val="21"/>
        </w:rPr>
        <w:t>本课程主要围绕管理者、管理学的产生与发展、管理道德、管理职能等核心问题进行讲授，使学生系统地学习管理学的基本理论、方法与技术，了解当今管理学最新的发展趋势，掌握管理学的基本理论、基本方法和实践技能，培养学生作为未来职业管理人员所具备的基本素质和技能，从而成为</w:t>
      </w:r>
      <w:r w:rsidRPr="00E9122A">
        <w:rPr>
          <w:rFonts w:asciiTheme="minorEastAsia" w:hAnsiTheme="minorEastAsia" w:cs="宋体" w:hint="eastAsia"/>
          <w:szCs w:val="21"/>
        </w:rPr>
        <w:t>一</w:t>
      </w:r>
      <w:r w:rsidRPr="00E9122A">
        <w:rPr>
          <w:rFonts w:asciiTheme="minorEastAsia" w:hAnsiTheme="minorEastAsia" w:cs="宋体"/>
          <w:szCs w:val="21"/>
        </w:rPr>
        <w:t>名合格的管理者。</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w:t>
      </w:r>
      <w:r w:rsidRPr="00E9122A">
        <w:rPr>
          <w:rFonts w:asciiTheme="minorEastAsia" w:hAnsiTheme="minorEastAsia"/>
          <w:szCs w:val="21"/>
        </w:rPr>
        <w:t>3</w:t>
      </w:r>
      <w:r w:rsidRPr="00E9122A">
        <w:rPr>
          <w:rFonts w:asciiTheme="minorEastAsia" w:hAnsiTheme="minorEastAsia" w:hint="eastAsia"/>
          <w:szCs w:val="21"/>
        </w:rPr>
        <w:t>）能力目标：</w:t>
      </w:r>
      <w:r w:rsidRPr="00E9122A">
        <w:rPr>
          <w:rFonts w:asciiTheme="minorEastAsia" w:hAnsiTheme="minorEastAsia" w:cs="宋体"/>
          <w:szCs w:val="21"/>
        </w:rPr>
        <w:t>通过本课程的学习，学生能够基本掌握管理学的基本概念.原理.方法与技术;培养学生学习能力，思考能力，分析问题能力;培养学生运用所学知识解决管理实际问题的能力</w:t>
      </w:r>
      <w:r w:rsidRPr="00E9122A">
        <w:rPr>
          <w:rFonts w:asciiTheme="minorEastAsia" w:hAnsiTheme="minorEastAsia" w:hint="eastAsia"/>
          <w:szCs w:val="21"/>
        </w:rPr>
        <w:t>。</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p>
    <w:p w:rsidR="00E9122A" w:rsidRPr="00E9122A" w:rsidRDefault="00E9122A" w:rsidP="00E9122A">
      <w:pPr>
        <w:tabs>
          <w:tab w:val="left" w:pos="360"/>
          <w:tab w:val="left" w:pos="900"/>
          <w:tab w:val="left" w:pos="1080"/>
          <w:tab w:val="left" w:pos="1440"/>
        </w:tabs>
        <w:spacing w:line="360" w:lineRule="exact"/>
        <w:ind w:firstLineChars="250" w:firstLine="527"/>
        <w:rPr>
          <w:rFonts w:asciiTheme="minorEastAsia" w:hAnsiTheme="minorEastAsia"/>
          <w:b/>
          <w:bCs/>
          <w:szCs w:val="21"/>
        </w:rPr>
      </w:pPr>
      <w:r>
        <w:rPr>
          <w:rFonts w:asciiTheme="minorEastAsia" w:hAnsiTheme="minorEastAsia"/>
          <w:b/>
          <w:bCs/>
          <w:szCs w:val="21"/>
        </w:rPr>
        <w:t>3</w:t>
      </w:r>
      <w:r w:rsidRPr="00E9122A">
        <w:rPr>
          <w:rFonts w:asciiTheme="minorEastAsia" w:hAnsiTheme="minorEastAsia" w:hint="eastAsia"/>
          <w:b/>
          <w:bCs/>
          <w:szCs w:val="21"/>
        </w:rPr>
        <w:t>.</w:t>
      </w:r>
      <w:r>
        <w:rPr>
          <w:rFonts w:asciiTheme="minorEastAsia" w:hAnsiTheme="minorEastAsia"/>
          <w:b/>
          <w:bCs/>
          <w:szCs w:val="21"/>
        </w:rPr>
        <w:t>14</w:t>
      </w:r>
      <w:r w:rsidRPr="00E9122A">
        <w:rPr>
          <w:rFonts w:asciiTheme="minorEastAsia" w:hAnsiTheme="minorEastAsia" w:hint="eastAsia"/>
          <w:b/>
          <w:bCs/>
          <w:szCs w:val="21"/>
        </w:rPr>
        <w:t>幼儿教师职业道德与法规</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课程目标：</w:t>
      </w:r>
      <w:r w:rsidRPr="00E9122A">
        <w:rPr>
          <w:rFonts w:asciiTheme="minorEastAsia" w:hAnsiTheme="minorEastAsia" w:cs="宋体"/>
          <w:szCs w:val="21"/>
        </w:rPr>
        <w:t>要求学生能够明确在教育过程中教师应恪守的职业道德规范，深刻理解教师职业道德规范的内涵和要求，能准确判断和理解与教师劳动相关的范畴和道德原则，掌握并运用适当的方法和途径进行职业道德和心理品质的修养,能结合典型案例进行教师职业道德的分析与思考，努力在实践中培养职业道德意识并自觉</w:t>
      </w:r>
      <w:proofErr w:type="gramStart"/>
      <w:r w:rsidRPr="00E9122A">
        <w:rPr>
          <w:rFonts w:asciiTheme="minorEastAsia" w:hAnsiTheme="minorEastAsia" w:cs="宋体"/>
          <w:szCs w:val="21"/>
        </w:rPr>
        <w:t>践行</w:t>
      </w:r>
      <w:proofErr w:type="gramEnd"/>
      <w:r w:rsidRPr="00E9122A">
        <w:rPr>
          <w:rFonts w:asciiTheme="minorEastAsia" w:hAnsiTheme="minorEastAsia" w:cs="宋体"/>
          <w:szCs w:val="21"/>
        </w:rPr>
        <w:t>教师职业道德，真正成长为</w:t>
      </w:r>
      <w:r w:rsidRPr="00E9122A">
        <w:rPr>
          <w:rFonts w:asciiTheme="minorEastAsia" w:hAnsiTheme="minorEastAsia" w:cs="宋体" w:hint="eastAsia"/>
          <w:szCs w:val="21"/>
        </w:rPr>
        <w:t xml:space="preserve"> </w:t>
      </w:r>
      <w:r w:rsidRPr="00E9122A">
        <w:rPr>
          <w:rFonts w:asciiTheme="minorEastAsia" w:hAnsiTheme="minorEastAsia" w:cs="宋体"/>
          <w:szCs w:val="21"/>
        </w:rPr>
        <w:t>人类灵魂的工程师。</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主要内容：</w:t>
      </w:r>
      <w:r w:rsidRPr="00E9122A">
        <w:rPr>
          <w:rFonts w:asciiTheme="minorEastAsia" w:hAnsiTheme="minorEastAsia" w:cs="宋体"/>
          <w:szCs w:val="21"/>
        </w:rPr>
        <w:t>了解道德的含义、特点，</w:t>
      </w:r>
      <w:r w:rsidRPr="00E9122A">
        <w:rPr>
          <w:rFonts w:asciiTheme="minorEastAsia" w:hAnsiTheme="minorEastAsia" w:cs="宋体" w:hint="eastAsia"/>
          <w:szCs w:val="21"/>
        </w:rPr>
        <w:t>记住我国公民的基本道德规范、家庭美德、社会公德的主要内容，能够辨认人们的行为是否符合道德标准，并规范自己的行为。在现实生活中，自觉遵守公民基本道德规范的要求，理解幼儿教师的职业的意义，端正职业目的，树立积极的职业态度，了解幼儿教师应从哪些方面塑造良好的个人形象。了解幼儿教师的仪容仪表的要求，幼儿教师如何遵守基本师德规范，了解幼儿教师爱岗敬业的必要性。</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教学要求：</w:t>
      </w:r>
    </w:p>
    <w:p w:rsidR="00E9122A" w:rsidRPr="00E9122A" w:rsidRDefault="00E9122A" w:rsidP="00E9122A">
      <w:pPr>
        <w:numPr>
          <w:ilvl w:val="0"/>
          <w:numId w:val="8"/>
        </w:num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素质目标：</w:t>
      </w:r>
      <w:r w:rsidRPr="00E9122A">
        <w:rPr>
          <w:rFonts w:asciiTheme="minorEastAsia" w:hAnsiTheme="minorEastAsia" w:cs="宋体"/>
          <w:szCs w:val="21"/>
        </w:rPr>
        <w:t>帮助</w:t>
      </w:r>
      <w:r w:rsidRPr="00E9122A">
        <w:rPr>
          <w:rFonts w:asciiTheme="minorEastAsia" w:hAnsiTheme="minorEastAsia" w:cs="宋体" w:hint="eastAsia"/>
          <w:szCs w:val="21"/>
        </w:rPr>
        <w:t>学生</w:t>
      </w:r>
      <w:r w:rsidRPr="00E9122A">
        <w:rPr>
          <w:rFonts w:asciiTheme="minorEastAsia" w:hAnsiTheme="minorEastAsia" w:cs="宋体"/>
          <w:szCs w:val="21"/>
        </w:rPr>
        <w:t>认识、理解师德的原则与规范要求，引导</w:t>
      </w:r>
      <w:r w:rsidRPr="00E9122A">
        <w:rPr>
          <w:rFonts w:asciiTheme="minorEastAsia" w:hAnsiTheme="minorEastAsia" w:cs="宋体" w:hint="eastAsia"/>
          <w:szCs w:val="21"/>
        </w:rPr>
        <w:t>学生</w:t>
      </w:r>
      <w:r w:rsidRPr="00E9122A">
        <w:rPr>
          <w:rFonts w:asciiTheme="minorEastAsia" w:hAnsiTheme="minorEastAsia" w:cs="宋体"/>
          <w:szCs w:val="21"/>
        </w:rPr>
        <w:t>实践师德修养方法，促进学习者加强师德修养、提升师德水平，为学习者成长为优秀教师奠定基础。它是教师教育的核心课程，是教育专业必修课程。</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w:t>
      </w:r>
      <w:r w:rsidRPr="00E9122A">
        <w:rPr>
          <w:rFonts w:asciiTheme="minorEastAsia" w:hAnsiTheme="minorEastAsia"/>
          <w:szCs w:val="21"/>
        </w:rPr>
        <w:t>2</w:t>
      </w:r>
      <w:r w:rsidRPr="00E9122A">
        <w:rPr>
          <w:rFonts w:asciiTheme="minorEastAsia" w:hAnsiTheme="minorEastAsia" w:hint="eastAsia"/>
          <w:szCs w:val="21"/>
        </w:rPr>
        <w:t>）知识目标：</w:t>
      </w:r>
      <w:r w:rsidRPr="00E9122A">
        <w:rPr>
          <w:rFonts w:asciiTheme="minorEastAsia" w:hAnsiTheme="minorEastAsia" w:cs="宋体"/>
          <w:szCs w:val="21"/>
        </w:rPr>
        <w:t>了解教师职业道德修养的目的、意义，学习和实践教师职业道德修养的方法; 理解教师劳动特点意义和价值，培养教师职业理想; 理解爱国守法、爱岗敬业、关爱学生、教书育人、为人师表、终身学习等教师规范要求的意义和要求,培养</w:t>
      </w:r>
      <w:proofErr w:type="gramStart"/>
      <w:r w:rsidRPr="00E9122A">
        <w:rPr>
          <w:rFonts w:asciiTheme="minorEastAsia" w:hAnsiTheme="minorEastAsia" w:cs="宋体"/>
          <w:szCs w:val="21"/>
        </w:rPr>
        <w:t>遵</w:t>
      </w:r>
      <w:proofErr w:type="gramEnd"/>
      <w:r w:rsidRPr="00E9122A">
        <w:rPr>
          <w:rFonts w:asciiTheme="minorEastAsia" w:hAnsiTheme="minorEastAsia" w:cs="宋体"/>
          <w:szCs w:val="21"/>
        </w:rPr>
        <w:t>教师职业道德规范的道德自觉;能运用所学知识分析和评价教师职业生活中的问题和现象,形成正确的职业道德价值判断; 奠定终身修养、追求卓越，成为幸福教师的教师专业发展基础。</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cs="宋体"/>
          <w:szCs w:val="21"/>
        </w:rPr>
      </w:pPr>
      <w:r w:rsidRPr="00E9122A">
        <w:rPr>
          <w:rFonts w:asciiTheme="minorEastAsia" w:hAnsiTheme="minorEastAsia" w:hint="eastAsia"/>
          <w:szCs w:val="21"/>
        </w:rPr>
        <w:t>（</w:t>
      </w:r>
      <w:r w:rsidRPr="00E9122A">
        <w:rPr>
          <w:rFonts w:asciiTheme="minorEastAsia" w:hAnsiTheme="minorEastAsia"/>
          <w:szCs w:val="21"/>
        </w:rPr>
        <w:t>3</w:t>
      </w:r>
      <w:r w:rsidRPr="00E9122A">
        <w:rPr>
          <w:rFonts w:asciiTheme="minorEastAsia" w:hAnsiTheme="minorEastAsia" w:hint="eastAsia"/>
          <w:szCs w:val="21"/>
        </w:rPr>
        <w:t>）能力目标：知道</w:t>
      </w:r>
      <w:r w:rsidRPr="00E9122A">
        <w:rPr>
          <w:rFonts w:asciiTheme="minorEastAsia" w:hAnsiTheme="minorEastAsia" w:cs="宋体" w:hint="eastAsia"/>
          <w:szCs w:val="21"/>
        </w:rPr>
        <w:t>作为幼师必须具备良好的师德师风，</w:t>
      </w:r>
      <w:r w:rsidRPr="00E9122A">
        <w:rPr>
          <w:rFonts w:asciiTheme="minorEastAsia" w:hAnsiTheme="minorEastAsia" w:cs="宋体"/>
          <w:szCs w:val="21"/>
        </w:rPr>
        <w:t>学生</w:t>
      </w:r>
      <w:r w:rsidRPr="00E9122A">
        <w:rPr>
          <w:rFonts w:asciiTheme="minorEastAsia" w:hAnsiTheme="minorEastAsia" w:cs="宋体" w:hint="eastAsia"/>
          <w:szCs w:val="21"/>
        </w:rPr>
        <w:t>要清楚</w:t>
      </w:r>
      <w:r w:rsidRPr="00E9122A">
        <w:rPr>
          <w:rFonts w:asciiTheme="minorEastAsia" w:hAnsiTheme="minorEastAsia" w:cs="宋体"/>
          <w:szCs w:val="21"/>
        </w:rPr>
        <w:t>师德规范和要求，</w:t>
      </w:r>
      <w:r w:rsidRPr="00E9122A">
        <w:rPr>
          <w:rFonts w:asciiTheme="minorEastAsia" w:hAnsiTheme="minorEastAsia" w:cs="宋体" w:hint="eastAsia"/>
          <w:szCs w:val="21"/>
        </w:rPr>
        <w:t>树立依法执教的教育观念，作为教师要知道为人师表的重要性，能做到爱国守法、</w:t>
      </w:r>
      <w:r w:rsidRPr="00E9122A">
        <w:rPr>
          <w:rFonts w:asciiTheme="minorEastAsia" w:hAnsiTheme="minorEastAsia" w:cs="宋体"/>
          <w:szCs w:val="21"/>
        </w:rPr>
        <w:t>爱岗敬业、关爱学生、教书育人、为人师表、终身学习</w:t>
      </w:r>
      <w:r w:rsidRPr="00E9122A">
        <w:rPr>
          <w:rFonts w:asciiTheme="minorEastAsia" w:hAnsiTheme="minorEastAsia" w:cs="宋体" w:hint="eastAsia"/>
          <w:szCs w:val="21"/>
        </w:rPr>
        <w:t>。</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p>
    <w:p w:rsidR="00E9122A" w:rsidRPr="00E9122A" w:rsidRDefault="00E9122A" w:rsidP="00E9122A">
      <w:pPr>
        <w:tabs>
          <w:tab w:val="left" w:pos="360"/>
          <w:tab w:val="left" w:pos="900"/>
          <w:tab w:val="left" w:pos="1080"/>
          <w:tab w:val="left" w:pos="1440"/>
        </w:tabs>
        <w:spacing w:line="360" w:lineRule="exact"/>
        <w:ind w:firstLineChars="250" w:firstLine="527"/>
        <w:rPr>
          <w:rFonts w:asciiTheme="minorEastAsia" w:hAnsiTheme="minorEastAsia"/>
          <w:b/>
          <w:bCs/>
          <w:szCs w:val="21"/>
        </w:rPr>
      </w:pPr>
      <w:r>
        <w:rPr>
          <w:rFonts w:asciiTheme="minorEastAsia" w:hAnsiTheme="minorEastAsia"/>
          <w:b/>
          <w:bCs/>
          <w:szCs w:val="21"/>
        </w:rPr>
        <w:lastRenderedPageBreak/>
        <w:t>3.15</w:t>
      </w:r>
      <w:r w:rsidRPr="00E9122A">
        <w:rPr>
          <w:rFonts w:asciiTheme="minorEastAsia" w:hAnsiTheme="minorEastAsia" w:hint="eastAsia"/>
          <w:b/>
          <w:bCs/>
          <w:szCs w:val="21"/>
        </w:rPr>
        <w:t>普通话</w:t>
      </w:r>
    </w:p>
    <w:p w:rsidR="00E9122A" w:rsidRPr="00E9122A" w:rsidRDefault="00E9122A" w:rsidP="00E9122A">
      <w:pPr>
        <w:spacing w:line="360" w:lineRule="exact"/>
        <w:ind w:firstLineChars="200" w:firstLine="420"/>
        <w:rPr>
          <w:rFonts w:asciiTheme="minorEastAsia" w:hAnsiTheme="minorEastAsia" w:cs="宋体"/>
          <w:szCs w:val="21"/>
        </w:rPr>
      </w:pPr>
      <w:r w:rsidRPr="00E9122A">
        <w:rPr>
          <w:rFonts w:asciiTheme="minorEastAsia" w:hAnsiTheme="minorEastAsia" w:hint="eastAsia"/>
          <w:szCs w:val="21"/>
        </w:rPr>
        <w:t>课程目标：</w:t>
      </w:r>
      <w:r w:rsidRPr="00E9122A">
        <w:rPr>
          <w:rFonts w:asciiTheme="minorEastAsia" w:hAnsiTheme="minorEastAsia" w:cs="宋体"/>
          <w:szCs w:val="21"/>
        </w:rPr>
        <w:t>《普通话》课程是针对</w:t>
      </w:r>
      <w:r w:rsidRPr="00E9122A">
        <w:rPr>
          <w:rFonts w:asciiTheme="minorEastAsia" w:hAnsiTheme="minorEastAsia" w:cs="宋体" w:hint="eastAsia"/>
          <w:szCs w:val="21"/>
        </w:rPr>
        <w:t>教育专业</w:t>
      </w:r>
      <w:r w:rsidRPr="00E9122A">
        <w:rPr>
          <w:rFonts w:asciiTheme="minorEastAsia" w:hAnsiTheme="minorEastAsia" w:cs="宋体"/>
          <w:szCs w:val="21"/>
        </w:rPr>
        <w:t>的人才培养目标、办学方针而设立的，是一门职业素质教育课程。是我校面向教育专业开设的一门必修课。旨在培养学生普通话口语表达能力，提高学生普通话口语表达水平。是一门在理论的指导下，实践性很强的课程。《普通话》课程对学生职业能力的培养和职业素质的养成起着主要的支撑作用，奠定了现代职业对人才职业能力和职业素养高规格要求的基石。《普通话》课程与职业综合能力，与专业核心能力培养并驾齐驱，构建起中职学生的职业能力。</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主要内容：</w:t>
      </w:r>
      <w:r w:rsidRPr="00E9122A">
        <w:rPr>
          <w:rFonts w:asciiTheme="minorEastAsia" w:hAnsiTheme="minorEastAsia" w:cs="宋体"/>
          <w:szCs w:val="21"/>
        </w:rPr>
        <w:t>了解普通话声母、韵母、声调和音变的基本特点;了解方言与普通话声母、韵母、声调和音变的主要区别，结合方言进行声母、韵母、声调和音变的辨正练习;了解普通话水平测试的有关要求，熟悉应试技巧，针对声母、韵母、声调和音变的读音错误和缺陷进行训练，并了解朗读和说话时应注意的问题。理解普通话语音系统的各结构要素，方音系统与普通话语音系统的主要对应关系。并能运用这一-对应关系进行方音辩正。掌握普通话语音系统，包括声母、韵母、声调、音节、音变的语音知识，做到正确发音，能使用标准而流利的普通话进行语言交际，朗读或演讲等。</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教学要求：</w:t>
      </w:r>
    </w:p>
    <w:p w:rsidR="00E9122A" w:rsidRPr="00E9122A" w:rsidRDefault="00E9122A" w:rsidP="00E9122A">
      <w:pPr>
        <w:numPr>
          <w:ilvl w:val="0"/>
          <w:numId w:val="9"/>
        </w:numPr>
        <w:tabs>
          <w:tab w:val="left" w:pos="360"/>
          <w:tab w:val="left" w:pos="900"/>
          <w:tab w:val="left" w:pos="1080"/>
          <w:tab w:val="left" w:pos="1440"/>
        </w:tabs>
        <w:spacing w:line="360" w:lineRule="exact"/>
        <w:ind w:firstLineChars="200" w:firstLine="420"/>
        <w:rPr>
          <w:rFonts w:asciiTheme="minorEastAsia" w:hAnsiTheme="minorEastAsia" w:cs="宋体"/>
          <w:szCs w:val="21"/>
        </w:rPr>
      </w:pPr>
      <w:r w:rsidRPr="00E9122A">
        <w:rPr>
          <w:rFonts w:asciiTheme="minorEastAsia" w:hAnsiTheme="minorEastAsia" w:hint="eastAsia"/>
          <w:szCs w:val="21"/>
        </w:rPr>
        <w:t>素质目标：</w:t>
      </w:r>
      <w:r w:rsidRPr="00E9122A">
        <w:rPr>
          <w:rFonts w:asciiTheme="minorEastAsia" w:hAnsiTheme="minorEastAsia" w:cs="宋体"/>
          <w:szCs w:val="21"/>
        </w:rPr>
        <w:t>树立“以就业为导向，以服务为宗旨”学好普通话的职业思想观念。树立:一口标准流利的普通话是现代职业人员必备的基本素质，必须重视普通话口语的学习。树立科学的用气发声观念。</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w:t>
      </w:r>
      <w:r w:rsidRPr="00E9122A">
        <w:rPr>
          <w:rFonts w:asciiTheme="minorEastAsia" w:hAnsiTheme="minorEastAsia"/>
          <w:szCs w:val="21"/>
        </w:rPr>
        <w:t>2</w:t>
      </w:r>
      <w:r w:rsidRPr="00E9122A">
        <w:rPr>
          <w:rFonts w:asciiTheme="minorEastAsia" w:hAnsiTheme="minorEastAsia" w:hint="eastAsia"/>
          <w:szCs w:val="21"/>
        </w:rPr>
        <w:t>）知识目标：</w:t>
      </w:r>
      <w:r w:rsidRPr="00E9122A">
        <w:rPr>
          <w:rFonts w:asciiTheme="minorEastAsia" w:hAnsiTheme="minorEastAsia" w:cs="宋体"/>
          <w:szCs w:val="21"/>
        </w:rPr>
        <w:t>能掌握普通话的标准定义，认识普通话推广的重要意义，增强语言规范意</w:t>
      </w:r>
      <w:r w:rsidRPr="00E9122A">
        <w:rPr>
          <w:rFonts w:asciiTheme="minorEastAsia" w:hAnsiTheme="minorEastAsia" w:cs="宋体" w:hint="eastAsia"/>
          <w:szCs w:val="21"/>
        </w:rPr>
        <w:t>识，</w:t>
      </w:r>
      <w:r w:rsidRPr="00E9122A">
        <w:rPr>
          <w:rFonts w:asciiTheme="minorEastAsia" w:hAnsiTheme="minorEastAsia" w:cs="宋体"/>
          <w:szCs w:val="21"/>
        </w:rPr>
        <w:t>了解普通话水平测试的等级标准，测试对象及要求和普通话水平测试</w:t>
      </w:r>
      <w:r w:rsidRPr="00E9122A">
        <w:rPr>
          <w:rFonts w:asciiTheme="minorEastAsia" w:hAnsiTheme="minorEastAsia" w:cs="宋体" w:hint="eastAsia"/>
          <w:szCs w:val="21"/>
        </w:rPr>
        <w:t>试卷，</w:t>
      </w:r>
      <w:r w:rsidRPr="00E9122A">
        <w:rPr>
          <w:rFonts w:asciiTheme="minorEastAsia" w:hAnsiTheme="minorEastAsia" w:cs="宋体"/>
          <w:szCs w:val="21"/>
        </w:rPr>
        <w:t>较系统地掌握普通话语音基本知识和普通话声、韵、调、音变的发音要领;具备较强的方音辩证能力和自我训练能力掌握学好普通话的方法。掌握科学的呼吸方法、训练共鸣控制和吐字归音。</w:t>
      </w:r>
    </w:p>
    <w:p w:rsidR="00E9122A" w:rsidRPr="00E9122A" w:rsidRDefault="00E9122A" w:rsidP="00E9122A">
      <w:pPr>
        <w:tabs>
          <w:tab w:val="left" w:pos="360"/>
          <w:tab w:val="left" w:pos="900"/>
          <w:tab w:val="left" w:pos="1080"/>
          <w:tab w:val="left" w:pos="1440"/>
        </w:tabs>
        <w:ind w:firstLineChars="200" w:firstLine="420"/>
        <w:rPr>
          <w:rFonts w:asciiTheme="minorEastAsia" w:hAnsiTheme="minorEastAsia"/>
          <w:szCs w:val="21"/>
        </w:rPr>
      </w:pPr>
      <w:r w:rsidRPr="00E9122A">
        <w:rPr>
          <w:rFonts w:asciiTheme="minorEastAsia" w:hAnsiTheme="minorEastAsia" w:hint="eastAsia"/>
          <w:szCs w:val="21"/>
        </w:rPr>
        <w:t>（</w:t>
      </w:r>
      <w:r w:rsidRPr="00E9122A">
        <w:rPr>
          <w:rFonts w:asciiTheme="minorEastAsia" w:hAnsiTheme="minorEastAsia"/>
          <w:szCs w:val="21"/>
        </w:rPr>
        <w:t>3</w:t>
      </w:r>
      <w:r w:rsidRPr="00E9122A">
        <w:rPr>
          <w:rFonts w:asciiTheme="minorEastAsia" w:hAnsiTheme="minorEastAsia" w:hint="eastAsia"/>
          <w:szCs w:val="21"/>
        </w:rPr>
        <w:t>）能力目标：</w:t>
      </w:r>
      <w:r w:rsidRPr="00E9122A">
        <w:rPr>
          <w:rFonts w:asciiTheme="minorEastAsia" w:hAnsiTheme="minorEastAsia" w:cs="宋体"/>
          <w:szCs w:val="21"/>
        </w:rPr>
        <w:t>能用规范标准或比较规范标准的普通话进行朗读、说话、演讲及其他口语交际。针对普通话水平测试进行有效的训练，把握应试要领，使学生能顺利地通过普通话水平测试并达到国家规定的相应等级标准。掌握通用的普通话口语表达和行业普通话口语表达的基本技能，具备- -定的交际和职业口语素养。</w:t>
      </w:r>
    </w:p>
    <w:p w:rsidR="00E9122A" w:rsidRPr="00E9122A" w:rsidRDefault="00E9122A" w:rsidP="00E9122A">
      <w:pPr>
        <w:tabs>
          <w:tab w:val="left" w:pos="360"/>
          <w:tab w:val="left" w:pos="900"/>
          <w:tab w:val="left" w:pos="1080"/>
          <w:tab w:val="left" w:pos="1440"/>
        </w:tabs>
        <w:ind w:firstLineChars="200" w:firstLine="420"/>
        <w:rPr>
          <w:rFonts w:asciiTheme="minorEastAsia" w:hAnsiTheme="minorEastAsia"/>
          <w:szCs w:val="21"/>
        </w:rPr>
      </w:pPr>
    </w:p>
    <w:p w:rsidR="00E9122A" w:rsidRPr="00E9122A" w:rsidRDefault="00E9122A" w:rsidP="00E9122A">
      <w:pPr>
        <w:tabs>
          <w:tab w:val="left" w:pos="360"/>
          <w:tab w:val="left" w:pos="900"/>
          <w:tab w:val="left" w:pos="1080"/>
          <w:tab w:val="left" w:pos="1440"/>
        </w:tabs>
        <w:ind w:firstLineChars="250" w:firstLine="527"/>
        <w:rPr>
          <w:rFonts w:asciiTheme="minorEastAsia" w:hAnsiTheme="minorEastAsia"/>
          <w:b/>
          <w:bCs/>
          <w:szCs w:val="21"/>
        </w:rPr>
      </w:pPr>
      <w:r>
        <w:rPr>
          <w:rFonts w:asciiTheme="minorEastAsia" w:hAnsiTheme="minorEastAsia"/>
          <w:b/>
          <w:bCs/>
          <w:szCs w:val="21"/>
        </w:rPr>
        <w:t>3.16</w:t>
      </w:r>
      <w:r w:rsidRPr="00E9122A">
        <w:rPr>
          <w:rFonts w:asciiTheme="minorEastAsia" w:hAnsiTheme="minorEastAsia" w:hint="eastAsia"/>
          <w:b/>
          <w:bCs/>
          <w:szCs w:val="21"/>
        </w:rPr>
        <w:t>钢琴</w:t>
      </w:r>
    </w:p>
    <w:p w:rsidR="00E9122A" w:rsidRPr="00E9122A" w:rsidRDefault="00E9122A" w:rsidP="00E9122A">
      <w:pPr>
        <w:ind w:firstLineChars="200" w:firstLine="420"/>
        <w:rPr>
          <w:rFonts w:asciiTheme="minorEastAsia" w:hAnsiTheme="minorEastAsia"/>
          <w:szCs w:val="21"/>
        </w:rPr>
      </w:pPr>
      <w:r w:rsidRPr="00E9122A">
        <w:rPr>
          <w:rFonts w:asciiTheme="minorEastAsia" w:hAnsiTheme="minorEastAsia" w:hint="eastAsia"/>
          <w:szCs w:val="21"/>
        </w:rPr>
        <w:t>课程目标：本课程是</w:t>
      </w:r>
      <w:r w:rsidR="00292228">
        <w:rPr>
          <w:rFonts w:asciiTheme="minorEastAsia" w:hAnsiTheme="minorEastAsia" w:hint="eastAsia"/>
          <w:szCs w:val="21"/>
        </w:rPr>
        <w:t>旨在</w:t>
      </w:r>
      <w:r w:rsidRPr="00E9122A">
        <w:rPr>
          <w:rFonts w:asciiTheme="minorEastAsia" w:hAnsiTheme="minorEastAsia" w:hint="eastAsia"/>
          <w:szCs w:val="21"/>
        </w:rPr>
        <w:t>通过钢琴课将音乐的基本知识和对音乐形象的理解力、表现力以及幼儿歌曲钢琴伴奏技巧的教学密切地结合起来，知识性、技能性、艺术性和实践性为一体，使学生了解有关钢琴弹奏的基本知识，学会钢琴弹奏的基</w:t>
      </w:r>
      <w:r w:rsidR="00292228">
        <w:rPr>
          <w:rFonts w:asciiTheme="minorEastAsia" w:hAnsiTheme="minorEastAsia" w:hint="eastAsia"/>
          <w:szCs w:val="21"/>
        </w:rPr>
        <w:t>本方法，掌握儿童歌曲伴奏的基本技能，全面提高音乐素质，今后的幼儿</w:t>
      </w:r>
      <w:r w:rsidRPr="00E9122A">
        <w:rPr>
          <w:rFonts w:asciiTheme="minorEastAsia" w:hAnsiTheme="minorEastAsia" w:hint="eastAsia"/>
          <w:szCs w:val="21"/>
        </w:rPr>
        <w:t>教育工作中能熟练的实践应用。</w:t>
      </w:r>
    </w:p>
    <w:p w:rsidR="00E9122A" w:rsidRPr="00E9122A" w:rsidRDefault="00E9122A" w:rsidP="00E9122A">
      <w:pPr>
        <w:ind w:firstLineChars="200" w:firstLine="420"/>
        <w:rPr>
          <w:rFonts w:asciiTheme="minorEastAsia" w:hAnsiTheme="minorEastAsia"/>
          <w:szCs w:val="21"/>
        </w:rPr>
      </w:pPr>
      <w:r w:rsidRPr="00E9122A">
        <w:rPr>
          <w:rFonts w:asciiTheme="minorEastAsia" w:hAnsiTheme="minorEastAsia" w:hint="eastAsia"/>
          <w:szCs w:val="21"/>
        </w:rPr>
        <w:t>主要内容：（1）基础知识：掌握音符在五线谱中的音高认识，不同谱号的意义，不同音符的长短，理解不同节拍的区别，了解钢琴，掌握钢琴弹奏的基本姿势与手型；（2）非连音奏法：掌握非连音演奏方法，并能在实践中熟练使用；（3）连音奏法：掌握连音演奏方法，并能在实践中熟练使用；（4）双音、和弦奏法：掌握双音、和弦演奏方法，并能在实践中熟练使用；（5）跳音奏法：掌握跳音演奏方法，并能在实践中熟练使用；（6）</w:t>
      </w:r>
      <w:proofErr w:type="gramStart"/>
      <w:r w:rsidRPr="00E9122A">
        <w:rPr>
          <w:rFonts w:asciiTheme="minorEastAsia" w:hAnsiTheme="minorEastAsia" w:hint="eastAsia"/>
          <w:szCs w:val="21"/>
        </w:rPr>
        <w:t>琶</w:t>
      </w:r>
      <w:proofErr w:type="gramEnd"/>
      <w:r w:rsidRPr="00E9122A">
        <w:rPr>
          <w:rFonts w:asciiTheme="minorEastAsia" w:hAnsiTheme="minorEastAsia" w:hint="eastAsia"/>
          <w:szCs w:val="21"/>
        </w:rPr>
        <w:t>音奏法：掌握</w:t>
      </w:r>
      <w:proofErr w:type="gramStart"/>
      <w:r w:rsidRPr="00E9122A">
        <w:rPr>
          <w:rFonts w:asciiTheme="minorEastAsia" w:hAnsiTheme="minorEastAsia" w:hint="eastAsia"/>
          <w:szCs w:val="21"/>
        </w:rPr>
        <w:t>琶</w:t>
      </w:r>
      <w:proofErr w:type="gramEnd"/>
      <w:r w:rsidRPr="00E9122A">
        <w:rPr>
          <w:rFonts w:asciiTheme="minorEastAsia" w:hAnsiTheme="minorEastAsia" w:hint="eastAsia"/>
          <w:szCs w:val="21"/>
        </w:rPr>
        <w:t>音演奏方法，并能在实践中熟练使用；（7）小型钢琴乐曲练习：熟练弹奏部分钢琴曲。</w:t>
      </w:r>
    </w:p>
    <w:p w:rsidR="00E9122A" w:rsidRPr="00E9122A" w:rsidRDefault="00E9122A" w:rsidP="00E9122A">
      <w:pPr>
        <w:tabs>
          <w:tab w:val="left" w:pos="360"/>
          <w:tab w:val="left" w:pos="900"/>
          <w:tab w:val="left" w:pos="1080"/>
          <w:tab w:val="left" w:pos="1440"/>
        </w:tabs>
        <w:ind w:firstLineChars="200" w:firstLine="420"/>
        <w:rPr>
          <w:rFonts w:asciiTheme="minorEastAsia" w:hAnsiTheme="minorEastAsia"/>
          <w:szCs w:val="21"/>
        </w:rPr>
      </w:pPr>
      <w:r w:rsidRPr="00E9122A">
        <w:rPr>
          <w:rFonts w:asciiTheme="minorEastAsia" w:hAnsiTheme="minorEastAsia" w:hint="eastAsia"/>
          <w:szCs w:val="21"/>
        </w:rPr>
        <w:t>教学要求：</w:t>
      </w:r>
    </w:p>
    <w:p w:rsidR="00E9122A" w:rsidRPr="00E9122A" w:rsidRDefault="00E9122A" w:rsidP="00E9122A">
      <w:pPr>
        <w:numPr>
          <w:ilvl w:val="0"/>
          <w:numId w:val="10"/>
        </w:numPr>
        <w:tabs>
          <w:tab w:val="left" w:pos="360"/>
          <w:tab w:val="left" w:pos="900"/>
          <w:tab w:val="left" w:pos="1080"/>
          <w:tab w:val="left" w:pos="1440"/>
        </w:tabs>
        <w:ind w:firstLineChars="200" w:firstLine="420"/>
        <w:rPr>
          <w:rFonts w:asciiTheme="minorEastAsia" w:hAnsiTheme="minorEastAsia"/>
          <w:szCs w:val="21"/>
        </w:rPr>
      </w:pPr>
      <w:r w:rsidRPr="00E9122A">
        <w:rPr>
          <w:rFonts w:asciiTheme="minorEastAsia" w:hAnsiTheme="minorEastAsia" w:hint="eastAsia"/>
          <w:szCs w:val="21"/>
        </w:rPr>
        <w:t>素质目标：通过该课程的学习，学生在今后从事音乐教育或音乐治疗工作时，应具备的认真敬业，勤奋钻研、求实求强的职业精神。</w:t>
      </w:r>
    </w:p>
    <w:p w:rsidR="00E9122A" w:rsidRPr="00E9122A" w:rsidRDefault="00E9122A" w:rsidP="00E9122A">
      <w:pPr>
        <w:tabs>
          <w:tab w:val="left" w:pos="360"/>
          <w:tab w:val="left" w:pos="900"/>
          <w:tab w:val="left" w:pos="1080"/>
          <w:tab w:val="left" w:pos="1440"/>
        </w:tabs>
        <w:ind w:firstLineChars="200" w:firstLine="420"/>
        <w:rPr>
          <w:rFonts w:asciiTheme="minorEastAsia" w:hAnsiTheme="minorEastAsia"/>
          <w:szCs w:val="21"/>
        </w:rPr>
      </w:pPr>
      <w:r w:rsidRPr="00E9122A">
        <w:rPr>
          <w:rFonts w:asciiTheme="minorEastAsia" w:hAnsiTheme="minorEastAsia" w:hint="eastAsia"/>
          <w:szCs w:val="21"/>
        </w:rPr>
        <w:lastRenderedPageBreak/>
        <w:t>（</w:t>
      </w:r>
      <w:r w:rsidRPr="00E9122A">
        <w:rPr>
          <w:rFonts w:asciiTheme="minorEastAsia" w:hAnsiTheme="minorEastAsia"/>
          <w:szCs w:val="21"/>
        </w:rPr>
        <w:t>2</w:t>
      </w:r>
      <w:r w:rsidRPr="00E9122A">
        <w:rPr>
          <w:rFonts w:asciiTheme="minorEastAsia" w:hAnsiTheme="minorEastAsia" w:hint="eastAsia"/>
          <w:szCs w:val="21"/>
        </w:rPr>
        <w:t>）知识目标：通过钢钢琴课程学习，培养学生音乐的审美能力、对作品的理解能力，在掌握钢琴基本演奏技能的同时掌握基本乐理、视唱练耳、和声、曲式等这些基本理论知识作为学习钢琴的理论基础。</w:t>
      </w:r>
    </w:p>
    <w:p w:rsidR="00E9122A" w:rsidRPr="00E9122A" w:rsidRDefault="00E9122A" w:rsidP="00E9122A">
      <w:pPr>
        <w:tabs>
          <w:tab w:val="left" w:pos="360"/>
          <w:tab w:val="left" w:pos="900"/>
          <w:tab w:val="left" w:pos="1080"/>
          <w:tab w:val="left" w:pos="1440"/>
        </w:tabs>
        <w:ind w:firstLineChars="200" w:firstLine="420"/>
        <w:rPr>
          <w:rFonts w:asciiTheme="minorEastAsia" w:hAnsiTheme="minorEastAsia"/>
          <w:szCs w:val="21"/>
        </w:rPr>
      </w:pPr>
      <w:r w:rsidRPr="00E9122A">
        <w:rPr>
          <w:rFonts w:asciiTheme="minorEastAsia" w:hAnsiTheme="minorEastAsia" w:hint="eastAsia"/>
          <w:szCs w:val="21"/>
        </w:rPr>
        <w:t>（</w:t>
      </w:r>
      <w:r w:rsidRPr="00E9122A">
        <w:rPr>
          <w:rFonts w:asciiTheme="minorEastAsia" w:hAnsiTheme="minorEastAsia"/>
          <w:szCs w:val="21"/>
        </w:rPr>
        <w:t>3</w:t>
      </w:r>
      <w:r w:rsidRPr="00E9122A">
        <w:rPr>
          <w:rFonts w:asciiTheme="minorEastAsia" w:hAnsiTheme="minorEastAsia" w:hint="eastAsia"/>
          <w:szCs w:val="21"/>
        </w:rPr>
        <w:t>）能力目标：学生通过钢琴的学习，在具备了课程相关知识的基础上应用于实际工作的能力要求，提高学生的理性思维能力和社会适应能力。</w:t>
      </w:r>
    </w:p>
    <w:p w:rsidR="00E9122A" w:rsidRPr="00E9122A" w:rsidRDefault="00E9122A" w:rsidP="00E9122A">
      <w:pPr>
        <w:tabs>
          <w:tab w:val="left" w:pos="360"/>
          <w:tab w:val="left" w:pos="900"/>
          <w:tab w:val="left" w:pos="1080"/>
          <w:tab w:val="left" w:pos="1440"/>
        </w:tabs>
        <w:ind w:firstLineChars="200" w:firstLine="420"/>
        <w:rPr>
          <w:rFonts w:asciiTheme="minorEastAsia" w:hAnsiTheme="minorEastAsia"/>
          <w:szCs w:val="21"/>
        </w:rPr>
      </w:pPr>
    </w:p>
    <w:p w:rsidR="00E9122A" w:rsidRPr="00E9122A" w:rsidRDefault="00E9122A" w:rsidP="00E9122A">
      <w:pPr>
        <w:tabs>
          <w:tab w:val="left" w:pos="360"/>
          <w:tab w:val="left" w:pos="900"/>
          <w:tab w:val="left" w:pos="1080"/>
          <w:tab w:val="left" w:pos="1440"/>
        </w:tabs>
        <w:ind w:firstLineChars="250" w:firstLine="527"/>
        <w:rPr>
          <w:rFonts w:asciiTheme="minorEastAsia" w:hAnsiTheme="minorEastAsia"/>
          <w:b/>
          <w:bCs/>
          <w:szCs w:val="21"/>
        </w:rPr>
      </w:pPr>
      <w:r>
        <w:rPr>
          <w:rFonts w:asciiTheme="minorEastAsia" w:hAnsiTheme="minorEastAsia"/>
          <w:b/>
          <w:bCs/>
          <w:szCs w:val="21"/>
        </w:rPr>
        <w:t>3.17</w:t>
      </w:r>
      <w:r w:rsidRPr="00E9122A">
        <w:rPr>
          <w:rFonts w:asciiTheme="minorEastAsia" w:hAnsiTheme="minorEastAsia" w:hint="eastAsia"/>
          <w:b/>
          <w:bCs/>
          <w:szCs w:val="21"/>
          <w:lang w:eastAsia="zh-Hans"/>
        </w:rPr>
        <w:t>乐理视唱练耳</w:t>
      </w:r>
    </w:p>
    <w:p w:rsidR="00E9122A" w:rsidRPr="00E9122A" w:rsidRDefault="00E9122A" w:rsidP="00E9122A">
      <w:pPr>
        <w:ind w:firstLineChars="200" w:firstLine="420"/>
        <w:rPr>
          <w:rFonts w:asciiTheme="minorEastAsia" w:hAnsiTheme="minorEastAsia"/>
          <w:szCs w:val="21"/>
        </w:rPr>
      </w:pPr>
      <w:r w:rsidRPr="00E9122A">
        <w:rPr>
          <w:rFonts w:asciiTheme="minorEastAsia" w:hAnsiTheme="minorEastAsia" w:hint="eastAsia"/>
          <w:szCs w:val="21"/>
        </w:rPr>
        <w:t>课程目标：</w:t>
      </w:r>
      <w:r w:rsidRPr="00E9122A">
        <w:rPr>
          <w:rFonts w:asciiTheme="minorEastAsia" w:hAnsiTheme="minorEastAsia" w:hint="eastAsia"/>
          <w:szCs w:val="21"/>
          <w:lang w:eastAsia="zh-Hans"/>
        </w:rPr>
        <w:t>乐理是一门音乐共同基础课，是音乐理论科目中系统讲授音乐理论基础知识的课程。学习乐理知识就是为学好相关课程和后续课程打下牢固的基础。乐理作为一门音乐共同基础课，与其他音乐课程的关系极为密切，视唱练耳。根据从感性到理性，理论联系实际相结合的教学原则，在学习音乐基础理论知识时，必须联系视唱练耳中所获得的感性材料加以印证。</w:t>
      </w:r>
    </w:p>
    <w:p w:rsidR="00E9122A" w:rsidRPr="00E9122A" w:rsidRDefault="00E9122A" w:rsidP="00E9122A">
      <w:pPr>
        <w:ind w:firstLineChars="200" w:firstLine="420"/>
        <w:rPr>
          <w:rFonts w:asciiTheme="minorEastAsia" w:hAnsiTheme="minorEastAsia"/>
          <w:szCs w:val="21"/>
        </w:rPr>
      </w:pPr>
      <w:r w:rsidRPr="00E9122A">
        <w:rPr>
          <w:rFonts w:asciiTheme="minorEastAsia" w:hAnsiTheme="minorEastAsia" w:hint="eastAsia"/>
          <w:szCs w:val="21"/>
        </w:rPr>
        <w:t>主要内容：</w:t>
      </w:r>
      <w:r w:rsidRPr="00E9122A">
        <w:rPr>
          <w:rFonts w:asciiTheme="minorEastAsia" w:hAnsiTheme="minorEastAsia"/>
          <w:szCs w:val="21"/>
        </w:rPr>
        <w:t xml:space="preserve"> </w:t>
      </w:r>
      <w:r w:rsidRPr="00E9122A">
        <w:rPr>
          <w:rFonts w:asciiTheme="minorEastAsia" w:hAnsiTheme="minorEastAsia" w:hint="eastAsia"/>
          <w:szCs w:val="21"/>
          <w:lang w:eastAsia="zh-Hans"/>
        </w:rPr>
        <w:t>乐理进行音及音名、记谱法、节奏和节拍的教育；进行拍子的音值组合的教育；进行音乐的速度、力度及其标记的教育；进行音程的名称及其分类的教育；视唱练耳进行节奏模仿、节奏认读、节奏听记的教育；进行听记音高、听记旋律短句的教育</w:t>
      </w:r>
    </w:p>
    <w:p w:rsidR="00E9122A" w:rsidRPr="00E9122A" w:rsidRDefault="00E9122A" w:rsidP="00E9122A">
      <w:pPr>
        <w:tabs>
          <w:tab w:val="left" w:pos="360"/>
          <w:tab w:val="left" w:pos="900"/>
          <w:tab w:val="left" w:pos="1080"/>
          <w:tab w:val="left" w:pos="1440"/>
        </w:tabs>
        <w:ind w:firstLineChars="200" w:firstLine="420"/>
        <w:rPr>
          <w:rFonts w:asciiTheme="minorEastAsia" w:hAnsiTheme="minorEastAsia"/>
          <w:szCs w:val="21"/>
        </w:rPr>
      </w:pPr>
      <w:r w:rsidRPr="00E9122A">
        <w:rPr>
          <w:rFonts w:asciiTheme="minorEastAsia" w:hAnsiTheme="minorEastAsia" w:hint="eastAsia"/>
          <w:szCs w:val="21"/>
        </w:rPr>
        <w:t>教学要求：</w:t>
      </w:r>
    </w:p>
    <w:p w:rsidR="00E9122A" w:rsidRPr="00E9122A" w:rsidRDefault="00E9122A" w:rsidP="00E9122A">
      <w:pPr>
        <w:numPr>
          <w:ilvl w:val="0"/>
          <w:numId w:val="11"/>
        </w:numPr>
        <w:tabs>
          <w:tab w:val="left" w:pos="360"/>
          <w:tab w:val="left" w:pos="900"/>
          <w:tab w:val="left" w:pos="1080"/>
          <w:tab w:val="left" w:pos="1440"/>
        </w:tabs>
        <w:ind w:firstLineChars="200" w:firstLine="420"/>
        <w:rPr>
          <w:rFonts w:asciiTheme="minorEastAsia" w:hAnsiTheme="minorEastAsia"/>
          <w:szCs w:val="21"/>
        </w:rPr>
      </w:pPr>
      <w:r w:rsidRPr="00E9122A">
        <w:rPr>
          <w:rFonts w:asciiTheme="minorEastAsia" w:hAnsiTheme="minorEastAsia" w:hint="eastAsia"/>
          <w:szCs w:val="21"/>
        </w:rPr>
        <w:t>素质目标：</w:t>
      </w:r>
      <w:r w:rsidRPr="00E9122A">
        <w:rPr>
          <w:rFonts w:asciiTheme="minorEastAsia" w:hAnsiTheme="minorEastAsia" w:hint="eastAsia"/>
          <w:szCs w:val="21"/>
          <w:lang w:eastAsia="zh-Hans"/>
        </w:rPr>
        <w:t>让学生理论联系实际，为进一步学习歌唱或演奏打下全面、扎实的基础。把读谱技能和基本的音乐能力作为基本培养方向。</w:t>
      </w:r>
    </w:p>
    <w:p w:rsidR="00E9122A" w:rsidRPr="00E9122A" w:rsidRDefault="00E9122A" w:rsidP="00E9122A">
      <w:pPr>
        <w:tabs>
          <w:tab w:val="left" w:pos="360"/>
          <w:tab w:val="left" w:pos="900"/>
          <w:tab w:val="left" w:pos="1080"/>
          <w:tab w:val="left" w:pos="1440"/>
        </w:tabs>
        <w:ind w:firstLineChars="200" w:firstLine="420"/>
        <w:rPr>
          <w:rFonts w:asciiTheme="minorEastAsia" w:hAnsiTheme="minorEastAsia"/>
          <w:szCs w:val="21"/>
        </w:rPr>
      </w:pPr>
      <w:r w:rsidRPr="00E9122A">
        <w:rPr>
          <w:rFonts w:asciiTheme="minorEastAsia" w:hAnsiTheme="minorEastAsia" w:hint="eastAsia"/>
          <w:szCs w:val="21"/>
        </w:rPr>
        <w:t>（</w:t>
      </w:r>
      <w:r w:rsidRPr="00E9122A">
        <w:rPr>
          <w:rFonts w:asciiTheme="minorEastAsia" w:hAnsiTheme="minorEastAsia"/>
          <w:szCs w:val="21"/>
        </w:rPr>
        <w:t>2</w:t>
      </w:r>
      <w:r w:rsidRPr="00E9122A">
        <w:rPr>
          <w:rFonts w:asciiTheme="minorEastAsia" w:hAnsiTheme="minorEastAsia" w:hint="eastAsia"/>
          <w:szCs w:val="21"/>
        </w:rPr>
        <w:t>）知识目标：</w:t>
      </w:r>
      <w:r w:rsidRPr="00E9122A">
        <w:rPr>
          <w:rFonts w:asciiTheme="minorEastAsia" w:hAnsiTheme="minorEastAsia"/>
          <w:szCs w:val="21"/>
        </w:rPr>
        <w:t xml:space="preserve"> </w:t>
      </w:r>
      <w:r w:rsidRPr="00E9122A">
        <w:rPr>
          <w:rFonts w:asciiTheme="minorEastAsia" w:hAnsiTheme="minorEastAsia" w:hint="eastAsia"/>
          <w:szCs w:val="21"/>
          <w:lang w:eastAsia="zh-Hans"/>
        </w:rPr>
        <w:t>乐理知识和市场练耳环环相扣，帮助学生了解音的产生，音的性质，乐音体系，正确理解连线和延音线的使用，正确认识节拍重音及重音的变化，掌握浮点节奏和切分音的用法，细到十六分音符和休止符的节奏。</w:t>
      </w:r>
    </w:p>
    <w:p w:rsidR="00E9122A" w:rsidRPr="00E9122A" w:rsidRDefault="00E9122A" w:rsidP="00E9122A">
      <w:pPr>
        <w:tabs>
          <w:tab w:val="left" w:pos="360"/>
          <w:tab w:val="left" w:pos="900"/>
          <w:tab w:val="left" w:pos="1080"/>
          <w:tab w:val="left" w:pos="1440"/>
        </w:tabs>
        <w:ind w:firstLineChars="200" w:firstLine="420"/>
        <w:rPr>
          <w:rFonts w:asciiTheme="minorEastAsia" w:hAnsiTheme="minorEastAsia"/>
          <w:szCs w:val="21"/>
        </w:rPr>
      </w:pPr>
      <w:r w:rsidRPr="00E9122A">
        <w:rPr>
          <w:rFonts w:asciiTheme="minorEastAsia" w:hAnsiTheme="minorEastAsia" w:hint="eastAsia"/>
          <w:szCs w:val="21"/>
        </w:rPr>
        <w:t>（</w:t>
      </w:r>
      <w:r w:rsidRPr="00E9122A">
        <w:rPr>
          <w:rFonts w:asciiTheme="minorEastAsia" w:hAnsiTheme="minorEastAsia"/>
          <w:szCs w:val="21"/>
        </w:rPr>
        <w:t>3</w:t>
      </w:r>
      <w:r w:rsidRPr="00E9122A">
        <w:rPr>
          <w:rFonts w:asciiTheme="minorEastAsia" w:hAnsiTheme="minorEastAsia" w:hint="eastAsia"/>
          <w:szCs w:val="21"/>
        </w:rPr>
        <w:t>）能力目标：</w:t>
      </w:r>
      <w:r w:rsidRPr="00E9122A">
        <w:rPr>
          <w:rFonts w:asciiTheme="minorEastAsia" w:hAnsiTheme="minorEastAsia" w:hint="eastAsia"/>
          <w:szCs w:val="21"/>
          <w:lang w:eastAsia="zh-Hans"/>
        </w:rPr>
        <w:t>乐理部分，提高基础知识的理解，学会音程的实际运用。视唱练耳部分提高学生节奏模仿能力，学会节奏认读和节奏听记。</w:t>
      </w:r>
    </w:p>
    <w:p w:rsidR="00E9122A" w:rsidRPr="00E9122A" w:rsidRDefault="00E9122A" w:rsidP="00E9122A">
      <w:pPr>
        <w:tabs>
          <w:tab w:val="left" w:pos="360"/>
          <w:tab w:val="left" w:pos="900"/>
          <w:tab w:val="left" w:pos="1080"/>
          <w:tab w:val="left" w:pos="1440"/>
        </w:tabs>
        <w:ind w:firstLineChars="250" w:firstLine="527"/>
        <w:rPr>
          <w:rFonts w:asciiTheme="minorEastAsia" w:hAnsiTheme="minorEastAsia"/>
          <w:b/>
          <w:szCs w:val="21"/>
        </w:rPr>
      </w:pPr>
    </w:p>
    <w:p w:rsidR="00E9122A" w:rsidRPr="00E9122A" w:rsidRDefault="00E9122A" w:rsidP="00E9122A">
      <w:pPr>
        <w:tabs>
          <w:tab w:val="left" w:pos="360"/>
          <w:tab w:val="left" w:pos="900"/>
          <w:tab w:val="left" w:pos="1080"/>
          <w:tab w:val="left" w:pos="1440"/>
        </w:tabs>
        <w:ind w:firstLineChars="250" w:firstLine="527"/>
        <w:rPr>
          <w:rFonts w:asciiTheme="minorEastAsia" w:hAnsiTheme="minorEastAsia"/>
          <w:b/>
          <w:bCs/>
          <w:szCs w:val="21"/>
        </w:rPr>
      </w:pPr>
      <w:r>
        <w:rPr>
          <w:rFonts w:asciiTheme="minorEastAsia" w:hAnsiTheme="minorEastAsia"/>
          <w:b/>
          <w:bCs/>
          <w:szCs w:val="21"/>
        </w:rPr>
        <w:t>3.18</w:t>
      </w:r>
      <w:r w:rsidRPr="00E9122A">
        <w:rPr>
          <w:rFonts w:asciiTheme="minorEastAsia" w:hAnsiTheme="minorEastAsia" w:hint="eastAsia"/>
          <w:b/>
          <w:bCs/>
          <w:szCs w:val="21"/>
          <w:lang w:eastAsia="zh-Hans"/>
        </w:rPr>
        <w:t>声乐</w:t>
      </w:r>
    </w:p>
    <w:p w:rsidR="00E9122A" w:rsidRPr="00E9122A" w:rsidRDefault="00E9122A" w:rsidP="00E9122A">
      <w:pPr>
        <w:ind w:firstLineChars="200" w:firstLine="420"/>
        <w:rPr>
          <w:rFonts w:asciiTheme="minorEastAsia" w:hAnsiTheme="minorEastAsia"/>
          <w:szCs w:val="21"/>
        </w:rPr>
      </w:pPr>
      <w:r w:rsidRPr="00E9122A">
        <w:rPr>
          <w:rFonts w:asciiTheme="minorEastAsia" w:hAnsiTheme="minorEastAsia" w:hint="eastAsia"/>
          <w:szCs w:val="21"/>
        </w:rPr>
        <w:t>课程目标：</w:t>
      </w:r>
      <w:r w:rsidR="00292228">
        <w:rPr>
          <w:rFonts w:asciiTheme="minorEastAsia" w:hAnsiTheme="minorEastAsia" w:hint="eastAsia"/>
          <w:szCs w:val="21"/>
        </w:rPr>
        <w:t>本</w:t>
      </w:r>
      <w:r w:rsidR="00292228">
        <w:rPr>
          <w:rFonts w:asciiTheme="minorEastAsia" w:hAnsiTheme="minorEastAsia"/>
          <w:szCs w:val="21"/>
        </w:rPr>
        <w:t>课程旨在培养学生</w:t>
      </w:r>
      <w:r w:rsidRPr="00E9122A">
        <w:rPr>
          <w:rFonts w:asciiTheme="minorEastAsia" w:hAnsiTheme="minorEastAsia" w:hint="eastAsia"/>
          <w:szCs w:val="21"/>
          <w:lang w:eastAsia="zh-Hans"/>
        </w:rPr>
        <w:t>学习歌唱的基本原理，掌握发声的方法和演唱技能，并反复进行发声练习和歌曲演唱练习。语言是人类表情达意的工具，而歌唱艺术的语言是语言发展的高级阶段。</w:t>
      </w:r>
    </w:p>
    <w:p w:rsidR="00E9122A" w:rsidRPr="00E9122A" w:rsidRDefault="00E9122A" w:rsidP="00E9122A">
      <w:pPr>
        <w:spacing w:line="360" w:lineRule="exact"/>
        <w:ind w:firstLineChars="200" w:firstLine="420"/>
        <w:rPr>
          <w:rFonts w:asciiTheme="minorEastAsia" w:hAnsiTheme="minorEastAsia"/>
          <w:szCs w:val="21"/>
          <w:lang w:eastAsia="zh-Hans"/>
        </w:rPr>
      </w:pPr>
      <w:r w:rsidRPr="00E9122A">
        <w:rPr>
          <w:rFonts w:asciiTheme="minorEastAsia" w:hAnsiTheme="minorEastAsia" w:hint="eastAsia"/>
          <w:szCs w:val="21"/>
        </w:rPr>
        <w:t>主要内容：</w:t>
      </w:r>
      <w:r w:rsidRPr="00E9122A">
        <w:rPr>
          <w:rFonts w:asciiTheme="minorEastAsia" w:hAnsiTheme="minorEastAsia"/>
          <w:szCs w:val="21"/>
        </w:rPr>
        <w:t xml:space="preserve"> </w:t>
      </w:r>
      <w:r w:rsidRPr="00E9122A">
        <w:rPr>
          <w:rFonts w:asciiTheme="minorEastAsia" w:hAnsiTheme="minorEastAsia" w:hint="eastAsia"/>
          <w:szCs w:val="21"/>
          <w:lang w:eastAsia="zh-Hans"/>
        </w:rPr>
        <w:t>进行发声的基础训练，进行歌唱共鸣的训练，进行歌唱的呼吸和演唱技巧的训练，进行演唱实践能力的培养，进行歌曲欣赏与表达的提升，进行歌曲表演和舞台演唱的实践训练。</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教学要求：</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lang w:eastAsia="zh-Hans"/>
        </w:rPr>
        <w:t>（</w:t>
      </w:r>
      <w:r w:rsidRPr="00E9122A">
        <w:rPr>
          <w:rFonts w:asciiTheme="minorEastAsia" w:hAnsiTheme="minorEastAsia"/>
          <w:szCs w:val="21"/>
          <w:lang w:eastAsia="zh-Hans"/>
        </w:rPr>
        <w:t>1</w:t>
      </w:r>
      <w:r w:rsidRPr="00E9122A">
        <w:rPr>
          <w:rFonts w:asciiTheme="minorEastAsia" w:hAnsiTheme="minorEastAsia" w:hint="eastAsia"/>
          <w:szCs w:val="21"/>
          <w:lang w:eastAsia="zh-Hans"/>
        </w:rPr>
        <w:t>）</w:t>
      </w:r>
      <w:r w:rsidRPr="00E9122A">
        <w:rPr>
          <w:rFonts w:asciiTheme="minorEastAsia" w:hAnsiTheme="minorEastAsia" w:hint="eastAsia"/>
          <w:szCs w:val="21"/>
        </w:rPr>
        <w:t>素质目标：</w:t>
      </w:r>
      <w:r w:rsidRPr="00E9122A">
        <w:rPr>
          <w:rFonts w:asciiTheme="minorEastAsia" w:hAnsiTheme="minorEastAsia" w:hint="eastAsia"/>
          <w:szCs w:val="21"/>
          <w:lang w:eastAsia="zh-Hans"/>
        </w:rPr>
        <w:t>通过学习歌唱的呼吸，发声，共鸣，吐字等，明确各个器官或部位在歌唱活动中所担任的角色。建立对声音的基本印象，学会欣赏“非语言方式的感动力”，学会用独特，富有魅力的人声展现歌唱的灵魂。</w:t>
      </w:r>
    </w:p>
    <w:p w:rsidR="00E9122A" w:rsidRPr="00E9122A" w:rsidRDefault="00E9122A" w:rsidP="00E9122A">
      <w:pPr>
        <w:tabs>
          <w:tab w:val="left" w:pos="360"/>
          <w:tab w:val="left" w:pos="900"/>
          <w:tab w:val="left" w:pos="1080"/>
          <w:tab w:val="left" w:pos="1440"/>
        </w:tabs>
        <w:spacing w:line="360" w:lineRule="exact"/>
        <w:rPr>
          <w:rFonts w:asciiTheme="minorEastAsia" w:hAnsiTheme="minorEastAsia"/>
          <w:szCs w:val="21"/>
        </w:rPr>
      </w:pPr>
      <w:r w:rsidRPr="00E9122A">
        <w:rPr>
          <w:rFonts w:asciiTheme="minorEastAsia" w:hAnsiTheme="minorEastAsia"/>
          <w:szCs w:val="21"/>
        </w:rPr>
        <w:t xml:space="preserve">    </w:t>
      </w:r>
      <w:r w:rsidRPr="00E9122A">
        <w:rPr>
          <w:rFonts w:asciiTheme="minorEastAsia" w:hAnsiTheme="minorEastAsia" w:hint="eastAsia"/>
          <w:szCs w:val="21"/>
        </w:rPr>
        <w:t>（</w:t>
      </w:r>
      <w:r w:rsidRPr="00E9122A">
        <w:rPr>
          <w:rFonts w:asciiTheme="minorEastAsia" w:hAnsiTheme="minorEastAsia"/>
          <w:szCs w:val="21"/>
        </w:rPr>
        <w:t>2</w:t>
      </w:r>
      <w:r w:rsidRPr="00E9122A">
        <w:rPr>
          <w:rFonts w:asciiTheme="minorEastAsia" w:hAnsiTheme="minorEastAsia" w:hint="eastAsia"/>
          <w:szCs w:val="21"/>
        </w:rPr>
        <w:t>）知识目标：</w:t>
      </w:r>
      <w:r w:rsidRPr="00E9122A">
        <w:rPr>
          <w:rFonts w:asciiTheme="minorEastAsia" w:hAnsiTheme="minorEastAsia" w:hint="eastAsia"/>
          <w:szCs w:val="21"/>
          <w:lang w:eastAsia="zh-Hans"/>
        </w:rPr>
        <w:t>帮助学生解决歌唱中各种声音问题，合理选择练声曲，根据声音的特殊性“量体裁衣”。结合声乐作品，练习演唱难点，巧妙衔接。</w:t>
      </w:r>
      <w:r w:rsidRPr="00E9122A">
        <w:rPr>
          <w:rFonts w:asciiTheme="minorEastAsia" w:hAnsiTheme="minorEastAsia"/>
          <w:szCs w:val="21"/>
        </w:rPr>
        <w:t xml:space="preserve"> </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w:t>
      </w:r>
      <w:r w:rsidRPr="00E9122A">
        <w:rPr>
          <w:rFonts w:asciiTheme="minorEastAsia" w:hAnsiTheme="minorEastAsia"/>
          <w:szCs w:val="21"/>
        </w:rPr>
        <w:t>3</w:t>
      </w:r>
      <w:r w:rsidRPr="00E9122A">
        <w:rPr>
          <w:rFonts w:asciiTheme="minorEastAsia" w:hAnsiTheme="minorEastAsia" w:hint="eastAsia"/>
          <w:szCs w:val="21"/>
        </w:rPr>
        <w:t>）能力目标：</w:t>
      </w:r>
      <w:r w:rsidRPr="00E9122A">
        <w:rPr>
          <w:rFonts w:asciiTheme="minorEastAsia" w:hAnsiTheme="minorEastAsia" w:hint="eastAsia"/>
          <w:szCs w:val="21"/>
          <w:lang w:eastAsia="zh-Hans"/>
        </w:rPr>
        <w:t>提高学生歌唱技巧，学会处理歌曲，加强声乐基础理论知识的修养，提高学生歌唱的发声，共鸣，呼吸，吐字及咬字的训练。</w:t>
      </w:r>
    </w:p>
    <w:p w:rsidR="00E9122A" w:rsidRPr="00E9122A" w:rsidRDefault="00E9122A" w:rsidP="00E9122A">
      <w:pPr>
        <w:spacing w:line="360" w:lineRule="exact"/>
        <w:ind w:firstLineChars="200" w:firstLine="422"/>
        <w:rPr>
          <w:rFonts w:asciiTheme="minorEastAsia" w:hAnsiTheme="minorEastAsia"/>
          <w:b/>
          <w:szCs w:val="21"/>
        </w:rPr>
      </w:pPr>
      <w:r>
        <w:rPr>
          <w:rFonts w:asciiTheme="minorEastAsia" w:hAnsiTheme="minorEastAsia"/>
          <w:b/>
          <w:szCs w:val="21"/>
        </w:rPr>
        <w:t>3.19</w:t>
      </w:r>
      <w:r w:rsidRPr="00E9122A">
        <w:rPr>
          <w:rFonts w:asciiTheme="minorEastAsia" w:hAnsiTheme="minorEastAsia" w:hint="eastAsia"/>
          <w:b/>
          <w:szCs w:val="21"/>
        </w:rPr>
        <w:t>奥尔夫音乐</w:t>
      </w:r>
    </w:p>
    <w:p w:rsidR="00E9122A" w:rsidRPr="00E9122A" w:rsidRDefault="00E9122A" w:rsidP="00E9122A">
      <w:pPr>
        <w:spacing w:line="360" w:lineRule="exact"/>
        <w:ind w:firstLineChars="200" w:firstLine="420"/>
        <w:rPr>
          <w:rFonts w:asciiTheme="minorEastAsia" w:hAnsiTheme="minorEastAsia" w:cs="宋体"/>
          <w:szCs w:val="21"/>
        </w:rPr>
      </w:pPr>
      <w:r w:rsidRPr="00E9122A">
        <w:rPr>
          <w:rFonts w:asciiTheme="minorEastAsia" w:hAnsiTheme="minorEastAsia" w:hint="eastAsia"/>
          <w:szCs w:val="21"/>
        </w:rPr>
        <w:t>课程目标：</w:t>
      </w:r>
      <w:r w:rsidRPr="00E9122A">
        <w:rPr>
          <w:rFonts w:asciiTheme="minorEastAsia" w:hAnsiTheme="minorEastAsia" w:cs="宋体" w:hint="eastAsia"/>
          <w:szCs w:val="21"/>
        </w:rPr>
        <w:t>通过本课程的学习，培养学生成为</w:t>
      </w:r>
      <w:r w:rsidRPr="00E9122A">
        <w:rPr>
          <w:rFonts w:asciiTheme="minorEastAsia" w:hAnsiTheme="minorEastAsia" w:cs="宋体"/>
          <w:szCs w:val="21"/>
        </w:rPr>
        <w:t>奥尔夫音乐教师</w:t>
      </w:r>
      <w:r w:rsidRPr="00E9122A">
        <w:rPr>
          <w:rFonts w:asciiTheme="minorEastAsia" w:hAnsiTheme="minorEastAsia" w:cs="宋体" w:hint="eastAsia"/>
          <w:szCs w:val="21"/>
        </w:rPr>
        <w:t>，</w:t>
      </w:r>
      <w:r w:rsidRPr="00E9122A">
        <w:rPr>
          <w:rFonts w:asciiTheme="minorEastAsia" w:hAnsiTheme="minorEastAsia" w:cs="宋体"/>
          <w:szCs w:val="21"/>
        </w:rPr>
        <w:t>在讲授音乐作品时，可从不同维度开阔</w:t>
      </w:r>
      <w:r w:rsidRPr="00E9122A">
        <w:rPr>
          <w:rFonts w:asciiTheme="minorEastAsia" w:hAnsiTheme="minorEastAsia" w:cs="宋体" w:hint="eastAsia"/>
          <w:szCs w:val="21"/>
        </w:rPr>
        <w:t>幼儿</w:t>
      </w:r>
      <w:r w:rsidRPr="00E9122A">
        <w:rPr>
          <w:rFonts w:asciiTheme="minorEastAsia" w:hAnsiTheme="minorEastAsia" w:cs="宋体"/>
          <w:szCs w:val="21"/>
        </w:rPr>
        <w:t>获得音乐知识的视野，从多方面培养</w:t>
      </w:r>
      <w:r w:rsidRPr="00E9122A">
        <w:rPr>
          <w:rFonts w:asciiTheme="minorEastAsia" w:hAnsiTheme="minorEastAsia" w:cs="宋体" w:hint="eastAsia"/>
          <w:szCs w:val="21"/>
        </w:rPr>
        <w:t>幼儿</w:t>
      </w:r>
      <w:r w:rsidRPr="00E9122A">
        <w:rPr>
          <w:rFonts w:asciiTheme="minorEastAsia" w:hAnsiTheme="minorEastAsia" w:cs="宋体"/>
          <w:szCs w:val="21"/>
        </w:rPr>
        <w:t>的创新意识和创新能力</w:t>
      </w:r>
      <w:r w:rsidRPr="00E9122A">
        <w:rPr>
          <w:rFonts w:asciiTheme="minorEastAsia" w:hAnsiTheme="minorEastAsia" w:cs="宋体" w:hint="eastAsia"/>
          <w:szCs w:val="21"/>
        </w:rPr>
        <w:t>，</w:t>
      </w:r>
      <w:r w:rsidRPr="00E9122A">
        <w:rPr>
          <w:rFonts w:asciiTheme="minorEastAsia" w:hAnsiTheme="minorEastAsia" w:cs="宋体"/>
          <w:szCs w:val="21"/>
        </w:rPr>
        <w:t>有效</w:t>
      </w:r>
      <w:r w:rsidRPr="00E9122A">
        <w:rPr>
          <w:rFonts w:asciiTheme="minorEastAsia" w:hAnsiTheme="minorEastAsia" w:cs="宋体"/>
          <w:szCs w:val="21"/>
        </w:rPr>
        <w:lastRenderedPageBreak/>
        <w:t>地培养</w:t>
      </w:r>
      <w:r w:rsidRPr="00E9122A">
        <w:rPr>
          <w:rFonts w:asciiTheme="minorEastAsia" w:hAnsiTheme="minorEastAsia" w:cs="宋体" w:hint="eastAsia"/>
          <w:szCs w:val="21"/>
        </w:rPr>
        <w:t>幼儿</w:t>
      </w:r>
      <w:r w:rsidRPr="00E9122A">
        <w:rPr>
          <w:rFonts w:asciiTheme="minorEastAsia" w:hAnsiTheme="minorEastAsia" w:cs="宋体"/>
          <w:szCs w:val="21"/>
        </w:rPr>
        <w:t>的音乐感知力、想象力和鉴赏力，发展</w:t>
      </w:r>
      <w:r w:rsidRPr="00E9122A">
        <w:rPr>
          <w:rFonts w:asciiTheme="minorEastAsia" w:hAnsiTheme="minorEastAsia" w:cs="宋体" w:hint="eastAsia"/>
          <w:szCs w:val="21"/>
        </w:rPr>
        <w:t>幼儿</w:t>
      </w:r>
      <w:r w:rsidRPr="00E9122A">
        <w:rPr>
          <w:rFonts w:asciiTheme="minorEastAsia" w:hAnsiTheme="minorEastAsia" w:cs="宋体"/>
          <w:szCs w:val="21"/>
        </w:rPr>
        <w:t>的表现力和创造力。</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主要内容：</w:t>
      </w:r>
    </w:p>
    <w:p w:rsidR="00E9122A" w:rsidRPr="00E9122A" w:rsidRDefault="00E9122A" w:rsidP="00E9122A">
      <w:pPr>
        <w:spacing w:line="360" w:lineRule="exact"/>
        <w:ind w:firstLineChars="200" w:firstLine="420"/>
        <w:rPr>
          <w:rFonts w:asciiTheme="minorEastAsia" w:hAnsiTheme="minorEastAsia" w:cs="宋体"/>
          <w:szCs w:val="21"/>
        </w:rPr>
      </w:pPr>
      <w:r w:rsidRPr="00E9122A">
        <w:rPr>
          <w:rFonts w:asciiTheme="minorEastAsia" w:hAnsiTheme="minorEastAsia" w:cs="宋体"/>
          <w:szCs w:val="21"/>
        </w:rPr>
        <w:t>明确课程的目标和任务，突出奥尔夫艺术思想及其作品、教学方法的重要特色，培养学生良好的乐感，遵循思想性、艺术性、经典性相结合的原则，引导学生了解</w:t>
      </w:r>
      <w:proofErr w:type="gramStart"/>
      <w:r w:rsidRPr="00E9122A">
        <w:rPr>
          <w:rFonts w:asciiTheme="minorEastAsia" w:hAnsiTheme="minorEastAsia" w:cs="宋体"/>
          <w:szCs w:val="21"/>
        </w:rPr>
        <w:t>奥音乐</w:t>
      </w:r>
      <w:proofErr w:type="gramEnd"/>
      <w:r w:rsidRPr="00E9122A">
        <w:rPr>
          <w:rFonts w:asciiTheme="minorEastAsia" w:hAnsiTheme="minorEastAsia" w:cs="宋体"/>
          <w:szCs w:val="21"/>
        </w:rPr>
        <w:t>教育的理念，并运用这种理念为将来从事幼儿音乐教育打下良好的基础。立足于教育理论与实践相结合，为同学们提供优秀课例，通过“授课”的方式表述课例。通过本课程学习，学生在知识方面应达到下列要求：了解奥尔夫的生平与音乐活动，理解其音乐教育思想。通过课例的学习，结合相关的理论基础知识，到幼儿园见习、实习。在能力方面基本能运用奥尔夫音乐教学方法开展幼儿园各项音乐活动。</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教学要求：</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（1）素质目标：感受奥尔夫音乐与本土文化相结合，</w:t>
      </w:r>
      <w:r w:rsidRPr="00E9122A">
        <w:rPr>
          <w:rFonts w:asciiTheme="minorEastAsia" w:hAnsiTheme="minorEastAsia" w:cs="宋体"/>
          <w:szCs w:val="21"/>
        </w:rPr>
        <w:t>在轻松愉快的氛围下，感受、领悟和表现人类丰富的情感世界。与此同时，发掘学生的</w:t>
      </w:r>
      <w:proofErr w:type="gramStart"/>
      <w:r w:rsidRPr="00E9122A">
        <w:rPr>
          <w:rFonts w:asciiTheme="minorEastAsia" w:hAnsiTheme="minorEastAsia" w:cs="宋体"/>
          <w:szCs w:val="21"/>
        </w:rPr>
        <w:t>想像力</w:t>
      </w:r>
      <w:proofErr w:type="gramEnd"/>
      <w:r w:rsidRPr="00E9122A">
        <w:rPr>
          <w:rFonts w:asciiTheme="minorEastAsia" w:hAnsiTheme="minorEastAsia" w:cs="宋体"/>
          <w:szCs w:val="21"/>
        </w:rPr>
        <w:t>、创造力和树立自信心，培养与他人和谐合作的意识。</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（2）知识目标：学习</w:t>
      </w:r>
      <w:r w:rsidRPr="00E9122A">
        <w:rPr>
          <w:rFonts w:asciiTheme="minorEastAsia" w:hAnsiTheme="minorEastAsia" w:cs="宋体"/>
          <w:szCs w:val="21"/>
        </w:rPr>
        <w:t>帮助孩子建立信任感，激发与人交流和对音乐的兴趣</w:t>
      </w:r>
      <w:r w:rsidRPr="00E9122A">
        <w:rPr>
          <w:rFonts w:asciiTheme="minorEastAsia" w:hAnsiTheme="minorEastAsia" w:cs="宋体" w:hint="eastAsia"/>
          <w:szCs w:val="21"/>
        </w:rPr>
        <w:t>，</w:t>
      </w:r>
      <w:r w:rsidRPr="00E9122A">
        <w:rPr>
          <w:rFonts w:asciiTheme="minorEastAsia" w:hAnsiTheme="minorEastAsia" w:cs="宋体"/>
          <w:szCs w:val="21"/>
        </w:rPr>
        <w:t>激发幼儿肢体伴随音乐表达和表现的能力，增强幼儿的韵律，在团队中演奏和延长都持有把握</w:t>
      </w:r>
      <w:r w:rsidRPr="00E9122A">
        <w:rPr>
          <w:rFonts w:asciiTheme="minorEastAsia" w:hAnsiTheme="minorEastAsia" w:cs="宋体" w:hint="eastAsia"/>
          <w:szCs w:val="21"/>
        </w:rPr>
        <w:t>，</w:t>
      </w:r>
      <w:r w:rsidRPr="00E9122A">
        <w:rPr>
          <w:rFonts w:asciiTheme="minorEastAsia" w:hAnsiTheme="minorEastAsia" w:cs="宋体"/>
          <w:szCs w:val="21"/>
        </w:rPr>
        <w:t>提高对节奏的把握能力</w:t>
      </w:r>
      <w:r w:rsidRPr="00E9122A">
        <w:rPr>
          <w:rFonts w:asciiTheme="minorEastAsia" w:hAnsiTheme="minorEastAsia" w:cs="宋体" w:hint="eastAsia"/>
          <w:szCs w:val="21"/>
        </w:rPr>
        <w:t>。</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（3）能力目标：</w:t>
      </w:r>
      <w:r w:rsidRPr="00E9122A">
        <w:rPr>
          <w:rFonts w:asciiTheme="minorEastAsia" w:hAnsiTheme="minorEastAsia" w:cs="宋体"/>
          <w:szCs w:val="21"/>
        </w:rPr>
        <w:t>通过孩子对音乐内容和活动主题相结合的学习体验和感受，欣赏音乐的多元化整合，培养幼儿对音乐的兴趣，从而去热爱和理解音乐</w:t>
      </w:r>
      <w:r w:rsidRPr="00E9122A">
        <w:rPr>
          <w:rFonts w:asciiTheme="minorEastAsia" w:hAnsiTheme="minorEastAsia" w:hint="eastAsia"/>
          <w:szCs w:val="21"/>
        </w:rPr>
        <w:t>。</w:t>
      </w:r>
    </w:p>
    <w:p w:rsidR="00E9122A" w:rsidRPr="00E9122A" w:rsidRDefault="00E9122A" w:rsidP="00E9122A">
      <w:pPr>
        <w:spacing w:line="360" w:lineRule="exact"/>
        <w:rPr>
          <w:rFonts w:asciiTheme="minorEastAsia" w:hAnsiTheme="minorEastAsia"/>
          <w:szCs w:val="21"/>
        </w:rPr>
      </w:pPr>
    </w:p>
    <w:p w:rsidR="00E9122A" w:rsidRPr="00E9122A" w:rsidRDefault="00E9122A" w:rsidP="00E9122A">
      <w:pPr>
        <w:spacing w:line="360" w:lineRule="exact"/>
        <w:ind w:firstLineChars="200" w:firstLine="422"/>
        <w:rPr>
          <w:rFonts w:asciiTheme="minorEastAsia" w:hAnsiTheme="minorEastAsia"/>
          <w:b/>
          <w:szCs w:val="21"/>
        </w:rPr>
      </w:pPr>
      <w:r>
        <w:rPr>
          <w:rFonts w:asciiTheme="minorEastAsia" w:hAnsiTheme="minorEastAsia"/>
          <w:b/>
          <w:szCs w:val="21"/>
        </w:rPr>
        <w:t>3.20</w:t>
      </w:r>
      <w:r w:rsidRPr="00E9122A">
        <w:rPr>
          <w:rFonts w:asciiTheme="minorEastAsia" w:hAnsiTheme="minorEastAsia" w:hint="eastAsia"/>
          <w:b/>
          <w:szCs w:val="21"/>
        </w:rPr>
        <w:t>即兴伴奏创编</w:t>
      </w:r>
    </w:p>
    <w:p w:rsidR="00E9122A" w:rsidRPr="00E9122A" w:rsidRDefault="00E9122A" w:rsidP="00E9122A">
      <w:pPr>
        <w:spacing w:line="360" w:lineRule="exact"/>
        <w:ind w:firstLineChars="200" w:firstLine="420"/>
        <w:rPr>
          <w:rFonts w:asciiTheme="minorEastAsia" w:hAnsiTheme="minorEastAsia" w:cs="宋体"/>
          <w:szCs w:val="21"/>
        </w:rPr>
      </w:pPr>
      <w:r w:rsidRPr="00E9122A">
        <w:rPr>
          <w:rFonts w:asciiTheme="minorEastAsia" w:hAnsiTheme="minorEastAsia" w:hint="eastAsia"/>
          <w:szCs w:val="21"/>
        </w:rPr>
        <w:t>课程目标：</w:t>
      </w:r>
      <w:r w:rsidRPr="00E9122A">
        <w:rPr>
          <w:rFonts w:asciiTheme="minorEastAsia" w:hAnsiTheme="minorEastAsia" w:cs="宋体"/>
          <w:szCs w:val="21"/>
        </w:rPr>
        <w:t>通过该课程的学习，掌握即兴伴奏的分析与实践必备的基础知识和技能，提升在社会生活中的实践操作能力。在过程中学习科学探究方法，发展自主探索能力，并运用相关知识解决一些即兴伴奏的实际问题。即兴伴奏学的教育目的和指导思想，就是要提高学生的音乐综合素质，培养学生的创新能力、协作合作能力、及应用能力，培养学生与别人合作的本领扩大艺术视野丰富知识结构；增加向他人学习的机会，提高理解力、欣赏力及表现力；培养演奏的歌唱感有助于体会及模仿更多的音色变化，有益于提高对节奏的</w:t>
      </w:r>
      <w:proofErr w:type="gramStart"/>
      <w:r w:rsidRPr="00E9122A">
        <w:rPr>
          <w:rFonts w:asciiTheme="minorEastAsia" w:hAnsiTheme="minorEastAsia" w:cs="宋体"/>
          <w:szCs w:val="21"/>
        </w:rPr>
        <w:t>的</w:t>
      </w:r>
      <w:proofErr w:type="gramEnd"/>
      <w:r w:rsidRPr="00E9122A">
        <w:rPr>
          <w:rFonts w:asciiTheme="minorEastAsia" w:hAnsiTheme="minorEastAsia" w:cs="宋体"/>
          <w:szCs w:val="21"/>
        </w:rPr>
        <w:t>感受力；提高视奏能力；获得更多舞台艺术实践的机会。</w:t>
      </w:r>
    </w:p>
    <w:p w:rsidR="00E9122A" w:rsidRPr="00E9122A" w:rsidRDefault="00E9122A" w:rsidP="00E9122A">
      <w:pPr>
        <w:spacing w:line="360" w:lineRule="exact"/>
        <w:ind w:firstLineChars="200" w:firstLine="420"/>
        <w:rPr>
          <w:rFonts w:asciiTheme="minorEastAsia" w:hAnsiTheme="minorEastAsia" w:cs="Times New Roman"/>
          <w:szCs w:val="21"/>
        </w:rPr>
      </w:pPr>
      <w:r w:rsidRPr="00E9122A">
        <w:rPr>
          <w:rFonts w:asciiTheme="minorEastAsia" w:hAnsiTheme="minorEastAsia" w:hint="eastAsia"/>
          <w:szCs w:val="21"/>
        </w:rPr>
        <w:t>主要内容：</w:t>
      </w:r>
      <w:r w:rsidRPr="00E9122A">
        <w:rPr>
          <w:rFonts w:asciiTheme="minorEastAsia" w:hAnsiTheme="minorEastAsia" w:cs="宋体"/>
          <w:szCs w:val="21"/>
        </w:rPr>
        <w:t>经过系统、规范、科学的钢琴即兴伴奏课程教学，使学生掌握较扎实的钢琴伴奏能力，掌握即兴弹奏音程、和弦、旋律的能力，了解不同时代、不同作曲家、不同民族风格的作品，通过系统的学习等各种社会实践活动，培养学生的表演能力、音乐理解能力和审美能力等音乐专业素质，使学生具有良好的创造意识、表现意识和合作意识等文化艺术素养。</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教学要求：</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（1）素质目标：</w:t>
      </w:r>
      <w:r w:rsidRPr="00E9122A">
        <w:rPr>
          <w:rFonts w:asciiTheme="minorEastAsia" w:hAnsiTheme="minorEastAsia" w:cs="宋体"/>
          <w:szCs w:val="21"/>
        </w:rPr>
        <w:t>以团队的形式完成三升和三降调即兴伴奏工作任务，并能够用正确的专业语言进行沟通。运用正确的方法制定弹奏时间计划和学习计</w:t>
      </w:r>
      <w:r w:rsidRPr="00E9122A">
        <w:rPr>
          <w:rFonts w:asciiTheme="minorEastAsia" w:hAnsiTheme="minorEastAsia" w:cs="宋体" w:hint="eastAsia"/>
          <w:szCs w:val="21"/>
        </w:rPr>
        <w:t>划。</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（2）知识目标：</w:t>
      </w:r>
      <w:r w:rsidRPr="00E9122A">
        <w:rPr>
          <w:rFonts w:asciiTheme="minorEastAsia" w:hAnsiTheme="minorEastAsia" w:cs="宋体"/>
          <w:szCs w:val="21"/>
        </w:rPr>
        <w:t>通过该课程的学习，全体学生能够掌握钢琴即兴伴奏的基本弹奏方法、和声基础知识、了解并掌握各种类型、风格的伴奏音型，并能综合应用</w:t>
      </w:r>
      <w:r w:rsidRPr="00E9122A">
        <w:rPr>
          <w:rFonts w:asciiTheme="minorEastAsia" w:hAnsiTheme="minorEastAsia" w:hint="eastAsia"/>
          <w:szCs w:val="21"/>
        </w:rPr>
        <w:t xml:space="preserve"> </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（3）能力目标：</w:t>
      </w:r>
      <w:r w:rsidRPr="00E9122A">
        <w:rPr>
          <w:rFonts w:asciiTheme="minorEastAsia" w:hAnsiTheme="minorEastAsia" w:cs="宋体"/>
          <w:szCs w:val="21"/>
        </w:rPr>
        <w:t>熟练运用各种类型、风格的伴奏音型在</w:t>
      </w:r>
      <w:proofErr w:type="gramStart"/>
      <w:r w:rsidRPr="00E9122A">
        <w:rPr>
          <w:rFonts w:asciiTheme="minorEastAsia" w:hAnsiTheme="minorEastAsia" w:cs="宋体"/>
          <w:szCs w:val="21"/>
        </w:rPr>
        <w:t>不</w:t>
      </w:r>
      <w:proofErr w:type="gramEnd"/>
      <w:r w:rsidRPr="00E9122A">
        <w:rPr>
          <w:rFonts w:asciiTheme="minorEastAsia" w:hAnsiTheme="minorEastAsia" w:cs="宋体"/>
          <w:szCs w:val="21"/>
        </w:rPr>
        <w:t>同调性上为歌曲伴奏。能独</w:t>
      </w:r>
      <w:r w:rsidRPr="00E9122A">
        <w:rPr>
          <w:rFonts w:asciiTheme="minorEastAsia" w:hAnsiTheme="minorEastAsia" w:cs="宋体"/>
          <w:szCs w:val="21"/>
        </w:rPr>
        <w:lastRenderedPageBreak/>
        <w:t>立完成并快速而准确地为歌曲（或乐曲）配置与之相适应的的和声织体伴奏。</w:t>
      </w:r>
    </w:p>
    <w:p w:rsidR="00E9122A" w:rsidRPr="00E9122A" w:rsidRDefault="00E9122A" w:rsidP="00E9122A">
      <w:pPr>
        <w:spacing w:line="360" w:lineRule="exact"/>
        <w:rPr>
          <w:rFonts w:asciiTheme="minorEastAsia" w:hAnsiTheme="minorEastAsia"/>
          <w:szCs w:val="21"/>
        </w:rPr>
      </w:pPr>
    </w:p>
    <w:p w:rsidR="00E9122A" w:rsidRPr="00E9122A" w:rsidRDefault="00E9122A" w:rsidP="00E9122A">
      <w:pPr>
        <w:spacing w:line="360" w:lineRule="exact"/>
        <w:ind w:firstLineChars="200" w:firstLine="422"/>
        <w:rPr>
          <w:rFonts w:asciiTheme="minorEastAsia" w:hAnsiTheme="minorEastAsia"/>
          <w:b/>
          <w:szCs w:val="21"/>
        </w:rPr>
      </w:pPr>
      <w:r>
        <w:rPr>
          <w:rFonts w:asciiTheme="minorEastAsia" w:hAnsiTheme="minorEastAsia"/>
          <w:b/>
          <w:szCs w:val="21"/>
        </w:rPr>
        <w:t>3.21</w:t>
      </w:r>
      <w:r w:rsidRPr="00E9122A">
        <w:rPr>
          <w:rFonts w:asciiTheme="minorEastAsia" w:hAnsiTheme="minorEastAsia" w:hint="eastAsia"/>
          <w:b/>
          <w:szCs w:val="21"/>
        </w:rPr>
        <w:t>幼儿戏剧创编</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课程目标：</w:t>
      </w:r>
      <w:r w:rsidRPr="00E9122A">
        <w:rPr>
          <w:rFonts w:asciiTheme="minorEastAsia" w:hAnsiTheme="minorEastAsia" w:cs="宋体" w:hint="eastAsia"/>
          <w:szCs w:val="21"/>
        </w:rPr>
        <w:t>幼儿</w:t>
      </w:r>
      <w:r w:rsidRPr="00E9122A">
        <w:rPr>
          <w:rFonts w:asciiTheme="minorEastAsia" w:hAnsiTheme="minorEastAsia" w:cs="宋体"/>
          <w:szCs w:val="21"/>
        </w:rPr>
        <w:t>戏剧创编，立足幼儿园一线教学需要，将源自美国的创作性戏剧教育理念融入本土教学，通过一部儿童剧“从无到有”的创作过程指导，引导学生学习剧本创作、舞台表演、导演、舞台美术设计等专业知识，有利于提升学生的表现力和戏剧修养</w:t>
      </w:r>
      <w:r w:rsidRPr="00E9122A">
        <w:rPr>
          <w:rFonts w:asciiTheme="minorEastAsia" w:hAnsiTheme="minorEastAsia" w:cs="宋体" w:hint="eastAsia"/>
          <w:szCs w:val="21"/>
        </w:rPr>
        <w:t>。</w:t>
      </w:r>
      <w:r w:rsidRPr="00E9122A">
        <w:rPr>
          <w:rFonts w:asciiTheme="minorEastAsia" w:hAnsiTheme="minorEastAsia" w:cs="宋体"/>
          <w:szCs w:val="21"/>
        </w:rPr>
        <w:t>课程从幼儿</w:t>
      </w:r>
      <w:r w:rsidRPr="00E9122A">
        <w:rPr>
          <w:rFonts w:asciiTheme="minorEastAsia" w:hAnsiTheme="minorEastAsia" w:cs="宋体" w:hint="eastAsia"/>
          <w:szCs w:val="21"/>
        </w:rPr>
        <w:t>戏剧</w:t>
      </w:r>
      <w:r w:rsidRPr="00E9122A">
        <w:rPr>
          <w:rFonts w:asciiTheme="minorEastAsia" w:hAnsiTheme="minorEastAsia" w:cs="宋体"/>
          <w:szCs w:val="21"/>
        </w:rPr>
        <w:t>表现形式入手，结合《幼儿园教育指导纲要》的要求，通过幼儿</w:t>
      </w:r>
      <w:r w:rsidRPr="00E9122A">
        <w:rPr>
          <w:rFonts w:asciiTheme="minorEastAsia" w:hAnsiTheme="minorEastAsia" w:cs="宋体" w:hint="eastAsia"/>
          <w:szCs w:val="21"/>
        </w:rPr>
        <w:t>戏剧</w:t>
      </w:r>
      <w:r w:rsidRPr="00E9122A">
        <w:rPr>
          <w:rFonts w:asciiTheme="minorEastAsia" w:hAnsiTheme="minorEastAsia" w:cs="宋体"/>
          <w:szCs w:val="21"/>
        </w:rPr>
        <w:t>不同形式、不同创编方法训练，使学生全面了解掌握幼儿</w:t>
      </w:r>
      <w:r w:rsidRPr="00E9122A">
        <w:rPr>
          <w:rFonts w:asciiTheme="minorEastAsia" w:hAnsiTheme="minorEastAsia" w:cs="宋体" w:hint="eastAsia"/>
          <w:szCs w:val="21"/>
        </w:rPr>
        <w:t>戏剧</w:t>
      </w:r>
      <w:r w:rsidRPr="00E9122A">
        <w:rPr>
          <w:rFonts w:asciiTheme="minorEastAsia" w:hAnsiTheme="minorEastAsia" w:cs="宋体"/>
          <w:szCs w:val="21"/>
        </w:rPr>
        <w:t>创编的技术技能，找到</w:t>
      </w:r>
      <w:r w:rsidRPr="00E9122A">
        <w:rPr>
          <w:rFonts w:asciiTheme="minorEastAsia" w:hAnsiTheme="minorEastAsia" w:cs="宋体" w:hint="eastAsia"/>
          <w:szCs w:val="21"/>
        </w:rPr>
        <w:t>幼儿戏剧</w:t>
      </w:r>
      <w:r w:rsidRPr="00E9122A">
        <w:rPr>
          <w:rFonts w:asciiTheme="minorEastAsia" w:hAnsiTheme="minorEastAsia" w:cs="宋体"/>
          <w:szCs w:val="21"/>
        </w:rPr>
        <w:t>创作的规律和方法，自如运用所学知识。同时让学生对中外各民族</w:t>
      </w:r>
      <w:r w:rsidRPr="00E9122A">
        <w:rPr>
          <w:rFonts w:asciiTheme="minorEastAsia" w:hAnsiTheme="minorEastAsia" w:cs="宋体" w:hint="eastAsia"/>
          <w:szCs w:val="21"/>
        </w:rPr>
        <w:t>戏剧</w:t>
      </w:r>
      <w:r w:rsidRPr="00E9122A">
        <w:rPr>
          <w:rFonts w:asciiTheme="minorEastAsia" w:hAnsiTheme="minorEastAsia" w:cs="宋体"/>
          <w:szCs w:val="21"/>
        </w:rPr>
        <w:t>文化的深度内涵有所了解，提高学生的艺术修养，增强创造力和表现力。</w:t>
      </w:r>
      <w:r w:rsidRPr="00E9122A">
        <w:rPr>
          <w:rFonts w:asciiTheme="minorEastAsia" w:hAnsiTheme="minorEastAsia" w:hint="eastAsia"/>
          <w:szCs w:val="21"/>
        </w:rPr>
        <w:t xml:space="preserve"> </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主要内容：</w:t>
      </w:r>
      <w:r w:rsidRPr="00E9122A">
        <w:rPr>
          <w:rFonts w:asciiTheme="minorEastAsia" w:hAnsiTheme="minorEastAsia" w:cs="宋体"/>
          <w:szCs w:val="21"/>
        </w:rPr>
        <w:t>通过学习儿童戏剧创编与表演基本理论的，能提高学员的儿童戏剧素养，通过“儿童戏剧的创编、导演、表演、舞台美术设计以及创作性戏剧教育活动设计等职业能力”培养目标，使学生具有儿童戏剧作品鉴赏能力，具有改编、创作、表</w:t>
      </w:r>
      <w:r w:rsidR="00292228">
        <w:rPr>
          <w:rFonts w:asciiTheme="minorEastAsia" w:hAnsiTheme="minorEastAsia" w:cs="宋体"/>
          <w:szCs w:val="21"/>
        </w:rPr>
        <w:t>演的能力，具有组织幼儿进行创作性戏剧教学活动能力，能适应现代</w:t>
      </w:r>
      <w:r w:rsidR="00292228">
        <w:rPr>
          <w:rFonts w:asciiTheme="minorEastAsia" w:hAnsiTheme="minorEastAsia" w:cs="宋体" w:hint="eastAsia"/>
          <w:szCs w:val="21"/>
        </w:rPr>
        <w:t>幼儿</w:t>
      </w:r>
      <w:r w:rsidRPr="00E9122A">
        <w:rPr>
          <w:rFonts w:asciiTheme="minorEastAsia" w:hAnsiTheme="minorEastAsia" w:cs="宋体"/>
          <w:szCs w:val="21"/>
        </w:rPr>
        <w:t>教育需要。 </w:t>
      </w:r>
      <w:r w:rsidRPr="00E9122A">
        <w:rPr>
          <w:rFonts w:asciiTheme="minorEastAsia" w:hAnsiTheme="minorEastAsia" w:hint="eastAsia"/>
          <w:szCs w:val="21"/>
        </w:rPr>
        <w:t xml:space="preserve"> </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教学要求：</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（1）素质目标：在戏剧表演过程中，幼儿的音乐感受力、表现力、分工合作能力会无形地获得发展，与此同时，审美能力、手工制作能力在表演的拓展中也得到相应的发展。</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（2）知识目标：</w:t>
      </w:r>
      <w:r w:rsidRPr="00E9122A">
        <w:rPr>
          <w:rFonts w:asciiTheme="minorEastAsia" w:hAnsiTheme="minorEastAsia" w:cs="宋体"/>
          <w:szCs w:val="21"/>
        </w:rPr>
        <w:t>了解戏剧的相关概念和知识内容;认识学习戏剧的意义;掌握戏剧的基本理论及音乐在戏剧中的功能和作用；初步欣赏和了解各种类戏剧;激发学习戏剧的兴趣和愿望.</w:t>
      </w:r>
      <w:r w:rsidRPr="00E9122A">
        <w:rPr>
          <w:rFonts w:asciiTheme="minorEastAsia" w:hAnsiTheme="minorEastAsia" w:hint="eastAsia"/>
          <w:szCs w:val="21"/>
        </w:rPr>
        <w:t xml:space="preserve"> </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（3）能力目标：在学习过程中，学生自身的文学素养，综合能力以及相关的技能会得到相应的融合与提高，更关注在教育实践中的应用，发挥好育人功能。</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p>
    <w:p w:rsidR="00E9122A" w:rsidRPr="00E9122A" w:rsidRDefault="00E9122A" w:rsidP="00E9122A">
      <w:pPr>
        <w:tabs>
          <w:tab w:val="left" w:pos="360"/>
          <w:tab w:val="left" w:pos="900"/>
          <w:tab w:val="left" w:pos="1080"/>
          <w:tab w:val="left" w:pos="1440"/>
        </w:tabs>
        <w:spacing w:line="360" w:lineRule="exact"/>
        <w:ind w:firstLineChars="200" w:firstLine="422"/>
        <w:rPr>
          <w:rFonts w:asciiTheme="minorEastAsia" w:hAnsiTheme="minorEastAsia"/>
          <w:b/>
          <w:szCs w:val="21"/>
        </w:rPr>
      </w:pPr>
      <w:r>
        <w:rPr>
          <w:rFonts w:asciiTheme="minorEastAsia" w:hAnsiTheme="minorEastAsia"/>
          <w:b/>
          <w:szCs w:val="21"/>
        </w:rPr>
        <w:t>3.22</w:t>
      </w:r>
      <w:r w:rsidRPr="00E9122A">
        <w:rPr>
          <w:rFonts w:asciiTheme="minorEastAsia" w:hAnsiTheme="minorEastAsia" w:hint="eastAsia"/>
          <w:b/>
          <w:szCs w:val="21"/>
        </w:rPr>
        <w:t>美术手工</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课程目标：手工制作是一种培养创造意识、设计思维、手</w:t>
      </w:r>
      <w:proofErr w:type="gramStart"/>
      <w:r w:rsidRPr="00E9122A">
        <w:rPr>
          <w:rFonts w:asciiTheme="minorEastAsia" w:hAnsiTheme="minorEastAsia" w:hint="eastAsia"/>
          <w:szCs w:val="21"/>
        </w:rPr>
        <w:t>脑协调</w:t>
      </w:r>
      <w:proofErr w:type="gramEnd"/>
      <w:r w:rsidRPr="00E9122A">
        <w:rPr>
          <w:rFonts w:asciiTheme="minorEastAsia" w:hAnsiTheme="minorEastAsia" w:hint="eastAsia"/>
          <w:szCs w:val="21"/>
        </w:rPr>
        <w:t>能力的活动，是</w:t>
      </w:r>
      <w:r w:rsidR="00AE1AB9">
        <w:rPr>
          <w:rFonts w:asciiTheme="minorEastAsia" w:hAnsiTheme="minorEastAsia" w:hint="eastAsia"/>
          <w:szCs w:val="21"/>
        </w:rPr>
        <w:t>婴幼儿托</w:t>
      </w:r>
      <w:proofErr w:type="gramStart"/>
      <w:r w:rsidR="00AE1AB9">
        <w:rPr>
          <w:rFonts w:asciiTheme="minorEastAsia" w:hAnsiTheme="minorEastAsia" w:hint="eastAsia"/>
          <w:szCs w:val="21"/>
        </w:rPr>
        <w:t>育服务</w:t>
      </w:r>
      <w:proofErr w:type="gramEnd"/>
      <w:r w:rsidR="00AE1AB9">
        <w:rPr>
          <w:rFonts w:asciiTheme="minorEastAsia" w:hAnsiTheme="minorEastAsia" w:hint="eastAsia"/>
          <w:szCs w:val="21"/>
        </w:rPr>
        <w:t>与管理</w:t>
      </w:r>
      <w:r w:rsidRPr="00E9122A">
        <w:rPr>
          <w:rFonts w:asciiTheme="minorEastAsia" w:hAnsiTheme="minorEastAsia" w:hint="eastAsia"/>
          <w:szCs w:val="21"/>
        </w:rPr>
        <w:t>专业学生从事相关专业工作必备的技能。本课程实行演示</w:t>
      </w:r>
      <w:proofErr w:type="gramStart"/>
      <w:r w:rsidRPr="00E9122A">
        <w:rPr>
          <w:rFonts w:asciiTheme="minorEastAsia" w:hAnsiTheme="minorEastAsia" w:hint="eastAsia"/>
          <w:szCs w:val="21"/>
        </w:rPr>
        <w:t>加指导</w:t>
      </w:r>
      <w:proofErr w:type="gramEnd"/>
      <w:r w:rsidRPr="00E9122A">
        <w:rPr>
          <w:rFonts w:asciiTheme="minorEastAsia" w:hAnsiTheme="minorEastAsia" w:hint="eastAsia"/>
          <w:szCs w:val="21"/>
        </w:rPr>
        <w:t>式教学，使学生能利用不同材质、材料制作平面、立体、半立体形式的作品，培养学生的创新、创造能力。</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主要内容：本课程主要内容有纸工、泥工、废旧物品利用三大模块。其中纸工包括平</w:t>
      </w:r>
      <w:proofErr w:type="gramStart"/>
      <w:r w:rsidRPr="00E9122A">
        <w:rPr>
          <w:rFonts w:asciiTheme="minorEastAsia" w:hAnsiTheme="minorEastAsia" w:hint="eastAsia"/>
          <w:szCs w:val="21"/>
        </w:rPr>
        <w:t>面纸工</w:t>
      </w:r>
      <w:proofErr w:type="gramEnd"/>
      <w:r w:rsidRPr="00E9122A">
        <w:rPr>
          <w:rFonts w:asciiTheme="minorEastAsia" w:hAnsiTheme="minorEastAsia" w:hint="eastAsia"/>
          <w:szCs w:val="21"/>
        </w:rPr>
        <w:t>和立体纸工；泥工包括粘土制作和陶塑；废旧物品包括玩教具的制作等。</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教学要求：</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（1）素质目标：学生在手工制作学习过程中，丰富学生的视觉、触觉和审美经验，获得对美术手工的学习的兴趣，形成基本的美术素养。</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（2）知识目标：了解美术语言及其表达方式和方法。了解不同的材料的特性，欣赏各种手工艺术品并能了解各种有特色的手工艺术品的历史发展及现状，能提出具有创新效果的创意。</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（3）能力目标：能运用各种材料、工具进行创作，表达情感与思想，美化环境与生活。</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p>
    <w:p w:rsidR="00E9122A" w:rsidRPr="00E9122A" w:rsidRDefault="00E9122A" w:rsidP="00E9122A">
      <w:pPr>
        <w:tabs>
          <w:tab w:val="left" w:pos="360"/>
          <w:tab w:val="left" w:pos="900"/>
          <w:tab w:val="left" w:pos="1080"/>
          <w:tab w:val="left" w:pos="1440"/>
        </w:tabs>
        <w:spacing w:line="360" w:lineRule="exact"/>
        <w:ind w:firstLineChars="250" w:firstLine="527"/>
        <w:rPr>
          <w:rFonts w:asciiTheme="minorEastAsia" w:hAnsiTheme="minorEastAsia"/>
          <w:b/>
          <w:bCs/>
          <w:szCs w:val="21"/>
        </w:rPr>
      </w:pPr>
      <w:r>
        <w:rPr>
          <w:rFonts w:asciiTheme="minorEastAsia" w:hAnsiTheme="minorEastAsia"/>
          <w:b/>
          <w:bCs/>
          <w:szCs w:val="21"/>
        </w:rPr>
        <w:lastRenderedPageBreak/>
        <w:t>3</w:t>
      </w:r>
      <w:r w:rsidRPr="00E9122A">
        <w:rPr>
          <w:rFonts w:asciiTheme="minorEastAsia" w:hAnsiTheme="minorEastAsia" w:hint="eastAsia"/>
          <w:b/>
          <w:bCs/>
          <w:szCs w:val="21"/>
        </w:rPr>
        <w:t>.</w:t>
      </w:r>
      <w:r>
        <w:rPr>
          <w:rFonts w:asciiTheme="minorEastAsia" w:hAnsiTheme="minorEastAsia"/>
          <w:b/>
          <w:bCs/>
          <w:szCs w:val="21"/>
        </w:rPr>
        <w:t>23</w:t>
      </w:r>
      <w:r w:rsidRPr="00E9122A">
        <w:rPr>
          <w:rFonts w:asciiTheme="minorEastAsia" w:hAnsiTheme="minorEastAsia" w:hint="eastAsia"/>
          <w:b/>
          <w:bCs/>
          <w:szCs w:val="21"/>
        </w:rPr>
        <w:t>幼儿园环境创设</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课程目标：通过本课程的学习使学生了解幼儿园环境创设工作的主要内容，充分认识幼儿园环境创设的意义，理解环境创设与幼儿园课程的关系，认识环境</w:t>
      </w:r>
      <w:r w:rsidR="00292228">
        <w:rPr>
          <w:rFonts w:asciiTheme="minorEastAsia" w:hAnsiTheme="minorEastAsia" w:hint="eastAsia"/>
          <w:szCs w:val="21"/>
        </w:rPr>
        <w:t>对幼儿发展的重要意义，树立正确的幼儿</w:t>
      </w:r>
      <w:r w:rsidRPr="00E9122A">
        <w:rPr>
          <w:rFonts w:asciiTheme="minorEastAsia" w:hAnsiTheme="minorEastAsia" w:hint="eastAsia"/>
          <w:szCs w:val="21"/>
        </w:rPr>
        <w:t>教育观。使学生掌握幼儿园各类教育环境创设的要点，能根据各年龄段幼儿的特点创设适宜的教育环境，并能合理利用各种材料设计制作玩教具。</w:t>
      </w:r>
    </w:p>
    <w:p w:rsidR="00E9122A" w:rsidRPr="00E9122A" w:rsidRDefault="00E9122A" w:rsidP="00E9122A">
      <w:pPr>
        <w:spacing w:line="360" w:lineRule="exact"/>
        <w:ind w:firstLineChars="200" w:firstLine="420"/>
        <w:rPr>
          <w:rFonts w:asciiTheme="minorEastAsia" w:hAnsiTheme="minorEastAsia"/>
          <w:szCs w:val="21"/>
        </w:rPr>
      </w:pPr>
      <w:r w:rsidRPr="00E9122A">
        <w:rPr>
          <w:rFonts w:asciiTheme="minorEastAsia" w:hAnsiTheme="minorEastAsia" w:hint="eastAsia"/>
          <w:szCs w:val="21"/>
        </w:rPr>
        <w:t>主要内容：本课程主要内容包括幼儿园环境创设概述、幼儿园户外环境空间创设、幼儿园区</w:t>
      </w:r>
      <w:proofErr w:type="gramStart"/>
      <w:r w:rsidRPr="00E9122A">
        <w:rPr>
          <w:rFonts w:asciiTheme="minorEastAsia" w:hAnsiTheme="minorEastAsia" w:hint="eastAsia"/>
          <w:szCs w:val="21"/>
        </w:rPr>
        <w:t>角环境</w:t>
      </w:r>
      <w:proofErr w:type="gramEnd"/>
      <w:r w:rsidRPr="00E9122A">
        <w:rPr>
          <w:rFonts w:asciiTheme="minorEastAsia" w:hAnsiTheme="minorEastAsia" w:hint="eastAsia"/>
          <w:szCs w:val="21"/>
        </w:rPr>
        <w:t>创设、幼儿园主题墙的设计与制作、幼儿园综合教育环境创设。</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教学要求：</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（1）素质目标：1、深刻认识环境对幼儿发展的重要意义。2、对幼儿园环境创设感兴趣。</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w:t>
      </w:r>
      <w:r w:rsidRPr="00E9122A">
        <w:rPr>
          <w:rFonts w:asciiTheme="minorEastAsia" w:hAnsiTheme="minorEastAsia"/>
          <w:szCs w:val="21"/>
        </w:rPr>
        <w:t>2</w:t>
      </w:r>
      <w:r w:rsidRPr="00E9122A">
        <w:rPr>
          <w:rFonts w:asciiTheme="minorEastAsia" w:hAnsiTheme="minorEastAsia" w:hint="eastAsia"/>
          <w:szCs w:val="21"/>
        </w:rPr>
        <w:t>）知识目标：1、树立正确的幼儿园环境创设的意识掌握幼儿园环境创设的原则和方法。2、掌握幼儿园各个区域环境创设的方法和指导原则。3、提升学生在幼儿园环境创设方面的思想性、创新性和审美意识。</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w:t>
      </w:r>
      <w:r w:rsidRPr="00E9122A">
        <w:rPr>
          <w:rFonts w:asciiTheme="minorEastAsia" w:hAnsiTheme="minorEastAsia"/>
          <w:szCs w:val="21"/>
        </w:rPr>
        <w:t>3</w:t>
      </w:r>
      <w:r w:rsidRPr="00E9122A">
        <w:rPr>
          <w:rFonts w:asciiTheme="minorEastAsia" w:hAnsiTheme="minorEastAsia" w:hint="eastAsia"/>
          <w:szCs w:val="21"/>
        </w:rPr>
        <w:t>）能力目标：通过学习、实践训练，使学生掌握空间环境创设的基本技能，具备独立创设幼儿园环境的能力。使学生进一步加深对幼儿教育的认识，培养与提高学生从事幼儿教育工作的素质和能力。</w:t>
      </w:r>
    </w:p>
    <w:p w:rsidR="00E9122A" w:rsidRPr="00E9122A" w:rsidRDefault="00E9122A" w:rsidP="00E9122A">
      <w:pPr>
        <w:tabs>
          <w:tab w:val="left" w:pos="360"/>
          <w:tab w:val="left" w:pos="900"/>
          <w:tab w:val="left" w:pos="1080"/>
          <w:tab w:val="left" w:pos="1440"/>
        </w:tabs>
        <w:spacing w:line="360" w:lineRule="exact"/>
        <w:rPr>
          <w:rFonts w:asciiTheme="minorEastAsia" w:hAnsiTheme="minorEastAsia"/>
          <w:szCs w:val="21"/>
        </w:rPr>
      </w:pPr>
    </w:p>
    <w:p w:rsidR="00E9122A" w:rsidRPr="00E9122A" w:rsidRDefault="00E9122A" w:rsidP="00E9122A">
      <w:pPr>
        <w:tabs>
          <w:tab w:val="left" w:pos="360"/>
          <w:tab w:val="left" w:pos="900"/>
          <w:tab w:val="left" w:pos="1080"/>
          <w:tab w:val="left" w:pos="1440"/>
        </w:tabs>
        <w:spacing w:line="360" w:lineRule="exact"/>
        <w:ind w:firstLineChars="250" w:firstLine="527"/>
        <w:rPr>
          <w:rFonts w:asciiTheme="minorEastAsia" w:hAnsiTheme="minorEastAsia"/>
          <w:b/>
          <w:bCs/>
          <w:szCs w:val="21"/>
        </w:rPr>
      </w:pPr>
      <w:r>
        <w:rPr>
          <w:rFonts w:asciiTheme="minorEastAsia" w:hAnsiTheme="minorEastAsia"/>
          <w:b/>
          <w:bCs/>
          <w:szCs w:val="21"/>
        </w:rPr>
        <w:t>3.24</w:t>
      </w:r>
      <w:r w:rsidRPr="00E9122A">
        <w:rPr>
          <w:rFonts w:asciiTheme="minorEastAsia" w:hAnsiTheme="minorEastAsia" w:hint="eastAsia"/>
          <w:b/>
          <w:bCs/>
          <w:szCs w:val="21"/>
        </w:rPr>
        <w:t>幼儿美术</w:t>
      </w:r>
      <w:r w:rsidRPr="00E9122A">
        <w:rPr>
          <w:rFonts w:asciiTheme="minorEastAsia" w:hAnsiTheme="minorEastAsia"/>
          <w:b/>
          <w:bCs/>
          <w:szCs w:val="21"/>
        </w:rPr>
        <w:t>鉴赏</w:t>
      </w:r>
    </w:p>
    <w:p w:rsidR="00E9122A" w:rsidRPr="00E9122A" w:rsidRDefault="00E9122A" w:rsidP="00E9122A">
      <w:pPr>
        <w:tabs>
          <w:tab w:val="left" w:pos="360"/>
          <w:tab w:val="left" w:pos="900"/>
          <w:tab w:val="left" w:pos="1080"/>
          <w:tab w:val="left" w:pos="1440"/>
        </w:tabs>
        <w:spacing w:line="360" w:lineRule="exact"/>
        <w:ind w:firstLineChars="250" w:firstLine="525"/>
        <w:rPr>
          <w:rFonts w:asciiTheme="minorEastAsia" w:hAnsiTheme="minorEastAsia"/>
          <w:szCs w:val="21"/>
        </w:rPr>
      </w:pPr>
      <w:r w:rsidRPr="00E9122A">
        <w:rPr>
          <w:rFonts w:asciiTheme="minorEastAsia" w:hAnsiTheme="minorEastAsia" w:hint="eastAsia"/>
          <w:szCs w:val="21"/>
        </w:rPr>
        <w:t>课程目标：艺术欣赏教育在此将起到一定的潜移默化的作用。通过美术欣赏开阔幼儿的视野，增加</w:t>
      </w:r>
      <w:proofErr w:type="gramStart"/>
      <w:r w:rsidRPr="00E9122A">
        <w:rPr>
          <w:rFonts w:asciiTheme="minorEastAsia" w:hAnsiTheme="minorEastAsia" w:hint="eastAsia"/>
          <w:szCs w:val="21"/>
        </w:rPr>
        <w:t>表像</w:t>
      </w:r>
      <w:proofErr w:type="gramEnd"/>
      <w:r w:rsidRPr="00E9122A">
        <w:rPr>
          <w:rFonts w:asciiTheme="minorEastAsia" w:hAnsiTheme="minorEastAsia" w:hint="eastAsia"/>
          <w:szCs w:val="21"/>
        </w:rPr>
        <w:t>经验的积累，提高对美的感受力。在欣赏活动过程中，幼儿逐步掌握多种绘画和手工的基本技能和操作方法，有进行创造性表现的意识和欲望，体验从活动中得来的各种感受，同时又促进美术欣赏力的提高。</w:t>
      </w:r>
    </w:p>
    <w:p w:rsidR="00E9122A" w:rsidRPr="00E9122A" w:rsidRDefault="00E9122A" w:rsidP="00E9122A">
      <w:pPr>
        <w:tabs>
          <w:tab w:val="left" w:pos="360"/>
          <w:tab w:val="left" w:pos="900"/>
          <w:tab w:val="left" w:pos="1080"/>
          <w:tab w:val="left" w:pos="1440"/>
        </w:tabs>
        <w:spacing w:line="360" w:lineRule="exact"/>
        <w:ind w:firstLineChars="250" w:firstLine="525"/>
        <w:rPr>
          <w:rFonts w:asciiTheme="minorEastAsia" w:hAnsiTheme="minorEastAsia"/>
          <w:szCs w:val="21"/>
        </w:rPr>
      </w:pPr>
      <w:r w:rsidRPr="00E9122A">
        <w:rPr>
          <w:rFonts w:asciiTheme="minorEastAsia" w:hAnsiTheme="minorEastAsia" w:hint="eastAsia"/>
          <w:szCs w:val="21"/>
        </w:rPr>
        <w:t>主要内容： 欣赏经典美术作品(历代和当代)，经典美术作品是人类宝贵的文化财产，这些财产不仅可以陶冶人的情感，而且可以启迪人的思想，对促进幼儿身心的发展起到不可替代的作用。鉴赏的对象和内容除了绘画，还应该包括雕塑、陶艺、建筑等三维美术作品；欣赏符合幼儿身心发展特点的作品。根据幼儿心理发展特点，形式上色彩鲜艳明亮、内容上奇异有趣的作品，在鉴赏活动中更易引起幼儿的兴趣、使其产生共鸣，从而更易深入理解作品内涵；欣赏幼儿作品，同伴是最好的老师，所以对于幼儿来说同伴的作品最富有感染力，并且从形式上看，幼儿作品最具新颖性、诚实性和直接性，可以为鉴赏提供最便捷的条件。</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教学要求：</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（1）素质目标：鉴赏</w:t>
      </w:r>
      <w:proofErr w:type="gramStart"/>
      <w:r w:rsidRPr="00E9122A">
        <w:rPr>
          <w:rFonts w:asciiTheme="minorEastAsia" w:hAnsiTheme="minorEastAsia" w:hint="eastAsia"/>
          <w:szCs w:val="21"/>
        </w:rPr>
        <w:t>课能够</w:t>
      </w:r>
      <w:proofErr w:type="gramEnd"/>
      <w:r w:rsidRPr="00E9122A">
        <w:rPr>
          <w:rFonts w:asciiTheme="minorEastAsia" w:hAnsiTheme="minorEastAsia" w:hint="eastAsia"/>
          <w:szCs w:val="21"/>
        </w:rPr>
        <w:t>调动学生对学习的兴趣,也可以发展学生的审美,使学生更好地融入社会,树立正确的审美观念，培养高雅的审美品位；陶冶情操发展个性；了解、吸纳中外优秀成果，提高文化艺术素养，增强爱国主义精神，可以培养当今多元文化下的创新型人才,达到与自然及社会的和谐统一。</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（2）知识目标： 了解美术的一般概念、本质以及美术鉴赏的基础知识、理论；把握不同的艺术风格与流派的美术作品创作特点。</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（3）能力目标：提高学生的审美能力和理解力,提升整体美术素养,同时可以培养学生的创造力和想象力。让学生感受美，改变学生的美学思维。根据学生的兴趣及开设符合学生</w:t>
      </w:r>
      <w:r w:rsidRPr="00E9122A">
        <w:rPr>
          <w:rFonts w:asciiTheme="minorEastAsia" w:hAnsiTheme="minorEastAsia" w:hint="eastAsia"/>
          <w:szCs w:val="21"/>
        </w:rPr>
        <w:lastRenderedPageBreak/>
        <w:t>特点创设一些与之相符的欣赏课,符合素质教育的根本要求。</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p>
    <w:p w:rsidR="00E9122A" w:rsidRPr="00E9122A" w:rsidRDefault="00E9122A" w:rsidP="00E9122A">
      <w:pPr>
        <w:tabs>
          <w:tab w:val="left" w:pos="360"/>
          <w:tab w:val="left" w:pos="900"/>
          <w:tab w:val="left" w:pos="1080"/>
          <w:tab w:val="left" w:pos="1440"/>
        </w:tabs>
        <w:spacing w:line="360" w:lineRule="exact"/>
        <w:ind w:firstLineChars="200" w:firstLine="422"/>
        <w:rPr>
          <w:rFonts w:asciiTheme="minorEastAsia" w:hAnsiTheme="minorEastAsia"/>
          <w:b/>
          <w:szCs w:val="21"/>
        </w:rPr>
      </w:pPr>
      <w:r>
        <w:rPr>
          <w:rFonts w:asciiTheme="minorEastAsia" w:hAnsiTheme="minorEastAsia"/>
          <w:b/>
          <w:szCs w:val="21"/>
        </w:rPr>
        <w:t>3.25</w:t>
      </w:r>
      <w:r w:rsidRPr="00E9122A">
        <w:rPr>
          <w:rFonts w:asciiTheme="minorEastAsia" w:hAnsiTheme="minorEastAsia" w:hint="eastAsia"/>
          <w:b/>
          <w:szCs w:val="21"/>
        </w:rPr>
        <w:t>幼儿</w:t>
      </w:r>
      <w:r w:rsidRPr="00E9122A">
        <w:rPr>
          <w:rFonts w:asciiTheme="minorEastAsia" w:hAnsiTheme="minorEastAsia"/>
          <w:b/>
          <w:szCs w:val="21"/>
        </w:rPr>
        <w:t>舞蹈</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课程目标： 幼儿舞蹈是一门表演与教育的综合课程。课程通过科学系统的训练方法，让学生掌握少儿舞蹈的艺术特点，并能够熟悉幼儿舞蹈的教学方法。通过学习可以培养学生的高雅气质，增强身体的协调能力，提高舞蹈技能，开发他们的艺术潜能，培养学生的综合能力，为学生的全面发展打下基础。</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主要内容：让学生掌握幼儿舞蹈的风格与特点，并能够运用综合教学法、讲解法、师范法、游戏法等教学方法向幼儿进行教学。让学生能够较好的认识幼儿舞蹈与幼儿发展的关系，能够按照幼儿身心发展的规律选择合适的幼儿舞蹈教材进行教学。</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教学要求：</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（1）素质目标： 舞蹈是以经过提炼、组织、美化了的人体动作为主要艺术表现手段，是一种空间性、时间性、综合性的动态造型艺术。在构成舞蹈的诸要素中，动作是居于首位的，舞蹈即是以动作为重要表现手段的。幼儿舞蹈亦是如此。它与成人舞蹈所不同的是幼儿舞蹈是反映学龄前儿童的生活，表达他们思想、感情和态度的舞蹈。因此要要求学生掌握幼儿舞蹈的风格特点，并能够较好的完成幼儿舞蹈的相关内容。</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 xml:space="preserve">（2） 知识目标：帮助学生能够较好的完成幼儿舞蹈学习，培养他们的高雅气质，增强身体的协调能力，提高舞蹈技能，开发他们的艺术潜能，培养学生的综合能力，为学生的全面发展打下基础。 </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（3） 能力目标：帮助学生能够较好的认识幼儿舞蹈与幼儿发展的关系，能够按照幼儿身心发展的规律选择合适的幼儿舞蹈教材进行教学。帮助学生较好的掌握幼儿舞蹈的风格与特点，并要求学生能够将音乐美术等其他姐妹艺术学科进行相融合，能够较好的运用综合教学法、讲解法、师范法、游戏法等教学方法，对幼儿进行启发性的教，让幼儿创作性的学。</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p>
    <w:p w:rsidR="00E9122A" w:rsidRPr="00E9122A" w:rsidRDefault="00E9122A" w:rsidP="00E9122A">
      <w:pPr>
        <w:spacing w:line="360" w:lineRule="exact"/>
        <w:ind w:firstLineChars="200" w:firstLine="422"/>
        <w:rPr>
          <w:rFonts w:asciiTheme="minorEastAsia" w:hAnsiTheme="minorEastAsia"/>
          <w:b/>
          <w:szCs w:val="21"/>
        </w:rPr>
      </w:pPr>
      <w:r>
        <w:rPr>
          <w:rFonts w:asciiTheme="minorEastAsia" w:hAnsiTheme="minorEastAsia"/>
          <w:b/>
          <w:szCs w:val="21"/>
        </w:rPr>
        <w:t>3.26</w:t>
      </w:r>
      <w:r w:rsidRPr="00E9122A">
        <w:rPr>
          <w:rFonts w:asciiTheme="minorEastAsia" w:hAnsiTheme="minorEastAsia" w:hint="eastAsia"/>
          <w:b/>
          <w:szCs w:val="21"/>
        </w:rPr>
        <w:t>幼儿舞蹈创编</w:t>
      </w:r>
    </w:p>
    <w:p w:rsidR="00E9122A" w:rsidRPr="00E9122A" w:rsidRDefault="00E9122A" w:rsidP="00E9122A">
      <w:pPr>
        <w:pStyle w:val="a7"/>
        <w:spacing w:beforeAutospacing="0" w:after="0" w:afterAutospacing="0"/>
        <w:ind w:firstLineChars="200" w:firstLine="420"/>
        <w:textAlignment w:val="baseline"/>
        <w:rPr>
          <w:rFonts w:asciiTheme="minorEastAsia" w:eastAsiaTheme="minorEastAsia" w:hAnsiTheme="minorEastAsia" w:cs="PT Serif"/>
          <w:color w:val="333333"/>
          <w:sz w:val="21"/>
          <w:szCs w:val="21"/>
        </w:rPr>
      </w:pPr>
      <w:r w:rsidRPr="00E9122A">
        <w:rPr>
          <w:rFonts w:asciiTheme="minorEastAsia" w:eastAsiaTheme="minorEastAsia" w:hAnsiTheme="minorEastAsia" w:hint="eastAsia"/>
          <w:sz w:val="21"/>
          <w:szCs w:val="21"/>
        </w:rPr>
        <w:t>课程目标：</w:t>
      </w:r>
      <w:r w:rsidRPr="00E9122A">
        <w:rPr>
          <w:rFonts w:asciiTheme="minorEastAsia" w:eastAsiaTheme="minorEastAsia" w:hAnsiTheme="minorEastAsia" w:cs="PT Serif"/>
          <w:color w:val="333333"/>
          <w:sz w:val="21"/>
          <w:szCs w:val="21"/>
        </w:rPr>
        <w:t>了解幼儿舞蹈的基础知识与方法；具备阅读和再现幼儿舞蹈教材的能力；了解和掌握舞蹈的基础理论知识；熟悉掌握幼儿舞蹈创编技法</w:t>
      </w:r>
    </w:p>
    <w:p w:rsidR="00E9122A" w:rsidRPr="00E9122A" w:rsidRDefault="00E9122A" w:rsidP="00E9122A">
      <w:pPr>
        <w:widowControl/>
        <w:ind w:firstLineChars="200" w:firstLine="420"/>
        <w:jc w:val="left"/>
        <w:rPr>
          <w:rFonts w:asciiTheme="minorEastAsia" w:hAnsiTheme="minorEastAsia"/>
          <w:szCs w:val="21"/>
        </w:rPr>
      </w:pPr>
      <w:r w:rsidRPr="00E9122A">
        <w:rPr>
          <w:rFonts w:asciiTheme="minorEastAsia" w:hAnsiTheme="minorEastAsia" w:hint="eastAsia"/>
          <w:szCs w:val="21"/>
        </w:rPr>
        <w:t>主要内容：</w:t>
      </w:r>
      <w:r w:rsidRPr="00E9122A">
        <w:rPr>
          <w:rFonts w:asciiTheme="minorEastAsia" w:hAnsiTheme="minorEastAsia" w:cs="PT Serif"/>
          <w:color w:val="333333"/>
          <w:kern w:val="0"/>
          <w:szCs w:val="21"/>
          <w:shd w:val="clear" w:color="auto" w:fill="FFFFFF"/>
          <w:lang w:bidi="ar"/>
        </w:rPr>
        <w:t>舞蹈的理论知识、基本动作和组合动作以及创作舞蹈内容</w:t>
      </w:r>
      <w:r w:rsidRPr="00E9122A">
        <w:rPr>
          <w:rFonts w:asciiTheme="minorEastAsia" w:hAnsiTheme="minorEastAsia" w:cs="PT Serif" w:hint="eastAsia"/>
          <w:color w:val="333333"/>
          <w:kern w:val="0"/>
          <w:szCs w:val="21"/>
          <w:shd w:val="clear" w:color="auto" w:fill="FFFFFF"/>
          <w:lang w:bidi="ar"/>
        </w:rPr>
        <w:t>、</w:t>
      </w:r>
      <w:r w:rsidRPr="00E9122A">
        <w:rPr>
          <w:rFonts w:asciiTheme="minorEastAsia" w:hAnsiTheme="minorEastAsia" w:cs="PT Serif"/>
          <w:color w:val="333333"/>
          <w:kern w:val="0"/>
          <w:szCs w:val="21"/>
          <w:shd w:val="clear" w:color="auto" w:fill="FFFFFF"/>
          <w:lang w:bidi="ar"/>
        </w:rPr>
        <w:t>幼儿舞蹈教育理论与方法的教学。</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教学要求：</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（1）素质目标：</w:t>
      </w:r>
      <w:r w:rsidRPr="00E9122A">
        <w:rPr>
          <w:rFonts w:asciiTheme="minorEastAsia" w:hAnsiTheme="minorEastAsia"/>
          <w:szCs w:val="21"/>
        </w:rPr>
        <w:t xml:space="preserve"> </w:t>
      </w:r>
      <w:r w:rsidRPr="00E9122A">
        <w:rPr>
          <w:rFonts w:asciiTheme="minorEastAsia" w:hAnsiTheme="minorEastAsia" w:hint="eastAsia"/>
          <w:szCs w:val="21"/>
        </w:rPr>
        <w:t>培养感受</w:t>
      </w:r>
      <w:r w:rsidRPr="00E9122A">
        <w:rPr>
          <w:rFonts w:asciiTheme="minorEastAsia" w:hAnsiTheme="minorEastAsia"/>
          <w:szCs w:val="21"/>
        </w:rPr>
        <w:t>美、创造美的能力</w:t>
      </w:r>
      <w:r w:rsidRPr="00E9122A">
        <w:rPr>
          <w:rFonts w:asciiTheme="minorEastAsia" w:hAnsiTheme="minorEastAsia" w:hint="eastAsia"/>
          <w:szCs w:val="21"/>
        </w:rPr>
        <w:t>。</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w:t>
      </w:r>
      <w:r w:rsidRPr="00E9122A">
        <w:rPr>
          <w:rFonts w:asciiTheme="minorEastAsia" w:hAnsiTheme="minorEastAsia"/>
          <w:szCs w:val="21"/>
        </w:rPr>
        <w:t>2</w:t>
      </w:r>
      <w:r w:rsidRPr="00E9122A">
        <w:rPr>
          <w:rFonts w:asciiTheme="minorEastAsia" w:hAnsiTheme="minorEastAsia" w:hint="eastAsia"/>
          <w:szCs w:val="21"/>
        </w:rPr>
        <w:t>）知识目标：</w:t>
      </w:r>
      <w:r w:rsidRPr="00E9122A">
        <w:rPr>
          <w:rFonts w:asciiTheme="minorEastAsia" w:hAnsiTheme="minorEastAsia"/>
          <w:szCs w:val="21"/>
        </w:rPr>
        <w:t>根据儿童的生理、心理特点创编儿童舞蹈</w:t>
      </w:r>
      <w:r w:rsidRPr="00E9122A">
        <w:rPr>
          <w:rFonts w:asciiTheme="minorEastAsia" w:hAnsiTheme="minorEastAsia" w:hint="eastAsia"/>
          <w:szCs w:val="21"/>
        </w:rPr>
        <w:t>；</w:t>
      </w:r>
      <w:r w:rsidRPr="00E9122A">
        <w:rPr>
          <w:rFonts w:asciiTheme="minorEastAsia" w:hAnsiTheme="minorEastAsia"/>
          <w:szCs w:val="21"/>
        </w:rPr>
        <w:t>了解、掌握儿童舞蹈风格、韵律，感受其独特魅力。在表演的过程中，感受快乐对舞蹈产生兴趣，同时爱上舞蹈</w:t>
      </w:r>
      <w:r w:rsidRPr="00E9122A">
        <w:rPr>
          <w:rFonts w:asciiTheme="minorEastAsia" w:hAnsiTheme="minorEastAsia" w:hint="eastAsia"/>
          <w:szCs w:val="21"/>
        </w:rPr>
        <w:t>；</w:t>
      </w:r>
      <w:r w:rsidRPr="00E9122A">
        <w:rPr>
          <w:rFonts w:asciiTheme="minorEastAsia" w:hAnsiTheme="minorEastAsia"/>
          <w:szCs w:val="21"/>
        </w:rPr>
        <w:t>提高课堂学习的实用性，培养幼师生的综合能力，充分显示出教师为辅、幼师生为主的教学特点</w:t>
      </w:r>
      <w:r w:rsidRPr="00E9122A">
        <w:rPr>
          <w:rFonts w:asciiTheme="minorEastAsia" w:hAnsiTheme="minorEastAsia" w:hint="eastAsia"/>
          <w:szCs w:val="21"/>
        </w:rPr>
        <w:t>；</w:t>
      </w:r>
      <w:r w:rsidRPr="00E9122A">
        <w:rPr>
          <w:rFonts w:asciiTheme="minorEastAsia" w:hAnsiTheme="minorEastAsia"/>
          <w:szCs w:val="21"/>
        </w:rPr>
        <w:t>熟悉掌握幼儿舞蹈创编技法</w:t>
      </w:r>
      <w:r w:rsidRPr="00E9122A">
        <w:rPr>
          <w:rFonts w:asciiTheme="minorEastAsia" w:hAnsiTheme="minorEastAsia" w:hint="eastAsia"/>
          <w:szCs w:val="21"/>
        </w:rPr>
        <w:t>。</w:t>
      </w:r>
    </w:p>
    <w:p w:rsidR="00E9122A" w:rsidRPr="00E9122A" w:rsidRDefault="00E9122A" w:rsidP="00E9122A">
      <w:pPr>
        <w:tabs>
          <w:tab w:val="left" w:pos="360"/>
          <w:tab w:val="left" w:pos="900"/>
          <w:tab w:val="left" w:pos="1080"/>
          <w:tab w:val="left" w:pos="1440"/>
        </w:tabs>
        <w:spacing w:line="360" w:lineRule="exact"/>
        <w:ind w:firstLineChars="200" w:firstLine="420"/>
        <w:rPr>
          <w:rFonts w:asciiTheme="minorEastAsia" w:hAnsiTheme="minorEastAsia"/>
          <w:szCs w:val="21"/>
        </w:rPr>
      </w:pPr>
      <w:r w:rsidRPr="00E9122A">
        <w:rPr>
          <w:rFonts w:asciiTheme="minorEastAsia" w:hAnsiTheme="minorEastAsia" w:hint="eastAsia"/>
          <w:szCs w:val="21"/>
        </w:rPr>
        <w:t>（3）能力目标：掌握舞蹈的基本动作、基本技能和不同的舞蹈素材；能够按人体基本活动规律和舞蹈的表现规律做动作组合及</w:t>
      </w:r>
      <w:proofErr w:type="gramStart"/>
      <w:r w:rsidRPr="00E9122A">
        <w:rPr>
          <w:rFonts w:asciiTheme="minorEastAsia" w:hAnsiTheme="minorEastAsia" w:hint="eastAsia"/>
          <w:szCs w:val="21"/>
        </w:rPr>
        <w:t>跳集体</w:t>
      </w:r>
      <w:proofErr w:type="gramEnd"/>
      <w:r w:rsidRPr="00E9122A">
        <w:rPr>
          <w:rFonts w:asciiTheme="minorEastAsia" w:hAnsiTheme="minorEastAsia" w:hint="eastAsia"/>
          <w:szCs w:val="21"/>
        </w:rPr>
        <w:t>舞蹈；能自学、记录幼儿舞蹈；掌握幼儿舞蹈教学方法，能讲解示范舞蹈动作和组织领导幼儿舞蹈活动。</w:t>
      </w:r>
    </w:p>
    <w:p w:rsidR="00E9122A" w:rsidRPr="00E9122A" w:rsidRDefault="00E9122A">
      <w:pPr>
        <w:widowControl/>
        <w:snapToGrid w:val="0"/>
        <w:spacing w:line="440" w:lineRule="exact"/>
        <w:ind w:left="420"/>
        <w:rPr>
          <w:rFonts w:ascii="Cambria" w:eastAsia="黑体" w:hAnsi="Cambria" w:cs="Cambria"/>
          <w:b/>
          <w:bCs/>
          <w:color w:val="000000" w:themeColor="text1"/>
        </w:rPr>
      </w:pPr>
    </w:p>
    <w:p w:rsidR="00621CD9" w:rsidRDefault="00424E4D">
      <w:pPr>
        <w:pStyle w:val="1"/>
        <w:spacing w:line="440" w:lineRule="exact"/>
        <w:rPr>
          <w:rFonts w:cs="黑体"/>
          <w:color w:val="000000" w:themeColor="text1"/>
        </w:rPr>
      </w:pPr>
      <w:r>
        <w:rPr>
          <w:rFonts w:cs="黑体" w:hint="eastAsia"/>
          <w:color w:val="000000" w:themeColor="text1"/>
        </w:rPr>
        <w:t>（四）毕业标准</w:t>
      </w:r>
    </w:p>
    <w:p w:rsidR="00621CD9" w:rsidRDefault="00424E4D">
      <w:pPr>
        <w:widowControl/>
        <w:snapToGrid w:val="0"/>
        <w:spacing w:line="440" w:lineRule="exact"/>
        <w:ind w:left="284"/>
        <w:rPr>
          <w:rFonts w:ascii="Cambria" w:hAnsi="Cambria" w:cs="Cambria"/>
          <w:b/>
          <w:bCs/>
          <w:color w:val="000000" w:themeColor="text1"/>
        </w:rPr>
      </w:pPr>
      <w:r>
        <w:rPr>
          <w:rFonts w:ascii="Cambria" w:hAnsi="Cambria" w:cs="Cambria" w:hint="eastAsia"/>
          <w:b/>
          <w:bCs/>
          <w:color w:val="000000" w:themeColor="text1"/>
        </w:rPr>
        <w:t>1.</w:t>
      </w:r>
      <w:r>
        <w:rPr>
          <w:rFonts w:ascii="Cambria" w:hAnsi="Cambria" w:cs="Cambria" w:hint="eastAsia"/>
          <w:b/>
          <w:bCs/>
          <w:color w:val="000000" w:themeColor="text1"/>
        </w:rPr>
        <w:t>应修学分</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275"/>
        <w:gridCol w:w="1276"/>
        <w:gridCol w:w="1276"/>
        <w:gridCol w:w="1559"/>
        <w:gridCol w:w="1276"/>
        <w:gridCol w:w="1417"/>
        <w:gridCol w:w="709"/>
      </w:tblGrid>
      <w:tr w:rsidR="00E9122A" w:rsidRPr="00E9122A" w:rsidTr="00E9122A">
        <w:trPr>
          <w:trHeight w:val="603"/>
        </w:trPr>
        <w:tc>
          <w:tcPr>
            <w:tcW w:w="1277" w:type="dxa"/>
          </w:tcPr>
          <w:p w:rsidR="00E9122A" w:rsidRPr="00E9122A" w:rsidRDefault="00E9122A" w:rsidP="00DD7549">
            <w:pPr>
              <w:widowControl/>
              <w:snapToGrid w:val="0"/>
              <w:spacing w:line="560" w:lineRule="exact"/>
              <w:rPr>
                <w:rFonts w:asciiTheme="minorEastAsia" w:hAnsiTheme="minorEastAsia"/>
                <w:b/>
                <w:color w:val="000000"/>
                <w:szCs w:val="21"/>
              </w:rPr>
            </w:pPr>
            <w:proofErr w:type="gramStart"/>
            <w:r w:rsidRPr="00E9122A">
              <w:rPr>
                <w:rFonts w:asciiTheme="minorEastAsia" w:hAnsiTheme="minorEastAsia" w:hint="eastAsia"/>
                <w:b/>
                <w:color w:val="000000"/>
                <w:szCs w:val="21"/>
              </w:rPr>
              <w:t>思政</w:t>
            </w:r>
            <w:r w:rsidRPr="00E9122A">
              <w:rPr>
                <w:rFonts w:asciiTheme="minorEastAsia" w:hAnsiTheme="minorEastAsia"/>
                <w:b/>
                <w:color w:val="000000"/>
                <w:szCs w:val="21"/>
              </w:rPr>
              <w:t>必修课</w:t>
            </w:r>
            <w:proofErr w:type="gramEnd"/>
          </w:p>
        </w:tc>
        <w:tc>
          <w:tcPr>
            <w:tcW w:w="1275" w:type="dxa"/>
          </w:tcPr>
          <w:p w:rsidR="00E9122A" w:rsidRPr="00E9122A" w:rsidRDefault="00E9122A" w:rsidP="00DD7549">
            <w:pPr>
              <w:widowControl/>
              <w:snapToGrid w:val="0"/>
              <w:spacing w:line="560" w:lineRule="exact"/>
              <w:rPr>
                <w:rFonts w:asciiTheme="minorEastAsia" w:hAnsiTheme="minorEastAsia"/>
                <w:b/>
                <w:color w:val="000000"/>
                <w:szCs w:val="21"/>
              </w:rPr>
            </w:pPr>
            <w:r w:rsidRPr="00E9122A">
              <w:rPr>
                <w:rFonts w:asciiTheme="minorEastAsia" w:hAnsiTheme="minorEastAsia" w:hint="eastAsia"/>
                <w:b/>
                <w:color w:val="000000"/>
                <w:szCs w:val="21"/>
              </w:rPr>
              <w:t>公共必修课</w:t>
            </w:r>
          </w:p>
        </w:tc>
        <w:tc>
          <w:tcPr>
            <w:tcW w:w="1276" w:type="dxa"/>
          </w:tcPr>
          <w:p w:rsidR="00E9122A" w:rsidRPr="00E9122A" w:rsidRDefault="00E9122A" w:rsidP="00DD7549">
            <w:pPr>
              <w:widowControl/>
              <w:snapToGrid w:val="0"/>
              <w:spacing w:line="560" w:lineRule="exact"/>
              <w:rPr>
                <w:rFonts w:asciiTheme="minorEastAsia" w:hAnsiTheme="minorEastAsia"/>
                <w:b/>
                <w:color w:val="000000"/>
                <w:szCs w:val="21"/>
              </w:rPr>
            </w:pPr>
            <w:r w:rsidRPr="00E9122A">
              <w:rPr>
                <w:rFonts w:asciiTheme="minorEastAsia" w:hAnsiTheme="minorEastAsia" w:hint="eastAsia"/>
                <w:b/>
                <w:color w:val="000000"/>
                <w:szCs w:val="21"/>
              </w:rPr>
              <w:t>专业基础课</w:t>
            </w:r>
          </w:p>
        </w:tc>
        <w:tc>
          <w:tcPr>
            <w:tcW w:w="1276" w:type="dxa"/>
          </w:tcPr>
          <w:p w:rsidR="00E9122A" w:rsidRPr="00E9122A" w:rsidRDefault="00E9122A" w:rsidP="00DD7549">
            <w:pPr>
              <w:widowControl/>
              <w:snapToGrid w:val="0"/>
              <w:spacing w:line="560" w:lineRule="exact"/>
              <w:rPr>
                <w:rFonts w:asciiTheme="minorEastAsia" w:hAnsiTheme="minorEastAsia"/>
                <w:b/>
                <w:color w:val="000000"/>
                <w:szCs w:val="21"/>
              </w:rPr>
            </w:pPr>
            <w:r w:rsidRPr="00E9122A">
              <w:rPr>
                <w:rFonts w:asciiTheme="minorEastAsia" w:hAnsiTheme="minorEastAsia" w:hint="eastAsia"/>
                <w:b/>
                <w:color w:val="000000"/>
                <w:szCs w:val="21"/>
              </w:rPr>
              <w:t>专业核心</w:t>
            </w:r>
            <w:r w:rsidRPr="00E9122A">
              <w:rPr>
                <w:rFonts w:asciiTheme="minorEastAsia" w:hAnsiTheme="minorEastAsia"/>
                <w:b/>
                <w:color w:val="000000"/>
                <w:szCs w:val="21"/>
              </w:rPr>
              <w:t>课</w:t>
            </w:r>
          </w:p>
        </w:tc>
        <w:tc>
          <w:tcPr>
            <w:tcW w:w="1559" w:type="dxa"/>
          </w:tcPr>
          <w:p w:rsidR="00E9122A" w:rsidRPr="00E9122A" w:rsidRDefault="00E9122A" w:rsidP="00DD7549">
            <w:pPr>
              <w:widowControl/>
              <w:snapToGrid w:val="0"/>
              <w:spacing w:line="560" w:lineRule="exact"/>
              <w:rPr>
                <w:rFonts w:asciiTheme="minorEastAsia" w:hAnsiTheme="minorEastAsia"/>
                <w:b/>
                <w:color w:val="000000"/>
                <w:szCs w:val="21"/>
              </w:rPr>
            </w:pPr>
            <w:r w:rsidRPr="00E9122A">
              <w:rPr>
                <w:rFonts w:asciiTheme="minorEastAsia" w:hAnsiTheme="minorEastAsia" w:hint="eastAsia"/>
                <w:b/>
                <w:color w:val="000000"/>
                <w:szCs w:val="21"/>
              </w:rPr>
              <w:t>专业必修环节</w:t>
            </w:r>
          </w:p>
        </w:tc>
        <w:tc>
          <w:tcPr>
            <w:tcW w:w="1276" w:type="dxa"/>
          </w:tcPr>
          <w:p w:rsidR="00E9122A" w:rsidRPr="00E9122A" w:rsidRDefault="00E9122A" w:rsidP="00DD7549">
            <w:pPr>
              <w:widowControl/>
              <w:snapToGrid w:val="0"/>
              <w:spacing w:line="560" w:lineRule="exact"/>
              <w:rPr>
                <w:rFonts w:asciiTheme="minorEastAsia" w:hAnsiTheme="minorEastAsia"/>
                <w:b/>
                <w:color w:val="000000"/>
                <w:szCs w:val="21"/>
              </w:rPr>
            </w:pPr>
            <w:r w:rsidRPr="00E9122A">
              <w:rPr>
                <w:rFonts w:asciiTheme="minorEastAsia" w:hAnsiTheme="minorEastAsia" w:hint="eastAsia"/>
                <w:b/>
                <w:color w:val="000000"/>
                <w:szCs w:val="21"/>
              </w:rPr>
              <w:t>公共选修课</w:t>
            </w:r>
          </w:p>
        </w:tc>
        <w:tc>
          <w:tcPr>
            <w:tcW w:w="1417" w:type="dxa"/>
          </w:tcPr>
          <w:p w:rsidR="00E9122A" w:rsidRPr="00E9122A" w:rsidRDefault="00E9122A" w:rsidP="00DD7549">
            <w:pPr>
              <w:widowControl/>
              <w:snapToGrid w:val="0"/>
              <w:spacing w:line="560" w:lineRule="exact"/>
              <w:rPr>
                <w:rFonts w:asciiTheme="minorEastAsia" w:hAnsiTheme="minorEastAsia"/>
                <w:b/>
                <w:color w:val="000000"/>
                <w:szCs w:val="21"/>
              </w:rPr>
            </w:pPr>
            <w:r w:rsidRPr="00E9122A">
              <w:rPr>
                <w:rFonts w:asciiTheme="minorEastAsia" w:hAnsiTheme="minorEastAsia" w:hint="eastAsia"/>
                <w:b/>
                <w:color w:val="000000"/>
                <w:szCs w:val="21"/>
              </w:rPr>
              <w:t>专业选修课</w:t>
            </w:r>
          </w:p>
        </w:tc>
        <w:tc>
          <w:tcPr>
            <w:tcW w:w="709" w:type="dxa"/>
          </w:tcPr>
          <w:p w:rsidR="00E9122A" w:rsidRPr="00E9122A" w:rsidRDefault="00E9122A" w:rsidP="00DD7549">
            <w:pPr>
              <w:widowControl/>
              <w:snapToGrid w:val="0"/>
              <w:spacing w:line="560" w:lineRule="exact"/>
              <w:rPr>
                <w:rFonts w:asciiTheme="minorEastAsia" w:hAnsiTheme="minorEastAsia"/>
                <w:b/>
                <w:color w:val="000000"/>
                <w:szCs w:val="21"/>
              </w:rPr>
            </w:pPr>
            <w:r w:rsidRPr="00E9122A">
              <w:rPr>
                <w:rFonts w:asciiTheme="minorEastAsia" w:hAnsiTheme="minorEastAsia" w:hint="eastAsia"/>
                <w:b/>
                <w:color w:val="000000"/>
                <w:szCs w:val="21"/>
              </w:rPr>
              <w:t>合计</w:t>
            </w:r>
          </w:p>
        </w:tc>
      </w:tr>
      <w:tr w:rsidR="00E9122A" w:rsidRPr="00E9122A" w:rsidTr="00E9122A">
        <w:trPr>
          <w:trHeight w:val="492"/>
        </w:trPr>
        <w:tc>
          <w:tcPr>
            <w:tcW w:w="1277" w:type="dxa"/>
            <w:vAlign w:val="center"/>
          </w:tcPr>
          <w:p w:rsidR="00E9122A" w:rsidRPr="00E9122A" w:rsidRDefault="00E9122A" w:rsidP="00DD7549">
            <w:pPr>
              <w:widowControl/>
              <w:snapToGrid w:val="0"/>
              <w:spacing w:line="560" w:lineRule="exact"/>
              <w:jc w:val="center"/>
              <w:rPr>
                <w:rFonts w:asciiTheme="minorEastAsia" w:hAnsiTheme="minorEastAsia"/>
                <w:szCs w:val="21"/>
              </w:rPr>
            </w:pPr>
            <w:r>
              <w:rPr>
                <w:rFonts w:asciiTheme="minorEastAsia" w:hAnsiTheme="minorEastAsia"/>
                <w:szCs w:val="21"/>
              </w:rPr>
              <w:t>8</w:t>
            </w:r>
          </w:p>
        </w:tc>
        <w:tc>
          <w:tcPr>
            <w:tcW w:w="1275" w:type="dxa"/>
            <w:vAlign w:val="center"/>
          </w:tcPr>
          <w:p w:rsidR="00E9122A" w:rsidRPr="00E9122A" w:rsidRDefault="00E9122A" w:rsidP="00E9122A">
            <w:pPr>
              <w:widowControl/>
              <w:snapToGrid w:val="0"/>
              <w:spacing w:line="560" w:lineRule="exact"/>
              <w:jc w:val="center"/>
              <w:rPr>
                <w:rFonts w:asciiTheme="minorEastAsia" w:hAnsiTheme="minorEastAsia"/>
                <w:szCs w:val="21"/>
              </w:rPr>
            </w:pPr>
            <w:r w:rsidRPr="00E9122A">
              <w:rPr>
                <w:rFonts w:asciiTheme="minorEastAsia" w:hAnsiTheme="minorEastAsia"/>
                <w:szCs w:val="21"/>
              </w:rPr>
              <w:t>2</w:t>
            </w:r>
            <w:r>
              <w:rPr>
                <w:rFonts w:asciiTheme="minorEastAsia" w:hAnsiTheme="minorEastAsia"/>
                <w:szCs w:val="21"/>
              </w:rPr>
              <w:t>8</w:t>
            </w:r>
          </w:p>
        </w:tc>
        <w:tc>
          <w:tcPr>
            <w:tcW w:w="1276" w:type="dxa"/>
            <w:vAlign w:val="center"/>
          </w:tcPr>
          <w:p w:rsidR="00E9122A" w:rsidRPr="00E9122A" w:rsidRDefault="00E9122A" w:rsidP="00DD7549">
            <w:pPr>
              <w:widowControl/>
              <w:snapToGrid w:val="0"/>
              <w:spacing w:line="560" w:lineRule="exact"/>
              <w:jc w:val="center"/>
              <w:rPr>
                <w:rFonts w:asciiTheme="minorEastAsia" w:hAnsiTheme="minorEastAsia"/>
                <w:szCs w:val="21"/>
              </w:rPr>
            </w:pPr>
            <w:r w:rsidRPr="00E9122A">
              <w:rPr>
                <w:rFonts w:asciiTheme="minorEastAsia" w:hAnsiTheme="minorEastAsia" w:hint="eastAsia"/>
                <w:szCs w:val="21"/>
              </w:rPr>
              <w:t>33</w:t>
            </w:r>
          </w:p>
        </w:tc>
        <w:tc>
          <w:tcPr>
            <w:tcW w:w="1276" w:type="dxa"/>
            <w:vAlign w:val="center"/>
          </w:tcPr>
          <w:p w:rsidR="00E9122A" w:rsidRPr="00E9122A" w:rsidRDefault="00E9122A" w:rsidP="00DD7549">
            <w:pPr>
              <w:widowControl/>
              <w:snapToGrid w:val="0"/>
              <w:spacing w:line="560" w:lineRule="exact"/>
              <w:jc w:val="center"/>
              <w:rPr>
                <w:rFonts w:asciiTheme="minorEastAsia" w:hAnsiTheme="minorEastAsia"/>
                <w:szCs w:val="21"/>
              </w:rPr>
            </w:pPr>
            <w:r w:rsidRPr="00E9122A">
              <w:rPr>
                <w:rFonts w:asciiTheme="minorEastAsia" w:hAnsiTheme="minorEastAsia" w:hint="eastAsia"/>
                <w:szCs w:val="21"/>
              </w:rPr>
              <w:t>22</w:t>
            </w:r>
          </w:p>
        </w:tc>
        <w:tc>
          <w:tcPr>
            <w:tcW w:w="1559" w:type="dxa"/>
            <w:vAlign w:val="center"/>
          </w:tcPr>
          <w:p w:rsidR="00E9122A" w:rsidRPr="00E9122A" w:rsidRDefault="00E9122A" w:rsidP="00E9122A">
            <w:pPr>
              <w:widowControl/>
              <w:snapToGrid w:val="0"/>
              <w:spacing w:line="560" w:lineRule="exact"/>
              <w:jc w:val="center"/>
              <w:rPr>
                <w:rFonts w:asciiTheme="minorEastAsia" w:hAnsiTheme="minorEastAsia"/>
                <w:szCs w:val="21"/>
              </w:rPr>
            </w:pPr>
            <w:r w:rsidRPr="00E9122A">
              <w:rPr>
                <w:rFonts w:asciiTheme="minorEastAsia" w:hAnsiTheme="minorEastAsia" w:hint="eastAsia"/>
                <w:szCs w:val="21"/>
              </w:rPr>
              <w:t>4</w:t>
            </w:r>
            <w:r>
              <w:rPr>
                <w:rFonts w:asciiTheme="minorEastAsia" w:hAnsiTheme="minorEastAsia"/>
                <w:szCs w:val="21"/>
              </w:rPr>
              <w:t>1</w:t>
            </w:r>
          </w:p>
        </w:tc>
        <w:tc>
          <w:tcPr>
            <w:tcW w:w="1276" w:type="dxa"/>
            <w:vAlign w:val="center"/>
          </w:tcPr>
          <w:p w:rsidR="00E9122A" w:rsidRPr="00E9122A" w:rsidRDefault="00E9122A" w:rsidP="00DD7549">
            <w:pPr>
              <w:widowControl/>
              <w:snapToGrid w:val="0"/>
              <w:spacing w:line="560" w:lineRule="exact"/>
              <w:jc w:val="center"/>
              <w:rPr>
                <w:rFonts w:asciiTheme="minorEastAsia" w:hAnsiTheme="minorEastAsia"/>
                <w:szCs w:val="21"/>
              </w:rPr>
            </w:pPr>
            <w:r w:rsidRPr="00E9122A">
              <w:rPr>
                <w:rFonts w:asciiTheme="minorEastAsia" w:hAnsiTheme="minorEastAsia" w:hint="eastAsia"/>
                <w:szCs w:val="21"/>
              </w:rPr>
              <w:t>10</w:t>
            </w:r>
          </w:p>
        </w:tc>
        <w:tc>
          <w:tcPr>
            <w:tcW w:w="1417" w:type="dxa"/>
            <w:vAlign w:val="center"/>
          </w:tcPr>
          <w:p w:rsidR="00E9122A" w:rsidRPr="00E9122A" w:rsidRDefault="00E9122A" w:rsidP="00DD7549">
            <w:pPr>
              <w:widowControl/>
              <w:snapToGrid w:val="0"/>
              <w:spacing w:line="560" w:lineRule="exact"/>
              <w:jc w:val="center"/>
              <w:rPr>
                <w:rFonts w:asciiTheme="minorEastAsia" w:hAnsiTheme="minorEastAsia"/>
                <w:szCs w:val="21"/>
              </w:rPr>
            </w:pPr>
            <w:r w:rsidRPr="00E9122A">
              <w:rPr>
                <w:rFonts w:asciiTheme="minorEastAsia" w:hAnsiTheme="minorEastAsia" w:hint="eastAsia"/>
                <w:szCs w:val="21"/>
              </w:rPr>
              <w:t>6</w:t>
            </w:r>
          </w:p>
        </w:tc>
        <w:tc>
          <w:tcPr>
            <w:tcW w:w="709" w:type="dxa"/>
            <w:vAlign w:val="center"/>
          </w:tcPr>
          <w:p w:rsidR="00E9122A" w:rsidRPr="00E9122A" w:rsidRDefault="00E9122A" w:rsidP="00E9122A">
            <w:pPr>
              <w:widowControl/>
              <w:snapToGrid w:val="0"/>
              <w:spacing w:line="560" w:lineRule="exact"/>
              <w:jc w:val="center"/>
              <w:rPr>
                <w:rFonts w:asciiTheme="minorEastAsia" w:hAnsiTheme="minorEastAsia"/>
                <w:szCs w:val="21"/>
              </w:rPr>
            </w:pPr>
            <w:r w:rsidRPr="00E9122A">
              <w:rPr>
                <w:rFonts w:asciiTheme="minorEastAsia" w:hAnsiTheme="minorEastAsia" w:hint="eastAsia"/>
                <w:szCs w:val="21"/>
              </w:rPr>
              <w:t>1</w:t>
            </w:r>
            <w:r w:rsidRPr="00E9122A">
              <w:rPr>
                <w:rFonts w:asciiTheme="minorEastAsia" w:hAnsiTheme="minorEastAsia"/>
                <w:szCs w:val="21"/>
              </w:rPr>
              <w:t>4</w:t>
            </w:r>
            <w:r>
              <w:rPr>
                <w:rFonts w:asciiTheme="minorEastAsia" w:hAnsiTheme="minorEastAsia"/>
                <w:szCs w:val="21"/>
              </w:rPr>
              <w:t>8</w:t>
            </w:r>
          </w:p>
        </w:tc>
      </w:tr>
    </w:tbl>
    <w:p w:rsidR="00621CD9" w:rsidRDefault="00621CD9">
      <w:pPr>
        <w:widowControl/>
        <w:snapToGrid w:val="0"/>
        <w:spacing w:line="440" w:lineRule="exact"/>
        <w:ind w:left="284"/>
        <w:rPr>
          <w:rFonts w:ascii="Cambria" w:hAnsi="Cambria" w:cs="Cambria"/>
          <w:b/>
          <w:bCs/>
          <w:color w:val="000000" w:themeColor="text1"/>
        </w:rPr>
      </w:pPr>
    </w:p>
    <w:p w:rsidR="00621CD9" w:rsidRDefault="00424E4D">
      <w:pPr>
        <w:widowControl/>
        <w:snapToGrid w:val="0"/>
        <w:spacing w:line="440" w:lineRule="exact"/>
        <w:ind w:left="284"/>
        <w:rPr>
          <w:rFonts w:ascii="宋体" w:cs="Times New Roman"/>
          <w:color w:val="000000" w:themeColor="text1"/>
        </w:rPr>
      </w:pPr>
      <w:r>
        <w:rPr>
          <w:rFonts w:ascii="Cambria" w:eastAsia="黑体" w:hAnsi="Cambria" w:cs="Cambria" w:hint="eastAsia"/>
          <w:b/>
          <w:bCs/>
          <w:color w:val="000000" w:themeColor="text1"/>
        </w:rPr>
        <w:t>2.</w:t>
      </w:r>
      <w:r>
        <w:rPr>
          <w:rFonts w:ascii="Cambria" w:eastAsia="黑体" w:hAnsi="Cambria" w:cs="Cambria" w:hint="eastAsia"/>
          <w:b/>
          <w:bCs/>
          <w:color w:val="000000" w:themeColor="text1"/>
        </w:rPr>
        <w:t>职业证书</w:t>
      </w:r>
    </w:p>
    <w:p w:rsidR="00621CD9" w:rsidRDefault="00424E4D">
      <w:pPr>
        <w:widowControl/>
        <w:snapToGrid w:val="0"/>
        <w:spacing w:line="440" w:lineRule="exact"/>
        <w:ind w:left="284"/>
        <w:rPr>
          <w:rFonts w:ascii="宋体" w:cs="Times New Roman"/>
          <w:color w:val="000000" w:themeColor="text1"/>
          <w:kern w:val="0"/>
        </w:rPr>
      </w:pPr>
      <w:r>
        <w:rPr>
          <w:rFonts w:ascii="宋体" w:hAnsi="宋体" w:cs="宋体" w:hint="eastAsia"/>
          <w:color w:val="000000" w:themeColor="text1"/>
          <w:kern w:val="0"/>
        </w:rPr>
        <w:t>（1）下列计算机证书之一：</w:t>
      </w:r>
    </w:p>
    <w:p w:rsidR="00621CD9" w:rsidRDefault="00424E4D">
      <w:pPr>
        <w:widowControl/>
        <w:snapToGrid w:val="0"/>
        <w:spacing w:line="440" w:lineRule="exact"/>
        <w:ind w:left="284"/>
        <w:rPr>
          <w:rFonts w:ascii="宋体" w:cs="Times New Roman"/>
          <w:color w:val="000000" w:themeColor="text1"/>
          <w:kern w:val="0"/>
        </w:rPr>
      </w:pPr>
      <w:r>
        <w:rPr>
          <w:rFonts w:ascii="宋体" w:hAnsi="宋体" w:cs="宋体" w:hint="eastAsia"/>
          <w:color w:val="000000" w:themeColor="text1"/>
          <w:kern w:val="0"/>
        </w:rPr>
        <w:t>全国计算机等级考试二级证书；</w:t>
      </w:r>
      <w:r>
        <w:rPr>
          <w:rFonts w:ascii="宋体" w:cs="Times New Roman"/>
          <w:color w:val="000000" w:themeColor="text1"/>
          <w:kern w:val="0"/>
        </w:rPr>
        <w:br/>
      </w:r>
      <w:r>
        <w:rPr>
          <w:rFonts w:ascii="宋体" w:hAnsi="宋体" w:cs="宋体" w:hint="eastAsia"/>
          <w:color w:val="000000" w:themeColor="text1"/>
          <w:kern w:val="0"/>
        </w:rPr>
        <w:t>高等学校计算机水平考试证书；</w:t>
      </w:r>
    </w:p>
    <w:p w:rsidR="00621CD9" w:rsidRDefault="00424E4D">
      <w:pPr>
        <w:widowControl/>
        <w:snapToGrid w:val="0"/>
        <w:spacing w:line="440" w:lineRule="exact"/>
        <w:ind w:left="284"/>
        <w:rPr>
          <w:rFonts w:ascii="宋体" w:cs="Times New Roman"/>
          <w:color w:val="000000" w:themeColor="text1"/>
          <w:kern w:val="0"/>
        </w:rPr>
      </w:pPr>
      <w:r>
        <w:rPr>
          <w:rFonts w:ascii="宋体" w:hAnsi="宋体" w:cs="宋体" w:hint="eastAsia"/>
          <w:color w:val="000000" w:themeColor="text1"/>
          <w:kern w:val="0"/>
        </w:rPr>
        <w:t>（2）下列专业证书之一：</w:t>
      </w:r>
    </w:p>
    <w:p w:rsidR="00955DCC" w:rsidRDefault="00955DCC">
      <w:pPr>
        <w:widowControl/>
        <w:snapToGrid w:val="0"/>
        <w:spacing w:line="440" w:lineRule="exact"/>
        <w:ind w:firstLineChars="300" w:firstLine="630"/>
        <w:rPr>
          <w:rFonts w:asciiTheme="minorEastAsia" w:hAnsiTheme="minorEastAsia" w:cs="Tahoma"/>
          <w:bCs/>
          <w:color w:val="000000" w:themeColor="text1"/>
          <w:kern w:val="0"/>
          <w:szCs w:val="21"/>
        </w:rPr>
      </w:pPr>
      <w:r w:rsidRPr="002A7F60">
        <w:rPr>
          <w:rFonts w:asciiTheme="minorEastAsia" w:hAnsiTheme="minorEastAsia" w:cs="Tahoma" w:hint="eastAsia"/>
          <w:bCs/>
          <w:color w:val="000000" w:themeColor="text1"/>
          <w:kern w:val="0"/>
          <w:szCs w:val="21"/>
        </w:rPr>
        <w:t>幼儿</w:t>
      </w:r>
      <w:r w:rsidRPr="002A7F60">
        <w:rPr>
          <w:rFonts w:asciiTheme="minorEastAsia" w:hAnsiTheme="minorEastAsia" w:cs="Tahoma"/>
          <w:bCs/>
          <w:color w:val="000000" w:themeColor="text1"/>
          <w:kern w:val="0"/>
          <w:szCs w:val="21"/>
        </w:rPr>
        <w:t>教师资格证</w:t>
      </w:r>
      <w:r>
        <w:rPr>
          <w:rFonts w:asciiTheme="minorEastAsia" w:hAnsiTheme="minorEastAsia" w:cs="Tahoma" w:hint="eastAsia"/>
          <w:bCs/>
          <w:color w:val="000000" w:themeColor="text1"/>
          <w:kern w:val="0"/>
          <w:szCs w:val="21"/>
        </w:rPr>
        <w:t>；</w:t>
      </w:r>
    </w:p>
    <w:p w:rsidR="00BC125C" w:rsidRDefault="00BC125C">
      <w:pPr>
        <w:widowControl/>
        <w:snapToGrid w:val="0"/>
        <w:spacing w:line="440" w:lineRule="exact"/>
        <w:ind w:firstLineChars="300" w:firstLine="630"/>
        <w:rPr>
          <w:rFonts w:ascii="宋体" w:hAnsi="宋体" w:cs="宋体"/>
          <w:color w:val="000000" w:themeColor="text1"/>
          <w:kern w:val="0"/>
        </w:rPr>
      </w:pPr>
      <w:r w:rsidRPr="00BC125C">
        <w:rPr>
          <w:rFonts w:ascii="宋体" w:hAnsi="宋体" w:cs="宋体" w:hint="eastAsia"/>
          <w:color w:val="000000" w:themeColor="text1"/>
          <w:kern w:val="0"/>
        </w:rPr>
        <w:t>育婴师资格证书</w:t>
      </w:r>
      <w:r w:rsidR="00C0024A">
        <w:rPr>
          <w:rFonts w:ascii="宋体" w:hAnsi="宋体" w:cs="宋体" w:hint="eastAsia"/>
          <w:color w:val="000000" w:themeColor="text1"/>
          <w:kern w:val="0"/>
        </w:rPr>
        <w:t>（中级</w:t>
      </w:r>
      <w:r w:rsidR="00C0024A">
        <w:rPr>
          <w:rFonts w:ascii="宋体" w:hAnsi="宋体" w:cs="宋体"/>
          <w:color w:val="000000" w:themeColor="text1"/>
          <w:kern w:val="0"/>
        </w:rPr>
        <w:t>及以上</w:t>
      </w:r>
      <w:r w:rsidR="00C0024A">
        <w:rPr>
          <w:rFonts w:ascii="宋体" w:hAnsi="宋体" w:cs="宋体" w:hint="eastAsia"/>
          <w:color w:val="000000" w:themeColor="text1"/>
          <w:kern w:val="0"/>
        </w:rPr>
        <w:t>）</w:t>
      </w:r>
      <w:r>
        <w:rPr>
          <w:rFonts w:ascii="宋体" w:hAnsi="宋体" w:cs="宋体" w:hint="eastAsia"/>
          <w:color w:val="000000" w:themeColor="text1"/>
          <w:kern w:val="0"/>
        </w:rPr>
        <w:t>；</w:t>
      </w:r>
    </w:p>
    <w:p w:rsidR="00621CD9" w:rsidRDefault="00BC125C">
      <w:pPr>
        <w:widowControl/>
        <w:snapToGrid w:val="0"/>
        <w:spacing w:line="440" w:lineRule="exact"/>
        <w:ind w:firstLineChars="300" w:firstLine="630"/>
        <w:rPr>
          <w:rFonts w:ascii="宋体" w:hAnsi="宋体" w:cs="宋体"/>
          <w:color w:val="000000" w:themeColor="text1"/>
        </w:rPr>
      </w:pPr>
      <w:r w:rsidRPr="00BC125C">
        <w:rPr>
          <w:rFonts w:ascii="宋体" w:hAnsi="宋体" w:cs="宋体" w:hint="eastAsia"/>
          <w:color w:val="000000" w:themeColor="text1"/>
        </w:rPr>
        <w:t>普通话水平等级证书</w:t>
      </w:r>
      <w:r w:rsidR="00C0024A">
        <w:rPr>
          <w:rFonts w:ascii="宋体" w:hAnsi="宋体" w:cs="宋体" w:hint="eastAsia"/>
          <w:color w:val="000000" w:themeColor="text1"/>
        </w:rPr>
        <w:t>（二</w:t>
      </w:r>
      <w:r w:rsidR="00C0024A">
        <w:rPr>
          <w:rFonts w:ascii="宋体" w:hAnsi="宋体" w:cs="宋体"/>
          <w:color w:val="000000" w:themeColor="text1"/>
        </w:rPr>
        <w:t>乙</w:t>
      </w:r>
      <w:r w:rsidR="00C0024A">
        <w:rPr>
          <w:rFonts w:ascii="宋体" w:hAnsi="宋体" w:cs="宋体" w:hint="eastAsia"/>
          <w:color w:val="000000" w:themeColor="text1"/>
        </w:rPr>
        <w:t>及</w:t>
      </w:r>
      <w:r w:rsidR="00C0024A">
        <w:rPr>
          <w:rFonts w:ascii="宋体" w:hAnsi="宋体" w:cs="宋体"/>
          <w:color w:val="000000" w:themeColor="text1"/>
        </w:rPr>
        <w:t>以上</w:t>
      </w:r>
      <w:r w:rsidR="00C0024A">
        <w:rPr>
          <w:rFonts w:ascii="宋体" w:hAnsi="宋体" w:cs="宋体" w:hint="eastAsia"/>
          <w:color w:val="000000" w:themeColor="text1"/>
        </w:rPr>
        <w:t>）</w:t>
      </w:r>
      <w:r>
        <w:rPr>
          <w:rFonts w:ascii="宋体" w:hAnsi="宋体" w:cs="宋体" w:hint="eastAsia"/>
          <w:color w:val="000000" w:themeColor="text1"/>
        </w:rPr>
        <w:t>；</w:t>
      </w:r>
    </w:p>
    <w:p w:rsidR="00BC125C" w:rsidRDefault="00BC125C">
      <w:pPr>
        <w:widowControl/>
        <w:snapToGrid w:val="0"/>
        <w:spacing w:line="440" w:lineRule="exact"/>
        <w:ind w:firstLineChars="300" w:firstLine="630"/>
        <w:rPr>
          <w:rFonts w:ascii="宋体" w:cs="Times New Roman"/>
          <w:color w:val="000000" w:themeColor="text1"/>
        </w:rPr>
      </w:pPr>
      <w:r w:rsidRPr="00BC125C">
        <w:rPr>
          <w:rFonts w:ascii="宋体" w:cs="Times New Roman" w:hint="eastAsia"/>
          <w:color w:val="000000" w:themeColor="text1"/>
        </w:rPr>
        <w:t>钢琴等级</w:t>
      </w:r>
      <w:r>
        <w:rPr>
          <w:rFonts w:ascii="宋体" w:cs="Times New Roman" w:hint="eastAsia"/>
          <w:color w:val="000000" w:themeColor="text1"/>
        </w:rPr>
        <w:t>证书</w:t>
      </w:r>
      <w:r>
        <w:rPr>
          <w:rFonts w:ascii="宋体" w:cs="Times New Roman"/>
          <w:color w:val="000000" w:themeColor="text1"/>
        </w:rPr>
        <w:t>；</w:t>
      </w:r>
    </w:p>
    <w:p w:rsidR="00BC125C" w:rsidRPr="00BC125C" w:rsidRDefault="00BC125C" w:rsidP="00BC125C">
      <w:pPr>
        <w:widowControl/>
        <w:snapToGrid w:val="0"/>
        <w:spacing w:line="440" w:lineRule="exact"/>
        <w:ind w:firstLineChars="300" w:firstLine="630"/>
        <w:rPr>
          <w:rFonts w:ascii="宋体" w:cs="Times New Roman"/>
          <w:color w:val="000000" w:themeColor="text1"/>
        </w:rPr>
      </w:pPr>
      <w:r>
        <w:rPr>
          <w:rFonts w:ascii="宋体" w:cs="Times New Roman" w:hint="eastAsia"/>
          <w:color w:val="000000" w:themeColor="text1"/>
        </w:rPr>
        <w:t>舞蹈</w:t>
      </w:r>
      <w:r w:rsidRPr="00BC125C">
        <w:rPr>
          <w:rFonts w:ascii="宋体" w:cs="Times New Roman" w:hint="eastAsia"/>
          <w:color w:val="000000" w:themeColor="text1"/>
        </w:rPr>
        <w:t>等级</w:t>
      </w:r>
      <w:r>
        <w:rPr>
          <w:rFonts w:ascii="宋体" w:cs="Times New Roman" w:hint="eastAsia"/>
          <w:color w:val="000000" w:themeColor="text1"/>
        </w:rPr>
        <w:t>证书</w:t>
      </w:r>
      <w:r>
        <w:rPr>
          <w:rFonts w:ascii="宋体" w:cs="Times New Roman"/>
          <w:color w:val="000000" w:themeColor="text1"/>
        </w:rPr>
        <w:t>；</w:t>
      </w:r>
    </w:p>
    <w:p w:rsidR="00621CD9" w:rsidRDefault="00424E4D">
      <w:pPr>
        <w:widowControl/>
        <w:snapToGrid w:val="0"/>
        <w:spacing w:line="440" w:lineRule="exact"/>
        <w:ind w:left="284"/>
        <w:rPr>
          <w:rFonts w:ascii="宋体" w:cs="Times New Roman"/>
          <w:color w:val="000000" w:themeColor="text1"/>
        </w:rPr>
      </w:pPr>
      <w:r>
        <w:rPr>
          <w:rFonts w:ascii="宋体" w:hAnsi="宋体" w:cs="宋体" w:hint="eastAsia"/>
          <w:color w:val="000000" w:themeColor="text1"/>
        </w:rPr>
        <w:t>以上两项构成毕业标准的合格标准。</w:t>
      </w:r>
    </w:p>
    <w:p w:rsidR="00621CD9" w:rsidRDefault="00424E4D">
      <w:pPr>
        <w:widowControl/>
        <w:snapToGrid w:val="0"/>
        <w:spacing w:line="440" w:lineRule="exact"/>
        <w:ind w:left="284"/>
        <w:rPr>
          <w:rFonts w:ascii="宋体" w:cs="Times New Roman"/>
          <w:color w:val="000000" w:themeColor="text1"/>
          <w:sz w:val="24"/>
          <w:szCs w:val="24"/>
        </w:rPr>
      </w:pPr>
      <w:r>
        <w:rPr>
          <w:rFonts w:ascii="宋体" w:hAnsi="宋体" w:cs="宋体" w:hint="eastAsia"/>
          <w:color w:val="000000" w:themeColor="text1"/>
        </w:rPr>
        <w:t>（3）高等学校英语证书不作强制性要求。</w:t>
      </w:r>
    </w:p>
    <w:p w:rsidR="00621CD9" w:rsidRDefault="00424E4D">
      <w:pPr>
        <w:pStyle w:val="1"/>
        <w:spacing w:line="440" w:lineRule="exact"/>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八、教学进程总体安排</w:t>
      </w:r>
    </w:p>
    <w:p w:rsidR="00621CD9" w:rsidRDefault="00424E4D">
      <w:pPr>
        <w:pStyle w:val="1"/>
        <w:spacing w:line="440" w:lineRule="exact"/>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（一）教学设计及时间分配</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01"/>
        <w:gridCol w:w="902"/>
        <w:gridCol w:w="867"/>
        <w:gridCol w:w="867"/>
        <w:gridCol w:w="835"/>
        <w:gridCol w:w="992"/>
        <w:gridCol w:w="1009"/>
        <w:gridCol w:w="1026"/>
      </w:tblGrid>
      <w:tr w:rsidR="00621CD9" w:rsidRPr="0065069F">
        <w:trPr>
          <w:cantSplit/>
          <w:trHeight w:val="367"/>
          <w:jc w:val="center"/>
        </w:trPr>
        <w:tc>
          <w:tcPr>
            <w:tcW w:w="598" w:type="pct"/>
            <w:vMerge w:val="restart"/>
          </w:tcPr>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noProof/>
                <w:kern w:val="0"/>
                <w:szCs w:val="21"/>
              </w:rPr>
              <mc:AlternateContent>
                <mc:Choice Requires="wps">
                  <w:drawing>
                    <wp:anchor distT="0" distB="0" distL="114300" distR="114300" simplePos="0" relativeHeight="251658240" behindDoc="0" locked="0" layoutInCell="1" allowOverlap="1" wp14:anchorId="05236B34" wp14:editId="3AD466F5">
                      <wp:simplePos x="0" y="0"/>
                      <wp:positionH relativeFrom="column">
                        <wp:posOffset>-24765</wp:posOffset>
                      </wp:positionH>
                      <wp:positionV relativeFrom="paragraph">
                        <wp:posOffset>48260</wp:posOffset>
                      </wp:positionV>
                      <wp:extent cx="511810" cy="2337435"/>
                      <wp:effectExtent l="4445" t="1270" r="17145" b="4445"/>
                      <wp:wrapNone/>
                      <wp:docPr id="2" name="直接箭头连接符 2"/>
                      <wp:cNvGraphicFramePr/>
                      <a:graphic xmlns:a="http://schemas.openxmlformats.org/drawingml/2006/main">
                        <a:graphicData uri="http://schemas.microsoft.com/office/word/2010/wordprocessingShape">
                          <wps:wsp>
                            <wps:cNvCnPr/>
                            <wps:spPr>
                              <a:xfrm>
                                <a:off x="0" y="0"/>
                                <a:ext cx="511810" cy="23374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shapetype w14:anchorId="237DB70E" id="_x0000_t32" coordsize="21600,21600" o:spt="32" o:oned="t" path="m,l21600,21600e" filled="f">
                      <v:path arrowok="t" fillok="f" o:connecttype="none"/>
                      <o:lock v:ext="edit" shapetype="t"/>
                    </v:shapetype>
                    <v:shape id="直接箭头连接符 2" o:spid="_x0000_s1026" type="#_x0000_t32" style="position:absolute;left:0;text-align:left;margin-left:-1.95pt;margin-top:3.8pt;width:40.3pt;height:184.0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"/>
                  </w:pict>
                </mc:Fallback>
              </mc:AlternateContent>
            </w:r>
          </w:p>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内</w:t>
            </w:r>
          </w:p>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容</w:t>
            </w:r>
          </w:p>
          <w:p w:rsidR="00621CD9" w:rsidRPr="0065069F" w:rsidRDefault="00621CD9">
            <w:pPr>
              <w:widowControl/>
              <w:spacing w:line="520" w:lineRule="atLeast"/>
              <w:jc w:val="center"/>
              <w:rPr>
                <w:rFonts w:asciiTheme="minorEastAsia" w:hAnsiTheme="minorEastAsia" w:cs="Times New Roman"/>
                <w:bCs/>
                <w:kern w:val="0"/>
                <w:szCs w:val="21"/>
              </w:rPr>
            </w:pPr>
          </w:p>
          <w:p w:rsidR="00621CD9" w:rsidRPr="0065069F" w:rsidRDefault="00621CD9">
            <w:pPr>
              <w:widowControl/>
              <w:spacing w:line="520" w:lineRule="atLeast"/>
              <w:jc w:val="center"/>
              <w:rPr>
                <w:rFonts w:asciiTheme="minorEastAsia" w:hAnsiTheme="minorEastAsia" w:cs="Times New Roman"/>
                <w:bCs/>
                <w:kern w:val="0"/>
                <w:szCs w:val="21"/>
              </w:rPr>
            </w:pPr>
          </w:p>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学</w:t>
            </w:r>
          </w:p>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期</w:t>
            </w:r>
          </w:p>
        </w:tc>
        <w:tc>
          <w:tcPr>
            <w:tcW w:w="587" w:type="pct"/>
            <w:vMerge w:val="restart"/>
            <w:textDirection w:val="tbRlV"/>
            <w:vAlign w:val="center"/>
          </w:tcPr>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校内课堂教学</w:t>
            </w:r>
          </w:p>
        </w:tc>
        <w:tc>
          <w:tcPr>
            <w:tcW w:w="529" w:type="pct"/>
            <w:vMerge w:val="restart"/>
            <w:textDirection w:val="tbRlV"/>
            <w:vAlign w:val="center"/>
          </w:tcPr>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入学教育与军事技能</w:t>
            </w:r>
          </w:p>
        </w:tc>
        <w:tc>
          <w:tcPr>
            <w:tcW w:w="1506" w:type="pct"/>
            <w:gridSpan w:val="3"/>
            <w:vAlign w:val="center"/>
          </w:tcPr>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集中实践环节</w:t>
            </w:r>
          </w:p>
        </w:tc>
        <w:tc>
          <w:tcPr>
            <w:tcW w:w="582" w:type="pct"/>
            <w:vMerge w:val="restart"/>
            <w:textDirection w:val="tbRlV"/>
            <w:vAlign w:val="center"/>
          </w:tcPr>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顶 岗 实 习</w:t>
            </w:r>
          </w:p>
        </w:tc>
        <w:tc>
          <w:tcPr>
            <w:tcW w:w="592" w:type="pct"/>
            <w:vMerge w:val="restart"/>
            <w:textDirection w:val="tbRlV"/>
            <w:vAlign w:val="center"/>
          </w:tcPr>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考        核</w:t>
            </w:r>
          </w:p>
        </w:tc>
        <w:tc>
          <w:tcPr>
            <w:tcW w:w="602" w:type="pct"/>
            <w:vMerge w:val="restart"/>
            <w:textDirection w:val="tbRlV"/>
            <w:vAlign w:val="center"/>
          </w:tcPr>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合    计（周）</w:t>
            </w:r>
          </w:p>
        </w:tc>
      </w:tr>
      <w:tr w:rsidR="00621CD9" w:rsidRPr="0065069F">
        <w:trPr>
          <w:cantSplit/>
          <w:trHeight w:val="2136"/>
          <w:jc w:val="center"/>
        </w:trPr>
        <w:tc>
          <w:tcPr>
            <w:tcW w:w="598" w:type="pct"/>
            <w:vMerge/>
            <w:vAlign w:val="center"/>
          </w:tcPr>
          <w:p w:rsidR="00621CD9" w:rsidRPr="0065069F" w:rsidRDefault="00621CD9">
            <w:pPr>
              <w:widowControl/>
              <w:spacing w:line="520" w:lineRule="atLeast"/>
              <w:jc w:val="center"/>
              <w:rPr>
                <w:rFonts w:asciiTheme="minorEastAsia" w:hAnsiTheme="minorEastAsia" w:cs="Times New Roman"/>
                <w:bCs/>
                <w:kern w:val="0"/>
                <w:szCs w:val="21"/>
              </w:rPr>
            </w:pPr>
          </w:p>
        </w:tc>
        <w:tc>
          <w:tcPr>
            <w:tcW w:w="587" w:type="pct"/>
            <w:vMerge/>
            <w:vAlign w:val="center"/>
          </w:tcPr>
          <w:p w:rsidR="00621CD9" w:rsidRPr="0065069F" w:rsidRDefault="00621CD9">
            <w:pPr>
              <w:widowControl/>
              <w:spacing w:line="520" w:lineRule="atLeast"/>
              <w:jc w:val="center"/>
              <w:rPr>
                <w:rFonts w:asciiTheme="minorEastAsia" w:hAnsiTheme="minorEastAsia" w:cs="Times New Roman"/>
                <w:bCs/>
                <w:kern w:val="0"/>
                <w:szCs w:val="21"/>
              </w:rPr>
            </w:pPr>
          </w:p>
        </w:tc>
        <w:tc>
          <w:tcPr>
            <w:tcW w:w="529" w:type="pct"/>
            <w:vMerge/>
            <w:vAlign w:val="center"/>
          </w:tcPr>
          <w:p w:rsidR="00621CD9" w:rsidRPr="0065069F" w:rsidRDefault="00621CD9">
            <w:pPr>
              <w:widowControl/>
              <w:spacing w:line="520" w:lineRule="atLeast"/>
              <w:jc w:val="center"/>
              <w:rPr>
                <w:rFonts w:asciiTheme="minorEastAsia" w:hAnsiTheme="minorEastAsia" w:cs="Times New Roman"/>
                <w:bCs/>
                <w:kern w:val="0"/>
                <w:szCs w:val="21"/>
              </w:rPr>
            </w:pPr>
          </w:p>
        </w:tc>
        <w:tc>
          <w:tcPr>
            <w:tcW w:w="508" w:type="pct"/>
            <w:tcBorders>
              <w:left w:val="single" w:sz="2" w:space="0" w:color="auto"/>
            </w:tcBorders>
            <w:textDirection w:val="tbRlV"/>
            <w:vAlign w:val="center"/>
          </w:tcPr>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认识实习</w:t>
            </w:r>
          </w:p>
        </w:tc>
        <w:tc>
          <w:tcPr>
            <w:tcW w:w="508" w:type="pct"/>
            <w:textDirection w:val="tbRlV"/>
            <w:vAlign w:val="center"/>
          </w:tcPr>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专业综合实训</w:t>
            </w:r>
          </w:p>
        </w:tc>
        <w:tc>
          <w:tcPr>
            <w:tcW w:w="489" w:type="pct"/>
          </w:tcPr>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双元（</w:t>
            </w:r>
            <w:proofErr w:type="gramStart"/>
            <w:r w:rsidRPr="0065069F">
              <w:rPr>
                <w:rFonts w:asciiTheme="minorEastAsia" w:hAnsiTheme="minorEastAsia" w:cs="Times New Roman" w:hint="eastAsia"/>
                <w:bCs/>
                <w:kern w:val="0"/>
                <w:szCs w:val="21"/>
              </w:rPr>
              <w:t>跟岗实习</w:t>
            </w:r>
            <w:proofErr w:type="gramEnd"/>
            <w:r w:rsidRPr="0065069F">
              <w:rPr>
                <w:rFonts w:asciiTheme="minorEastAsia" w:hAnsiTheme="minorEastAsia" w:cs="Times New Roman" w:hint="eastAsia"/>
                <w:bCs/>
                <w:kern w:val="0"/>
                <w:szCs w:val="21"/>
              </w:rPr>
              <w:t>）</w:t>
            </w:r>
          </w:p>
        </w:tc>
        <w:tc>
          <w:tcPr>
            <w:tcW w:w="582" w:type="pct"/>
            <w:vMerge/>
            <w:vAlign w:val="center"/>
          </w:tcPr>
          <w:p w:rsidR="00621CD9" w:rsidRPr="0065069F" w:rsidRDefault="00621CD9">
            <w:pPr>
              <w:widowControl/>
              <w:spacing w:line="520" w:lineRule="atLeast"/>
              <w:jc w:val="center"/>
              <w:rPr>
                <w:rFonts w:asciiTheme="minorEastAsia" w:hAnsiTheme="minorEastAsia" w:cs="Times New Roman"/>
                <w:bCs/>
                <w:kern w:val="0"/>
                <w:szCs w:val="21"/>
              </w:rPr>
            </w:pPr>
          </w:p>
        </w:tc>
        <w:tc>
          <w:tcPr>
            <w:tcW w:w="592" w:type="pct"/>
            <w:vMerge/>
            <w:vAlign w:val="center"/>
          </w:tcPr>
          <w:p w:rsidR="00621CD9" w:rsidRPr="0065069F" w:rsidRDefault="00621CD9">
            <w:pPr>
              <w:widowControl/>
              <w:spacing w:line="520" w:lineRule="atLeast"/>
              <w:jc w:val="center"/>
              <w:rPr>
                <w:rFonts w:asciiTheme="minorEastAsia" w:hAnsiTheme="minorEastAsia" w:cs="Times New Roman"/>
                <w:bCs/>
                <w:kern w:val="0"/>
                <w:szCs w:val="21"/>
              </w:rPr>
            </w:pPr>
          </w:p>
        </w:tc>
        <w:tc>
          <w:tcPr>
            <w:tcW w:w="602" w:type="pct"/>
            <w:vMerge/>
            <w:vAlign w:val="center"/>
          </w:tcPr>
          <w:p w:rsidR="00621CD9" w:rsidRPr="0065069F" w:rsidRDefault="00621CD9">
            <w:pPr>
              <w:widowControl/>
              <w:spacing w:line="520" w:lineRule="atLeast"/>
              <w:jc w:val="center"/>
              <w:rPr>
                <w:rFonts w:asciiTheme="minorEastAsia" w:hAnsiTheme="minorEastAsia" w:cs="Times New Roman"/>
                <w:bCs/>
                <w:kern w:val="0"/>
                <w:szCs w:val="21"/>
              </w:rPr>
            </w:pPr>
          </w:p>
        </w:tc>
      </w:tr>
      <w:tr w:rsidR="00621CD9" w:rsidRPr="0065069F">
        <w:trPr>
          <w:cantSplit/>
          <w:trHeight w:val="412"/>
          <w:jc w:val="center"/>
        </w:trPr>
        <w:tc>
          <w:tcPr>
            <w:tcW w:w="598" w:type="pct"/>
            <w:vAlign w:val="center"/>
          </w:tcPr>
          <w:p w:rsidR="00621CD9" w:rsidRPr="0065069F" w:rsidRDefault="00424E4D">
            <w:pPr>
              <w:widowControl/>
              <w:spacing w:line="520" w:lineRule="atLeast"/>
              <w:jc w:val="center"/>
              <w:rPr>
                <w:rFonts w:asciiTheme="minorEastAsia" w:hAnsiTheme="minorEastAsia" w:cs="Times New Roman"/>
                <w:bCs/>
                <w:kern w:val="0"/>
                <w:szCs w:val="21"/>
              </w:rPr>
            </w:pPr>
            <w:proofErr w:type="gramStart"/>
            <w:r w:rsidRPr="0065069F">
              <w:rPr>
                <w:rFonts w:asciiTheme="minorEastAsia" w:hAnsiTheme="minorEastAsia" w:cs="Times New Roman" w:hint="eastAsia"/>
                <w:bCs/>
                <w:kern w:val="0"/>
                <w:szCs w:val="21"/>
              </w:rPr>
              <w:t>一</w:t>
            </w:r>
            <w:proofErr w:type="gramEnd"/>
          </w:p>
        </w:tc>
        <w:tc>
          <w:tcPr>
            <w:tcW w:w="587" w:type="pct"/>
            <w:vAlign w:val="center"/>
          </w:tcPr>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16</w:t>
            </w:r>
          </w:p>
        </w:tc>
        <w:tc>
          <w:tcPr>
            <w:tcW w:w="529" w:type="pct"/>
            <w:vAlign w:val="center"/>
          </w:tcPr>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2</w:t>
            </w:r>
          </w:p>
        </w:tc>
        <w:tc>
          <w:tcPr>
            <w:tcW w:w="508" w:type="pct"/>
            <w:tcBorders>
              <w:left w:val="single" w:sz="2" w:space="0" w:color="auto"/>
            </w:tcBorders>
            <w:vAlign w:val="center"/>
          </w:tcPr>
          <w:p w:rsidR="00621CD9" w:rsidRPr="0065069F" w:rsidRDefault="00621CD9">
            <w:pPr>
              <w:widowControl/>
              <w:spacing w:line="520" w:lineRule="atLeast"/>
              <w:jc w:val="center"/>
              <w:rPr>
                <w:rFonts w:asciiTheme="minorEastAsia" w:hAnsiTheme="minorEastAsia" w:cs="Times New Roman"/>
                <w:bCs/>
                <w:kern w:val="0"/>
                <w:szCs w:val="21"/>
              </w:rPr>
            </w:pPr>
          </w:p>
        </w:tc>
        <w:tc>
          <w:tcPr>
            <w:tcW w:w="508" w:type="pct"/>
            <w:vAlign w:val="center"/>
          </w:tcPr>
          <w:p w:rsidR="00621CD9" w:rsidRPr="0065069F" w:rsidRDefault="00621CD9">
            <w:pPr>
              <w:widowControl/>
              <w:spacing w:line="520" w:lineRule="atLeast"/>
              <w:jc w:val="center"/>
              <w:rPr>
                <w:rFonts w:asciiTheme="minorEastAsia" w:hAnsiTheme="minorEastAsia" w:cs="Times New Roman"/>
                <w:bCs/>
                <w:kern w:val="0"/>
                <w:szCs w:val="21"/>
              </w:rPr>
            </w:pPr>
          </w:p>
        </w:tc>
        <w:tc>
          <w:tcPr>
            <w:tcW w:w="489" w:type="pct"/>
            <w:vAlign w:val="center"/>
          </w:tcPr>
          <w:p w:rsidR="00621CD9" w:rsidRPr="0065069F" w:rsidRDefault="00621CD9">
            <w:pPr>
              <w:widowControl/>
              <w:spacing w:line="520" w:lineRule="atLeast"/>
              <w:jc w:val="center"/>
              <w:rPr>
                <w:rFonts w:asciiTheme="minorEastAsia" w:hAnsiTheme="minorEastAsia" w:cs="Times New Roman"/>
                <w:bCs/>
                <w:kern w:val="0"/>
                <w:szCs w:val="21"/>
              </w:rPr>
            </w:pPr>
          </w:p>
        </w:tc>
        <w:tc>
          <w:tcPr>
            <w:tcW w:w="582" w:type="pct"/>
            <w:vAlign w:val="center"/>
          </w:tcPr>
          <w:p w:rsidR="00621CD9" w:rsidRPr="0065069F" w:rsidRDefault="00621CD9">
            <w:pPr>
              <w:widowControl/>
              <w:spacing w:line="520" w:lineRule="atLeast"/>
              <w:jc w:val="center"/>
              <w:rPr>
                <w:rFonts w:asciiTheme="minorEastAsia" w:hAnsiTheme="minorEastAsia" w:cs="Times New Roman"/>
                <w:bCs/>
                <w:kern w:val="0"/>
                <w:szCs w:val="21"/>
              </w:rPr>
            </w:pPr>
          </w:p>
        </w:tc>
        <w:tc>
          <w:tcPr>
            <w:tcW w:w="592" w:type="pct"/>
            <w:vAlign w:val="center"/>
          </w:tcPr>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2</w:t>
            </w:r>
          </w:p>
        </w:tc>
        <w:tc>
          <w:tcPr>
            <w:tcW w:w="602" w:type="pct"/>
            <w:vAlign w:val="center"/>
          </w:tcPr>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20</w:t>
            </w:r>
          </w:p>
        </w:tc>
      </w:tr>
      <w:tr w:rsidR="00621CD9" w:rsidRPr="0065069F">
        <w:trPr>
          <w:cantSplit/>
          <w:trHeight w:val="319"/>
          <w:jc w:val="center"/>
        </w:trPr>
        <w:tc>
          <w:tcPr>
            <w:tcW w:w="598" w:type="pct"/>
            <w:vAlign w:val="center"/>
          </w:tcPr>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lastRenderedPageBreak/>
              <w:t>二</w:t>
            </w:r>
          </w:p>
        </w:tc>
        <w:tc>
          <w:tcPr>
            <w:tcW w:w="587" w:type="pct"/>
            <w:vAlign w:val="center"/>
          </w:tcPr>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16</w:t>
            </w:r>
          </w:p>
        </w:tc>
        <w:tc>
          <w:tcPr>
            <w:tcW w:w="529" w:type="pct"/>
            <w:vAlign w:val="center"/>
          </w:tcPr>
          <w:p w:rsidR="00621CD9" w:rsidRPr="0065069F" w:rsidRDefault="00621CD9">
            <w:pPr>
              <w:widowControl/>
              <w:spacing w:line="520" w:lineRule="atLeast"/>
              <w:jc w:val="center"/>
              <w:rPr>
                <w:rFonts w:asciiTheme="minorEastAsia" w:hAnsiTheme="minorEastAsia" w:cs="Times New Roman"/>
                <w:bCs/>
                <w:kern w:val="0"/>
                <w:szCs w:val="21"/>
              </w:rPr>
            </w:pPr>
          </w:p>
        </w:tc>
        <w:tc>
          <w:tcPr>
            <w:tcW w:w="508" w:type="pct"/>
            <w:tcBorders>
              <w:left w:val="single" w:sz="2" w:space="0" w:color="auto"/>
            </w:tcBorders>
            <w:vAlign w:val="center"/>
          </w:tcPr>
          <w:p w:rsidR="00621CD9" w:rsidRPr="0065069F" w:rsidRDefault="00621CD9">
            <w:pPr>
              <w:widowControl/>
              <w:spacing w:line="520" w:lineRule="atLeast"/>
              <w:jc w:val="center"/>
              <w:rPr>
                <w:rFonts w:asciiTheme="minorEastAsia" w:hAnsiTheme="minorEastAsia" w:cs="Times New Roman"/>
                <w:bCs/>
                <w:kern w:val="0"/>
                <w:szCs w:val="21"/>
              </w:rPr>
            </w:pPr>
          </w:p>
        </w:tc>
        <w:tc>
          <w:tcPr>
            <w:tcW w:w="508" w:type="pct"/>
            <w:vAlign w:val="center"/>
          </w:tcPr>
          <w:p w:rsidR="00621CD9" w:rsidRPr="0065069F" w:rsidRDefault="00621CD9">
            <w:pPr>
              <w:widowControl/>
              <w:spacing w:line="520" w:lineRule="atLeast"/>
              <w:jc w:val="center"/>
              <w:rPr>
                <w:rFonts w:asciiTheme="minorEastAsia" w:hAnsiTheme="minorEastAsia" w:cs="Times New Roman"/>
                <w:bCs/>
                <w:kern w:val="0"/>
                <w:szCs w:val="21"/>
              </w:rPr>
            </w:pPr>
          </w:p>
        </w:tc>
        <w:tc>
          <w:tcPr>
            <w:tcW w:w="489" w:type="pct"/>
            <w:vAlign w:val="center"/>
          </w:tcPr>
          <w:p w:rsidR="00621CD9" w:rsidRPr="0065069F" w:rsidRDefault="00621CD9">
            <w:pPr>
              <w:widowControl/>
              <w:spacing w:line="520" w:lineRule="atLeast"/>
              <w:jc w:val="center"/>
              <w:rPr>
                <w:rFonts w:asciiTheme="minorEastAsia" w:hAnsiTheme="minorEastAsia" w:cs="Times New Roman"/>
                <w:bCs/>
                <w:kern w:val="0"/>
                <w:szCs w:val="21"/>
              </w:rPr>
            </w:pPr>
          </w:p>
        </w:tc>
        <w:tc>
          <w:tcPr>
            <w:tcW w:w="582" w:type="pct"/>
            <w:vAlign w:val="center"/>
          </w:tcPr>
          <w:p w:rsidR="00621CD9" w:rsidRPr="0065069F" w:rsidRDefault="00621CD9">
            <w:pPr>
              <w:widowControl/>
              <w:spacing w:line="520" w:lineRule="atLeast"/>
              <w:jc w:val="center"/>
              <w:rPr>
                <w:rFonts w:asciiTheme="minorEastAsia" w:hAnsiTheme="minorEastAsia" w:cs="Times New Roman"/>
                <w:bCs/>
                <w:kern w:val="0"/>
                <w:szCs w:val="21"/>
              </w:rPr>
            </w:pPr>
          </w:p>
        </w:tc>
        <w:tc>
          <w:tcPr>
            <w:tcW w:w="592" w:type="pct"/>
            <w:vAlign w:val="center"/>
          </w:tcPr>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2</w:t>
            </w:r>
          </w:p>
        </w:tc>
        <w:tc>
          <w:tcPr>
            <w:tcW w:w="602" w:type="pct"/>
            <w:vAlign w:val="center"/>
          </w:tcPr>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20</w:t>
            </w:r>
          </w:p>
        </w:tc>
      </w:tr>
      <w:tr w:rsidR="00621CD9" w:rsidRPr="0065069F">
        <w:trPr>
          <w:cantSplit/>
          <w:trHeight w:val="408"/>
          <w:jc w:val="center"/>
        </w:trPr>
        <w:tc>
          <w:tcPr>
            <w:tcW w:w="598" w:type="pct"/>
            <w:vAlign w:val="center"/>
          </w:tcPr>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三</w:t>
            </w:r>
          </w:p>
        </w:tc>
        <w:tc>
          <w:tcPr>
            <w:tcW w:w="587" w:type="pct"/>
            <w:vAlign w:val="center"/>
          </w:tcPr>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16</w:t>
            </w:r>
          </w:p>
        </w:tc>
        <w:tc>
          <w:tcPr>
            <w:tcW w:w="529" w:type="pct"/>
            <w:vAlign w:val="center"/>
          </w:tcPr>
          <w:p w:rsidR="00621CD9" w:rsidRPr="0065069F" w:rsidRDefault="00621CD9">
            <w:pPr>
              <w:widowControl/>
              <w:spacing w:line="520" w:lineRule="atLeast"/>
              <w:jc w:val="center"/>
              <w:rPr>
                <w:rFonts w:asciiTheme="minorEastAsia" w:hAnsiTheme="minorEastAsia" w:cs="Times New Roman"/>
                <w:bCs/>
                <w:kern w:val="0"/>
                <w:szCs w:val="21"/>
              </w:rPr>
            </w:pPr>
          </w:p>
        </w:tc>
        <w:tc>
          <w:tcPr>
            <w:tcW w:w="508" w:type="pct"/>
            <w:tcBorders>
              <w:left w:val="single" w:sz="2" w:space="0" w:color="auto"/>
            </w:tcBorders>
            <w:vAlign w:val="center"/>
          </w:tcPr>
          <w:p w:rsidR="00621CD9" w:rsidRPr="0065069F" w:rsidRDefault="00621CD9">
            <w:pPr>
              <w:widowControl/>
              <w:spacing w:line="520" w:lineRule="atLeast"/>
              <w:jc w:val="center"/>
              <w:rPr>
                <w:rFonts w:asciiTheme="minorEastAsia" w:hAnsiTheme="minorEastAsia" w:cs="Times New Roman"/>
                <w:bCs/>
                <w:kern w:val="0"/>
                <w:szCs w:val="21"/>
              </w:rPr>
            </w:pPr>
          </w:p>
        </w:tc>
        <w:tc>
          <w:tcPr>
            <w:tcW w:w="508" w:type="pct"/>
            <w:vAlign w:val="center"/>
          </w:tcPr>
          <w:p w:rsidR="00621CD9" w:rsidRPr="0065069F" w:rsidRDefault="00621CD9">
            <w:pPr>
              <w:widowControl/>
              <w:spacing w:line="520" w:lineRule="atLeast"/>
              <w:jc w:val="center"/>
              <w:rPr>
                <w:rFonts w:asciiTheme="minorEastAsia" w:hAnsiTheme="minorEastAsia" w:cs="Times New Roman"/>
                <w:bCs/>
                <w:kern w:val="0"/>
                <w:szCs w:val="21"/>
              </w:rPr>
            </w:pPr>
          </w:p>
        </w:tc>
        <w:tc>
          <w:tcPr>
            <w:tcW w:w="489" w:type="pct"/>
            <w:vAlign w:val="center"/>
          </w:tcPr>
          <w:p w:rsidR="00621CD9" w:rsidRPr="0065069F" w:rsidRDefault="00621CD9">
            <w:pPr>
              <w:widowControl/>
              <w:spacing w:line="520" w:lineRule="atLeast"/>
              <w:jc w:val="center"/>
              <w:rPr>
                <w:rFonts w:asciiTheme="minorEastAsia" w:hAnsiTheme="minorEastAsia" w:cs="Times New Roman"/>
                <w:bCs/>
                <w:kern w:val="0"/>
                <w:szCs w:val="21"/>
              </w:rPr>
            </w:pPr>
          </w:p>
        </w:tc>
        <w:tc>
          <w:tcPr>
            <w:tcW w:w="582" w:type="pct"/>
            <w:vAlign w:val="center"/>
          </w:tcPr>
          <w:p w:rsidR="00621CD9" w:rsidRPr="0065069F" w:rsidRDefault="00621CD9">
            <w:pPr>
              <w:widowControl/>
              <w:spacing w:line="520" w:lineRule="atLeast"/>
              <w:jc w:val="center"/>
              <w:rPr>
                <w:rFonts w:asciiTheme="minorEastAsia" w:hAnsiTheme="minorEastAsia" w:cs="Times New Roman"/>
                <w:bCs/>
                <w:kern w:val="0"/>
                <w:szCs w:val="21"/>
              </w:rPr>
            </w:pPr>
          </w:p>
        </w:tc>
        <w:tc>
          <w:tcPr>
            <w:tcW w:w="592" w:type="pct"/>
            <w:vAlign w:val="center"/>
          </w:tcPr>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2</w:t>
            </w:r>
          </w:p>
        </w:tc>
        <w:tc>
          <w:tcPr>
            <w:tcW w:w="602" w:type="pct"/>
            <w:vAlign w:val="center"/>
          </w:tcPr>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20</w:t>
            </w:r>
          </w:p>
        </w:tc>
      </w:tr>
      <w:tr w:rsidR="00621CD9" w:rsidRPr="0065069F">
        <w:trPr>
          <w:cantSplit/>
          <w:trHeight w:val="376"/>
          <w:jc w:val="center"/>
        </w:trPr>
        <w:tc>
          <w:tcPr>
            <w:tcW w:w="598" w:type="pct"/>
            <w:vAlign w:val="center"/>
          </w:tcPr>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四</w:t>
            </w:r>
          </w:p>
        </w:tc>
        <w:tc>
          <w:tcPr>
            <w:tcW w:w="587" w:type="pct"/>
            <w:vAlign w:val="center"/>
          </w:tcPr>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16</w:t>
            </w:r>
          </w:p>
        </w:tc>
        <w:tc>
          <w:tcPr>
            <w:tcW w:w="529" w:type="pct"/>
            <w:vAlign w:val="center"/>
          </w:tcPr>
          <w:p w:rsidR="00621CD9" w:rsidRPr="0065069F" w:rsidRDefault="00621CD9">
            <w:pPr>
              <w:widowControl/>
              <w:spacing w:line="520" w:lineRule="atLeast"/>
              <w:jc w:val="center"/>
              <w:rPr>
                <w:rFonts w:asciiTheme="minorEastAsia" w:hAnsiTheme="minorEastAsia" w:cs="Times New Roman"/>
                <w:bCs/>
                <w:kern w:val="0"/>
                <w:szCs w:val="21"/>
              </w:rPr>
            </w:pPr>
          </w:p>
        </w:tc>
        <w:tc>
          <w:tcPr>
            <w:tcW w:w="508" w:type="pct"/>
            <w:tcBorders>
              <w:left w:val="single" w:sz="2" w:space="0" w:color="auto"/>
            </w:tcBorders>
            <w:vAlign w:val="center"/>
          </w:tcPr>
          <w:p w:rsidR="00621CD9" w:rsidRPr="0065069F" w:rsidRDefault="00621CD9">
            <w:pPr>
              <w:widowControl/>
              <w:spacing w:line="520" w:lineRule="atLeast"/>
              <w:jc w:val="center"/>
              <w:rPr>
                <w:rFonts w:asciiTheme="minorEastAsia" w:hAnsiTheme="minorEastAsia" w:cs="Times New Roman"/>
                <w:bCs/>
                <w:kern w:val="0"/>
                <w:szCs w:val="21"/>
              </w:rPr>
            </w:pPr>
          </w:p>
        </w:tc>
        <w:tc>
          <w:tcPr>
            <w:tcW w:w="508" w:type="pct"/>
            <w:vAlign w:val="center"/>
          </w:tcPr>
          <w:p w:rsidR="00621CD9" w:rsidRPr="0065069F" w:rsidRDefault="00621CD9">
            <w:pPr>
              <w:widowControl/>
              <w:spacing w:line="520" w:lineRule="atLeast"/>
              <w:jc w:val="center"/>
              <w:rPr>
                <w:rFonts w:asciiTheme="minorEastAsia" w:hAnsiTheme="minorEastAsia" w:cs="Times New Roman"/>
                <w:bCs/>
                <w:kern w:val="0"/>
                <w:szCs w:val="21"/>
              </w:rPr>
            </w:pPr>
          </w:p>
        </w:tc>
        <w:tc>
          <w:tcPr>
            <w:tcW w:w="489" w:type="pct"/>
            <w:vAlign w:val="center"/>
          </w:tcPr>
          <w:p w:rsidR="00621CD9" w:rsidRPr="0065069F" w:rsidRDefault="00621CD9">
            <w:pPr>
              <w:widowControl/>
              <w:spacing w:line="520" w:lineRule="atLeast"/>
              <w:jc w:val="center"/>
              <w:rPr>
                <w:rFonts w:asciiTheme="minorEastAsia" w:hAnsiTheme="minorEastAsia" w:cs="Times New Roman"/>
                <w:bCs/>
                <w:kern w:val="0"/>
                <w:szCs w:val="21"/>
              </w:rPr>
            </w:pPr>
          </w:p>
        </w:tc>
        <w:tc>
          <w:tcPr>
            <w:tcW w:w="582" w:type="pct"/>
            <w:vAlign w:val="center"/>
          </w:tcPr>
          <w:p w:rsidR="00621CD9" w:rsidRPr="0065069F" w:rsidRDefault="00621CD9">
            <w:pPr>
              <w:widowControl/>
              <w:spacing w:line="520" w:lineRule="atLeast"/>
              <w:jc w:val="center"/>
              <w:rPr>
                <w:rFonts w:asciiTheme="minorEastAsia" w:hAnsiTheme="minorEastAsia" w:cs="Times New Roman"/>
                <w:bCs/>
                <w:kern w:val="0"/>
                <w:szCs w:val="21"/>
              </w:rPr>
            </w:pPr>
          </w:p>
        </w:tc>
        <w:tc>
          <w:tcPr>
            <w:tcW w:w="592" w:type="pct"/>
            <w:vAlign w:val="center"/>
          </w:tcPr>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2</w:t>
            </w:r>
          </w:p>
        </w:tc>
        <w:tc>
          <w:tcPr>
            <w:tcW w:w="602" w:type="pct"/>
            <w:vAlign w:val="center"/>
          </w:tcPr>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20</w:t>
            </w:r>
          </w:p>
        </w:tc>
      </w:tr>
      <w:tr w:rsidR="00621CD9" w:rsidRPr="0065069F">
        <w:trPr>
          <w:cantSplit/>
          <w:trHeight w:val="325"/>
          <w:jc w:val="center"/>
        </w:trPr>
        <w:tc>
          <w:tcPr>
            <w:tcW w:w="598" w:type="pct"/>
            <w:vAlign w:val="center"/>
          </w:tcPr>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五</w:t>
            </w:r>
          </w:p>
        </w:tc>
        <w:tc>
          <w:tcPr>
            <w:tcW w:w="587" w:type="pct"/>
            <w:vAlign w:val="center"/>
          </w:tcPr>
          <w:p w:rsidR="00621CD9" w:rsidRPr="0065069F" w:rsidRDefault="00BC125C">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3</w:t>
            </w:r>
          </w:p>
        </w:tc>
        <w:tc>
          <w:tcPr>
            <w:tcW w:w="529" w:type="pct"/>
            <w:vAlign w:val="center"/>
          </w:tcPr>
          <w:p w:rsidR="00621CD9" w:rsidRPr="0065069F" w:rsidRDefault="00621CD9">
            <w:pPr>
              <w:widowControl/>
              <w:spacing w:line="520" w:lineRule="atLeast"/>
              <w:jc w:val="center"/>
              <w:rPr>
                <w:rFonts w:asciiTheme="minorEastAsia" w:hAnsiTheme="minorEastAsia" w:cs="Times New Roman"/>
                <w:bCs/>
                <w:kern w:val="0"/>
                <w:szCs w:val="21"/>
              </w:rPr>
            </w:pPr>
          </w:p>
        </w:tc>
        <w:tc>
          <w:tcPr>
            <w:tcW w:w="508" w:type="pct"/>
            <w:tcBorders>
              <w:left w:val="single" w:sz="2" w:space="0" w:color="auto"/>
            </w:tcBorders>
            <w:vAlign w:val="center"/>
          </w:tcPr>
          <w:p w:rsidR="00621CD9" w:rsidRPr="0065069F" w:rsidRDefault="00BC125C">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13</w:t>
            </w:r>
          </w:p>
        </w:tc>
        <w:tc>
          <w:tcPr>
            <w:tcW w:w="508" w:type="pct"/>
            <w:vAlign w:val="center"/>
          </w:tcPr>
          <w:p w:rsidR="00621CD9" w:rsidRPr="0065069F" w:rsidRDefault="00BC125C">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1</w:t>
            </w:r>
          </w:p>
        </w:tc>
        <w:tc>
          <w:tcPr>
            <w:tcW w:w="489" w:type="pct"/>
            <w:vAlign w:val="center"/>
          </w:tcPr>
          <w:p w:rsidR="00621CD9" w:rsidRPr="0065069F" w:rsidRDefault="00BC125C">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2</w:t>
            </w:r>
          </w:p>
        </w:tc>
        <w:tc>
          <w:tcPr>
            <w:tcW w:w="582" w:type="pct"/>
            <w:vAlign w:val="center"/>
          </w:tcPr>
          <w:p w:rsidR="00621CD9" w:rsidRPr="0065069F" w:rsidRDefault="00621CD9">
            <w:pPr>
              <w:widowControl/>
              <w:spacing w:line="520" w:lineRule="atLeast"/>
              <w:jc w:val="center"/>
              <w:rPr>
                <w:rFonts w:asciiTheme="minorEastAsia" w:hAnsiTheme="minorEastAsia" w:cs="Times New Roman"/>
                <w:bCs/>
                <w:kern w:val="0"/>
                <w:szCs w:val="21"/>
              </w:rPr>
            </w:pPr>
          </w:p>
        </w:tc>
        <w:tc>
          <w:tcPr>
            <w:tcW w:w="592" w:type="pct"/>
            <w:vAlign w:val="center"/>
          </w:tcPr>
          <w:p w:rsidR="00621CD9" w:rsidRPr="0065069F" w:rsidRDefault="00BC125C">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1</w:t>
            </w:r>
          </w:p>
        </w:tc>
        <w:tc>
          <w:tcPr>
            <w:tcW w:w="602" w:type="pct"/>
            <w:vAlign w:val="center"/>
          </w:tcPr>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20</w:t>
            </w:r>
          </w:p>
        </w:tc>
      </w:tr>
      <w:tr w:rsidR="00621CD9" w:rsidRPr="0065069F">
        <w:trPr>
          <w:cantSplit/>
          <w:trHeight w:val="442"/>
          <w:jc w:val="center"/>
        </w:trPr>
        <w:tc>
          <w:tcPr>
            <w:tcW w:w="598" w:type="pct"/>
            <w:vAlign w:val="center"/>
          </w:tcPr>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六</w:t>
            </w:r>
          </w:p>
        </w:tc>
        <w:tc>
          <w:tcPr>
            <w:tcW w:w="587" w:type="pct"/>
            <w:vAlign w:val="center"/>
          </w:tcPr>
          <w:p w:rsidR="00621CD9" w:rsidRPr="0065069F" w:rsidRDefault="00621CD9">
            <w:pPr>
              <w:widowControl/>
              <w:spacing w:line="520" w:lineRule="atLeast"/>
              <w:jc w:val="center"/>
              <w:rPr>
                <w:rFonts w:asciiTheme="minorEastAsia" w:hAnsiTheme="minorEastAsia" w:cs="Times New Roman"/>
                <w:bCs/>
                <w:kern w:val="0"/>
                <w:szCs w:val="21"/>
              </w:rPr>
            </w:pPr>
          </w:p>
        </w:tc>
        <w:tc>
          <w:tcPr>
            <w:tcW w:w="529" w:type="pct"/>
            <w:vAlign w:val="center"/>
          </w:tcPr>
          <w:p w:rsidR="00621CD9" w:rsidRPr="0065069F" w:rsidRDefault="00621CD9">
            <w:pPr>
              <w:widowControl/>
              <w:spacing w:line="520" w:lineRule="atLeast"/>
              <w:jc w:val="center"/>
              <w:rPr>
                <w:rFonts w:asciiTheme="minorEastAsia" w:hAnsiTheme="minorEastAsia" w:cs="Times New Roman"/>
                <w:bCs/>
                <w:kern w:val="0"/>
                <w:szCs w:val="21"/>
              </w:rPr>
            </w:pPr>
          </w:p>
        </w:tc>
        <w:tc>
          <w:tcPr>
            <w:tcW w:w="508" w:type="pct"/>
            <w:tcBorders>
              <w:left w:val="single" w:sz="2" w:space="0" w:color="auto"/>
            </w:tcBorders>
            <w:vAlign w:val="center"/>
          </w:tcPr>
          <w:p w:rsidR="00621CD9" w:rsidRPr="0065069F" w:rsidRDefault="00621CD9">
            <w:pPr>
              <w:widowControl/>
              <w:spacing w:line="520" w:lineRule="atLeast"/>
              <w:jc w:val="center"/>
              <w:rPr>
                <w:rFonts w:asciiTheme="minorEastAsia" w:hAnsiTheme="minorEastAsia" w:cs="Times New Roman"/>
                <w:bCs/>
                <w:kern w:val="0"/>
                <w:szCs w:val="21"/>
              </w:rPr>
            </w:pPr>
          </w:p>
        </w:tc>
        <w:tc>
          <w:tcPr>
            <w:tcW w:w="508" w:type="pct"/>
            <w:vAlign w:val="center"/>
          </w:tcPr>
          <w:p w:rsidR="00621CD9" w:rsidRPr="0065069F" w:rsidRDefault="00621CD9">
            <w:pPr>
              <w:widowControl/>
              <w:spacing w:line="520" w:lineRule="atLeast"/>
              <w:jc w:val="center"/>
              <w:rPr>
                <w:rFonts w:asciiTheme="minorEastAsia" w:hAnsiTheme="minorEastAsia" w:cs="Times New Roman"/>
                <w:bCs/>
                <w:kern w:val="0"/>
                <w:szCs w:val="21"/>
              </w:rPr>
            </w:pPr>
          </w:p>
        </w:tc>
        <w:tc>
          <w:tcPr>
            <w:tcW w:w="489" w:type="pct"/>
            <w:vAlign w:val="center"/>
          </w:tcPr>
          <w:p w:rsidR="00621CD9" w:rsidRPr="0065069F" w:rsidRDefault="00621CD9">
            <w:pPr>
              <w:widowControl/>
              <w:spacing w:line="520" w:lineRule="atLeast"/>
              <w:jc w:val="center"/>
              <w:rPr>
                <w:rFonts w:asciiTheme="minorEastAsia" w:hAnsiTheme="minorEastAsia" w:cs="Times New Roman"/>
                <w:bCs/>
                <w:kern w:val="0"/>
                <w:szCs w:val="21"/>
              </w:rPr>
            </w:pPr>
          </w:p>
        </w:tc>
        <w:tc>
          <w:tcPr>
            <w:tcW w:w="582" w:type="pct"/>
            <w:vAlign w:val="center"/>
          </w:tcPr>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18</w:t>
            </w:r>
          </w:p>
        </w:tc>
        <w:tc>
          <w:tcPr>
            <w:tcW w:w="592" w:type="pct"/>
            <w:vAlign w:val="center"/>
          </w:tcPr>
          <w:p w:rsidR="00621CD9" w:rsidRPr="0065069F" w:rsidRDefault="00621CD9">
            <w:pPr>
              <w:widowControl/>
              <w:spacing w:line="520" w:lineRule="atLeast"/>
              <w:jc w:val="center"/>
              <w:rPr>
                <w:rFonts w:asciiTheme="minorEastAsia" w:hAnsiTheme="minorEastAsia" w:cs="Times New Roman"/>
                <w:bCs/>
                <w:kern w:val="0"/>
                <w:szCs w:val="21"/>
              </w:rPr>
            </w:pPr>
          </w:p>
        </w:tc>
        <w:tc>
          <w:tcPr>
            <w:tcW w:w="602" w:type="pct"/>
            <w:vAlign w:val="center"/>
          </w:tcPr>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18</w:t>
            </w:r>
          </w:p>
        </w:tc>
      </w:tr>
      <w:tr w:rsidR="00621CD9" w:rsidRPr="0065069F">
        <w:trPr>
          <w:cantSplit/>
          <w:trHeight w:val="451"/>
          <w:jc w:val="center"/>
        </w:trPr>
        <w:tc>
          <w:tcPr>
            <w:tcW w:w="598" w:type="pct"/>
            <w:vAlign w:val="center"/>
          </w:tcPr>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合计</w:t>
            </w:r>
          </w:p>
        </w:tc>
        <w:tc>
          <w:tcPr>
            <w:tcW w:w="587" w:type="pct"/>
            <w:vAlign w:val="center"/>
          </w:tcPr>
          <w:p w:rsidR="00621CD9" w:rsidRPr="0065069F" w:rsidRDefault="00BC125C">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67</w:t>
            </w:r>
          </w:p>
        </w:tc>
        <w:tc>
          <w:tcPr>
            <w:tcW w:w="529" w:type="pct"/>
            <w:vAlign w:val="center"/>
          </w:tcPr>
          <w:p w:rsidR="00621CD9" w:rsidRPr="0065069F" w:rsidRDefault="00BC125C">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2</w:t>
            </w:r>
          </w:p>
        </w:tc>
        <w:tc>
          <w:tcPr>
            <w:tcW w:w="508" w:type="pct"/>
            <w:vAlign w:val="center"/>
          </w:tcPr>
          <w:p w:rsidR="00621CD9" w:rsidRPr="0065069F" w:rsidRDefault="00BC125C">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13</w:t>
            </w:r>
          </w:p>
        </w:tc>
        <w:tc>
          <w:tcPr>
            <w:tcW w:w="508" w:type="pct"/>
            <w:vAlign w:val="center"/>
          </w:tcPr>
          <w:p w:rsidR="00621CD9" w:rsidRPr="0065069F" w:rsidRDefault="00BC125C">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1</w:t>
            </w:r>
          </w:p>
        </w:tc>
        <w:tc>
          <w:tcPr>
            <w:tcW w:w="489" w:type="pct"/>
            <w:vAlign w:val="center"/>
          </w:tcPr>
          <w:p w:rsidR="00621CD9" w:rsidRPr="0065069F" w:rsidRDefault="00BC125C">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2</w:t>
            </w:r>
          </w:p>
        </w:tc>
        <w:tc>
          <w:tcPr>
            <w:tcW w:w="582" w:type="pct"/>
            <w:vAlign w:val="center"/>
          </w:tcPr>
          <w:p w:rsidR="00621CD9" w:rsidRPr="0065069F" w:rsidRDefault="00BC125C">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18</w:t>
            </w:r>
          </w:p>
        </w:tc>
        <w:tc>
          <w:tcPr>
            <w:tcW w:w="592" w:type="pct"/>
            <w:vAlign w:val="center"/>
          </w:tcPr>
          <w:p w:rsidR="00621CD9" w:rsidRPr="0065069F" w:rsidRDefault="00BC125C">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9</w:t>
            </w:r>
          </w:p>
        </w:tc>
        <w:tc>
          <w:tcPr>
            <w:tcW w:w="602" w:type="pct"/>
            <w:vAlign w:val="center"/>
          </w:tcPr>
          <w:p w:rsidR="00621CD9" w:rsidRPr="0065069F" w:rsidRDefault="00424E4D">
            <w:pPr>
              <w:widowControl/>
              <w:spacing w:line="520" w:lineRule="atLeast"/>
              <w:jc w:val="center"/>
              <w:rPr>
                <w:rFonts w:asciiTheme="minorEastAsia" w:hAnsiTheme="minorEastAsia" w:cs="Times New Roman"/>
                <w:bCs/>
                <w:kern w:val="0"/>
                <w:szCs w:val="21"/>
              </w:rPr>
            </w:pPr>
            <w:r w:rsidRPr="0065069F">
              <w:rPr>
                <w:rFonts w:asciiTheme="minorEastAsia" w:hAnsiTheme="minorEastAsia" w:cs="Times New Roman" w:hint="eastAsia"/>
                <w:bCs/>
                <w:kern w:val="0"/>
                <w:szCs w:val="21"/>
              </w:rPr>
              <w:t>118</w:t>
            </w:r>
          </w:p>
        </w:tc>
      </w:tr>
    </w:tbl>
    <w:p w:rsidR="00621CD9" w:rsidRDefault="00621CD9">
      <w:pPr>
        <w:rPr>
          <w:rFonts w:ascii="Cambria" w:hAnsi="Cambria" w:cs="Cambria"/>
          <w:b/>
          <w:bCs/>
          <w:color w:val="000000" w:themeColor="text1"/>
        </w:rPr>
      </w:pPr>
    </w:p>
    <w:p w:rsidR="00621CD9" w:rsidRDefault="00621CD9">
      <w:pPr>
        <w:rPr>
          <w:rFonts w:ascii="Cambria" w:hAnsi="Cambria" w:cs="Cambria"/>
          <w:b/>
          <w:bCs/>
          <w:color w:val="000000" w:themeColor="text1"/>
        </w:rPr>
      </w:pPr>
    </w:p>
    <w:p w:rsidR="00621CD9" w:rsidRDefault="00621CD9">
      <w:pPr>
        <w:rPr>
          <w:color w:val="000000" w:themeColor="text1"/>
        </w:rPr>
      </w:pPr>
    </w:p>
    <w:p w:rsidR="00621CD9" w:rsidRDefault="00424E4D">
      <w:pPr>
        <w:pStyle w:val="1"/>
        <w:numPr>
          <w:ilvl w:val="0"/>
          <w:numId w:val="2"/>
        </w:numPr>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教学进程安排表</w:t>
      </w: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567"/>
        <w:gridCol w:w="1239"/>
        <w:gridCol w:w="592"/>
        <w:gridCol w:w="645"/>
        <w:gridCol w:w="630"/>
        <w:gridCol w:w="765"/>
        <w:gridCol w:w="720"/>
        <w:gridCol w:w="690"/>
        <w:gridCol w:w="660"/>
        <w:gridCol w:w="660"/>
        <w:gridCol w:w="405"/>
        <w:gridCol w:w="470"/>
        <w:gridCol w:w="1039"/>
      </w:tblGrid>
      <w:tr w:rsidR="00263402" w:rsidRPr="00263402" w:rsidTr="00263402">
        <w:trPr>
          <w:trHeight w:val="552"/>
          <w:jc w:val="center"/>
        </w:trPr>
        <w:tc>
          <w:tcPr>
            <w:tcW w:w="1134" w:type="dxa"/>
            <w:gridSpan w:val="2"/>
            <w:vMerge w:val="restart"/>
            <w:vAlign w:val="center"/>
          </w:tcPr>
          <w:p w:rsidR="00263402" w:rsidRPr="00263402" w:rsidRDefault="00263402" w:rsidP="00DD7549">
            <w:pPr>
              <w:widowControl/>
              <w:jc w:val="center"/>
              <w:rPr>
                <w:rFonts w:asciiTheme="minorEastAsia" w:hAnsiTheme="minorEastAsia" w:cs="宋体"/>
                <w:b/>
                <w:color w:val="000000"/>
                <w:kern w:val="0"/>
                <w:szCs w:val="21"/>
              </w:rPr>
            </w:pPr>
            <w:r w:rsidRPr="00263402">
              <w:rPr>
                <w:rFonts w:asciiTheme="minorEastAsia" w:hAnsiTheme="minorEastAsia" w:cs="宋体" w:hint="eastAsia"/>
                <w:b/>
                <w:color w:val="000000"/>
                <w:kern w:val="0"/>
                <w:szCs w:val="21"/>
              </w:rPr>
              <w:t>课程性质</w:t>
            </w:r>
          </w:p>
        </w:tc>
        <w:tc>
          <w:tcPr>
            <w:tcW w:w="567" w:type="dxa"/>
            <w:vMerge w:val="restart"/>
            <w:vAlign w:val="center"/>
          </w:tcPr>
          <w:p w:rsidR="00263402" w:rsidRPr="00263402" w:rsidRDefault="00263402" w:rsidP="00DD7549">
            <w:pPr>
              <w:widowControl/>
              <w:jc w:val="center"/>
              <w:rPr>
                <w:rFonts w:asciiTheme="minorEastAsia" w:hAnsiTheme="minorEastAsia" w:cs="宋体"/>
                <w:b/>
                <w:color w:val="000000"/>
                <w:kern w:val="0"/>
                <w:szCs w:val="21"/>
              </w:rPr>
            </w:pPr>
            <w:r w:rsidRPr="00263402">
              <w:rPr>
                <w:rFonts w:asciiTheme="minorEastAsia" w:hAnsiTheme="minorEastAsia" w:cs="宋体" w:hint="eastAsia"/>
                <w:b/>
                <w:color w:val="000000"/>
                <w:kern w:val="0"/>
                <w:szCs w:val="21"/>
              </w:rPr>
              <w:t>课程编码</w:t>
            </w:r>
          </w:p>
        </w:tc>
        <w:tc>
          <w:tcPr>
            <w:tcW w:w="1239" w:type="dxa"/>
            <w:vMerge w:val="restart"/>
            <w:vAlign w:val="center"/>
          </w:tcPr>
          <w:p w:rsidR="00263402" w:rsidRPr="00263402" w:rsidRDefault="00263402" w:rsidP="00DD7549">
            <w:pPr>
              <w:widowControl/>
              <w:jc w:val="center"/>
              <w:rPr>
                <w:rFonts w:asciiTheme="minorEastAsia" w:hAnsiTheme="minorEastAsia" w:cs="宋体"/>
                <w:b/>
                <w:color w:val="000000"/>
                <w:kern w:val="0"/>
                <w:szCs w:val="21"/>
              </w:rPr>
            </w:pPr>
            <w:r w:rsidRPr="00263402">
              <w:rPr>
                <w:rFonts w:asciiTheme="minorEastAsia" w:hAnsiTheme="minorEastAsia" w:cs="宋体" w:hint="eastAsia"/>
                <w:b/>
                <w:color w:val="000000"/>
                <w:kern w:val="0"/>
                <w:szCs w:val="21"/>
              </w:rPr>
              <w:t>课程名称</w:t>
            </w:r>
          </w:p>
        </w:tc>
        <w:tc>
          <w:tcPr>
            <w:tcW w:w="592" w:type="dxa"/>
            <w:vMerge w:val="restart"/>
            <w:vAlign w:val="center"/>
          </w:tcPr>
          <w:p w:rsidR="00263402" w:rsidRPr="00263402" w:rsidRDefault="00263402" w:rsidP="00DD7549">
            <w:pPr>
              <w:widowControl/>
              <w:jc w:val="center"/>
              <w:rPr>
                <w:rFonts w:asciiTheme="minorEastAsia" w:hAnsiTheme="minorEastAsia" w:cs="宋体"/>
                <w:b/>
                <w:color w:val="000000"/>
                <w:kern w:val="0"/>
                <w:szCs w:val="21"/>
              </w:rPr>
            </w:pPr>
            <w:r w:rsidRPr="00263402">
              <w:rPr>
                <w:rFonts w:asciiTheme="minorEastAsia" w:hAnsiTheme="minorEastAsia" w:cs="宋体" w:hint="eastAsia"/>
                <w:b/>
                <w:color w:val="000000"/>
                <w:kern w:val="0"/>
                <w:szCs w:val="21"/>
              </w:rPr>
              <w:t>学分</w:t>
            </w:r>
          </w:p>
        </w:tc>
        <w:tc>
          <w:tcPr>
            <w:tcW w:w="1275" w:type="dxa"/>
            <w:gridSpan w:val="2"/>
            <w:vAlign w:val="center"/>
          </w:tcPr>
          <w:p w:rsidR="00263402" w:rsidRPr="00263402" w:rsidRDefault="00263402" w:rsidP="00DD7549">
            <w:pPr>
              <w:jc w:val="center"/>
              <w:rPr>
                <w:rFonts w:asciiTheme="minorEastAsia" w:hAnsiTheme="minorEastAsia" w:cs="宋体"/>
                <w:b/>
                <w:color w:val="000000"/>
                <w:kern w:val="0"/>
                <w:szCs w:val="21"/>
              </w:rPr>
            </w:pPr>
            <w:r w:rsidRPr="00263402">
              <w:rPr>
                <w:rFonts w:asciiTheme="minorEastAsia" w:hAnsiTheme="minorEastAsia" w:cs="宋体" w:hint="eastAsia"/>
                <w:b/>
                <w:color w:val="000000"/>
                <w:kern w:val="0"/>
                <w:szCs w:val="21"/>
              </w:rPr>
              <w:t>学时</w:t>
            </w:r>
          </w:p>
        </w:tc>
        <w:tc>
          <w:tcPr>
            <w:tcW w:w="3900" w:type="dxa"/>
            <w:gridSpan w:val="6"/>
            <w:vAlign w:val="center"/>
          </w:tcPr>
          <w:p w:rsidR="00263402" w:rsidRPr="00263402" w:rsidRDefault="00263402" w:rsidP="00DD7549">
            <w:pPr>
              <w:jc w:val="center"/>
              <w:rPr>
                <w:rFonts w:asciiTheme="minorEastAsia" w:hAnsiTheme="minorEastAsia" w:cs="宋体"/>
                <w:b/>
                <w:color w:val="000000"/>
                <w:kern w:val="0"/>
                <w:szCs w:val="21"/>
              </w:rPr>
            </w:pPr>
            <w:r w:rsidRPr="00263402">
              <w:rPr>
                <w:rFonts w:asciiTheme="minorEastAsia" w:hAnsiTheme="minorEastAsia" w:cs="宋体" w:hint="eastAsia"/>
                <w:b/>
                <w:color w:val="000000"/>
                <w:kern w:val="0"/>
                <w:szCs w:val="21"/>
              </w:rPr>
              <w:t>周学时数</w:t>
            </w:r>
          </w:p>
        </w:tc>
        <w:tc>
          <w:tcPr>
            <w:tcW w:w="470" w:type="dxa"/>
            <w:vMerge w:val="restart"/>
            <w:vAlign w:val="center"/>
          </w:tcPr>
          <w:p w:rsidR="00263402" w:rsidRPr="00263402" w:rsidRDefault="00263402" w:rsidP="00DD7549">
            <w:pPr>
              <w:jc w:val="center"/>
              <w:rPr>
                <w:rFonts w:asciiTheme="minorEastAsia" w:hAnsiTheme="minorEastAsia" w:cs="宋体"/>
                <w:b/>
                <w:color w:val="000000"/>
                <w:kern w:val="0"/>
                <w:szCs w:val="21"/>
              </w:rPr>
            </w:pPr>
            <w:r w:rsidRPr="00263402">
              <w:rPr>
                <w:rFonts w:asciiTheme="minorEastAsia" w:hAnsiTheme="minorEastAsia" w:cs="宋体" w:hint="eastAsia"/>
                <w:b/>
                <w:color w:val="000000"/>
                <w:kern w:val="0"/>
                <w:szCs w:val="21"/>
              </w:rPr>
              <w:t>考核方式</w:t>
            </w:r>
          </w:p>
        </w:tc>
        <w:tc>
          <w:tcPr>
            <w:tcW w:w="1039" w:type="dxa"/>
            <w:vMerge w:val="restart"/>
            <w:vAlign w:val="center"/>
          </w:tcPr>
          <w:p w:rsidR="00263402" w:rsidRPr="00263402" w:rsidRDefault="00263402" w:rsidP="00DD7549">
            <w:pPr>
              <w:jc w:val="center"/>
              <w:rPr>
                <w:rFonts w:asciiTheme="minorEastAsia" w:hAnsiTheme="minorEastAsia" w:cs="宋体"/>
                <w:b/>
                <w:color w:val="000000"/>
                <w:kern w:val="0"/>
                <w:szCs w:val="21"/>
              </w:rPr>
            </w:pPr>
            <w:r w:rsidRPr="00263402">
              <w:rPr>
                <w:rFonts w:asciiTheme="minorEastAsia" w:hAnsiTheme="minorEastAsia" w:cs="宋体" w:hint="eastAsia"/>
                <w:b/>
                <w:color w:val="000000"/>
                <w:kern w:val="0"/>
                <w:szCs w:val="21"/>
              </w:rPr>
              <w:t>备注</w:t>
            </w:r>
          </w:p>
        </w:tc>
      </w:tr>
      <w:tr w:rsidR="00263402" w:rsidRPr="00263402" w:rsidTr="00263402">
        <w:trPr>
          <w:trHeight w:val="601"/>
          <w:jc w:val="center"/>
        </w:trPr>
        <w:tc>
          <w:tcPr>
            <w:tcW w:w="1134" w:type="dxa"/>
            <w:gridSpan w:val="2"/>
            <w:vMerge/>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jc w:val="center"/>
              <w:rPr>
                <w:rFonts w:asciiTheme="minorEastAsia" w:hAnsiTheme="minorEastAsia" w:cs="宋体"/>
                <w:b/>
                <w:color w:val="000000"/>
                <w:kern w:val="0"/>
                <w:szCs w:val="21"/>
                <w:highlight w:val="yellow"/>
              </w:rPr>
            </w:pPr>
          </w:p>
        </w:tc>
        <w:tc>
          <w:tcPr>
            <w:tcW w:w="1239" w:type="dxa"/>
            <w:vMerge/>
            <w:vAlign w:val="center"/>
          </w:tcPr>
          <w:p w:rsidR="00263402" w:rsidRPr="00263402" w:rsidRDefault="00263402" w:rsidP="00DD7549">
            <w:pPr>
              <w:widowControl/>
              <w:jc w:val="center"/>
              <w:rPr>
                <w:rFonts w:asciiTheme="minorEastAsia" w:hAnsiTheme="minorEastAsia" w:cs="宋体"/>
                <w:b/>
                <w:color w:val="000000"/>
                <w:kern w:val="0"/>
                <w:szCs w:val="21"/>
              </w:rPr>
            </w:pPr>
          </w:p>
        </w:tc>
        <w:tc>
          <w:tcPr>
            <w:tcW w:w="592" w:type="dxa"/>
            <w:vMerge/>
            <w:vAlign w:val="center"/>
          </w:tcPr>
          <w:p w:rsidR="00263402" w:rsidRPr="00263402" w:rsidRDefault="00263402" w:rsidP="00DD7549">
            <w:pPr>
              <w:widowControl/>
              <w:jc w:val="center"/>
              <w:rPr>
                <w:rFonts w:asciiTheme="minorEastAsia" w:hAnsiTheme="minorEastAsia" w:cs="宋体"/>
                <w:b/>
                <w:color w:val="000000"/>
                <w:kern w:val="0"/>
                <w:szCs w:val="21"/>
              </w:rPr>
            </w:pPr>
          </w:p>
        </w:tc>
        <w:tc>
          <w:tcPr>
            <w:tcW w:w="645" w:type="dxa"/>
            <w:vAlign w:val="center"/>
          </w:tcPr>
          <w:p w:rsidR="00263402" w:rsidRPr="00263402" w:rsidRDefault="00263402" w:rsidP="00DD7549">
            <w:pPr>
              <w:widowControl/>
              <w:jc w:val="center"/>
              <w:rPr>
                <w:rFonts w:asciiTheme="minorEastAsia" w:hAnsiTheme="minorEastAsia" w:cs="宋体"/>
                <w:b/>
                <w:color w:val="000000"/>
                <w:kern w:val="0"/>
                <w:szCs w:val="21"/>
              </w:rPr>
            </w:pPr>
            <w:r w:rsidRPr="00263402">
              <w:rPr>
                <w:rFonts w:asciiTheme="minorEastAsia" w:hAnsiTheme="minorEastAsia" w:cs="宋体" w:hint="eastAsia"/>
                <w:b/>
                <w:color w:val="000000"/>
                <w:kern w:val="0"/>
                <w:szCs w:val="21"/>
              </w:rPr>
              <w:t>理论</w:t>
            </w:r>
          </w:p>
        </w:tc>
        <w:tc>
          <w:tcPr>
            <w:tcW w:w="630" w:type="dxa"/>
            <w:vAlign w:val="center"/>
          </w:tcPr>
          <w:p w:rsidR="00263402" w:rsidRPr="00263402" w:rsidRDefault="00263402" w:rsidP="00DD7549">
            <w:pPr>
              <w:widowControl/>
              <w:jc w:val="center"/>
              <w:rPr>
                <w:rFonts w:asciiTheme="minorEastAsia" w:hAnsiTheme="minorEastAsia" w:cs="宋体"/>
                <w:b/>
                <w:color w:val="000000"/>
                <w:kern w:val="0"/>
                <w:szCs w:val="21"/>
              </w:rPr>
            </w:pPr>
            <w:r w:rsidRPr="00263402">
              <w:rPr>
                <w:rFonts w:asciiTheme="minorEastAsia" w:hAnsiTheme="minorEastAsia" w:cs="宋体" w:hint="eastAsia"/>
                <w:b/>
                <w:color w:val="000000"/>
                <w:kern w:val="0"/>
                <w:szCs w:val="21"/>
              </w:rPr>
              <w:t>实践</w:t>
            </w:r>
          </w:p>
        </w:tc>
        <w:tc>
          <w:tcPr>
            <w:tcW w:w="765" w:type="dxa"/>
            <w:vAlign w:val="center"/>
          </w:tcPr>
          <w:p w:rsidR="00263402" w:rsidRPr="00263402" w:rsidRDefault="00263402" w:rsidP="00DD7549">
            <w:pPr>
              <w:widowControl/>
              <w:jc w:val="center"/>
              <w:rPr>
                <w:rFonts w:asciiTheme="minorEastAsia" w:hAnsiTheme="minorEastAsia" w:cs="宋体"/>
                <w:b/>
                <w:color w:val="000000"/>
                <w:kern w:val="0"/>
                <w:szCs w:val="21"/>
              </w:rPr>
            </w:pPr>
            <w:proofErr w:type="gramStart"/>
            <w:r w:rsidRPr="00263402">
              <w:rPr>
                <w:rFonts w:asciiTheme="minorEastAsia" w:hAnsiTheme="minorEastAsia" w:cs="宋体" w:hint="eastAsia"/>
                <w:b/>
                <w:color w:val="000000"/>
                <w:kern w:val="0"/>
                <w:szCs w:val="21"/>
              </w:rPr>
              <w:t>一</w:t>
            </w:r>
            <w:proofErr w:type="gramEnd"/>
          </w:p>
        </w:tc>
        <w:tc>
          <w:tcPr>
            <w:tcW w:w="720" w:type="dxa"/>
            <w:vAlign w:val="center"/>
          </w:tcPr>
          <w:p w:rsidR="00263402" w:rsidRPr="00263402" w:rsidRDefault="00263402" w:rsidP="00DD7549">
            <w:pPr>
              <w:widowControl/>
              <w:jc w:val="center"/>
              <w:rPr>
                <w:rFonts w:asciiTheme="minorEastAsia" w:hAnsiTheme="minorEastAsia" w:cs="宋体"/>
                <w:b/>
                <w:color w:val="000000"/>
                <w:kern w:val="0"/>
                <w:szCs w:val="21"/>
              </w:rPr>
            </w:pPr>
            <w:r w:rsidRPr="00263402">
              <w:rPr>
                <w:rFonts w:asciiTheme="minorEastAsia" w:hAnsiTheme="minorEastAsia" w:cs="宋体" w:hint="eastAsia"/>
                <w:b/>
                <w:color w:val="000000"/>
                <w:kern w:val="0"/>
                <w:szCs w:val="21"/>
              </w:rPr>
              <w:t>二</w:t>
            </w:r>
          </w:p>
        </w:tc>
        <w:tc>
          <w:tcPr>
            <w:tcW w:w="690" w:type="dxa"/>
            <w:vAlign w:val="center"/>
          </w:tcPr>
          <w:p w:rsidR="00263402" w:rsidRPr="00263402" w:rsidRDefault="00263402" w:rsidP="00DD7549">
            <w:pPr>
              <w:widowControl/>
              <w:jc w:val="center"/>
              <w:rPr>
                <w:rFonts w:asciiTheme="minorEastAsia" w:hAnsiTheme="minorEastAsia" w:cs="宋体"/>
                <w:b/>
                <w:color w:val="000000"/>
                <w:kern w:val="0"/>
                <w:szCs w:val="21"/>
              </w:rPr>
            </w:pPr>
            <w:r w:rsidRPr="00263402">
              <w:rPr>
                <w:rFonts w:asciiTheme="minorEastAsia" w:hAnsiTheme="minorEastAsia" w:cs="宋体" w:hint="eastAsia"/>
                <w:b/>
                <w:color w:val="000000"/>
                <w:kern w:val="0"/>
                <w:szCs w:val="21"/>
              </w:rPr>
              <w:t>三</w:t>
            </w:r>
          </w:p>
        </w:tc>
        <w:tc>
          <w:tcPr>
            <w:tcW w:w="660" w:type="dxa"/>
            <w:vAlign w:val="center"/>
          </w:tcPr>
          <w:p w:rsidR="00263402" w:rsidRPr="00263402" w:rsidRDefault="00263402" w:rsidP="00DD7549">
            <w:pPr>
              <w:widowControl/>
              <w:jc w:val="center"/>
              <w:rPr>
                <w:rFonts w:asciiTheme="minorEastAsia" w:hAnsiTheme="minorEastAsia" w:cs="宋体"/>
                <w:b/>
                <w:color w:val="000000"/>
                <w:kern w:val="0"/>
                <w:szCs w:val="21"/>
              </w:rPr>
            </w:pPr>
            <w:r w:rsidRPr="00263402">
              <w:rPr>
                <w:rFonts w:asciiTheme="minorEastAsia" w:hAnsiTheme="minorEastAsia" w:cs="宋体" w:hint="eastAsia"/>
                <w:b/>
                <w:color w:val="000000"/>
                <w:kern w:val="0"/>
                <w:szCs w:val="21"/>
              </w:rPr>
              <w:t>四</w:t>
            </w:r>
          </w:p>
        </w:tc>
        <w:tc>
          <w:tcPr>
            <w:tcW w:w="660" w:type="dxa"/>
            <w:vAlign w:val="center"/>
          </w:tcPr>
          <w:p w:rsidR="00263402" w:rsidRPr="00263402" w:rsidRDefault="00263402" w:rsidP="00DD7549">
            <w:pPr>
              <w:widowControl/>
              <w:jc w:val="center"/>
              <w:rPr>
                <w:rFonts w:asciiTheme="minorEastAsia" w:hAnsiTheme="minorEastAsia" w:cs="宋体"/>
                <w:b/>
                <w:color w:val="000000"/>
                <w:kern w:val="0"/>
                <w:szCs w:val="21"/>
              </w:rPr>
            </w:pPr>
            <w:r w:rsidRPr="00263402">
              <w:rPr>
                <w:rFonts w:asciiTheme="minorEastAsia" w:hAnsiTheme="minorEastAsia" w:cs="宋体" w:hint="eastAsia"/>
                <w:b/>
                <w:color w:val="000000"/>
                <w:kern w:val="0"/>
                <w:szCs w:val="21"/>
              </w:rPr>
              <w:t>五</w:t>
            </w:r>
          </w:p>
        </w:tc>
        <w:tc>
          <w:tcPr>
            <w:tcW w:w="405" w:type="dxa"/>
            <w:vAlign w:val="center"/>
          </w:tcPr>
          <w:p w:rsidR="00263402" w:rsidRPr="00263402" w:rsidRDefault="00263402" w:rsidP="00DD7549">
            <w:pPr>
              <w:widowControl/>
              <w:jc w:val="center"/>
              <w:rPr>
                <w:rFonts w:asciiTheme="minorEastAsia" w:hAnsiTheme="minorEastAsia" w:cs="宋体"/>
                <w:b/>
                <w:color w:val="000000"/>
                <w:kern w:val="0"/>
                <w:szCs w:val="21"/>
              </w:rPr>
            </w:pPr>
            <w:r w:rsidRPr="00263402">
              <w:rPr>
                <w:rFonts w:asciiTheme="minorEastAsia" w:hAnsiTheme="minorEastAsia" w:cs="宋体" w:hint="eastAsia"/>
                <w:b/>
                <w:color w:val="000000"/>
                <w:kern w:val="0"/>
                <w:szCs w:val="21"/>
              </w:rPr>
              <w:t>六</w:t>
            </w:r>
          </w:p>
        </w:tc>
        <w:tc>
          <w:tcPr>
            <w:tcW w:w="470" w:type="dxa"/>
            <w:vMerge/>
            <w:vAlign w:val="center"/>
          </w:tcPr>
          <w:p w:rsidR="00263402" w:rsidRPr="00263402" w:rsidRDefault="00263402" w:rsidP="00DD7549">
            <w:pPr>
              <w:widowControl/>
              <w:jc w:val="center"/>
              <w:rPr>
                <w:rFonts w:asciiTheme="minorEastAsia" w:hAnsiTheme="minorEastAsia" w:cs="宋体"/>
                <w:b/>
                <w:color w:val="000000"/>
                <w:kern w:val="0"/>
                <w:szCs w:val="21"/>
              </w:rPr>
            </w:pPr>
          </w:p>
        </w:tc>
        <w:tc>
          <w:tcPr>
            <w:tcW w:w="1039" w:type="dxa"/>
            <w:vMerge/>
            <w:vAlign w:val="center"/>
          </w:tcPr>
          <w:p w:rsidR="00263402" w:rsidRPr="00263402" w:rsidRDefault="00263402" w:rsidP="00DD7549">
            <w:pPr>
              <w:jc w:val="center"/>
              <w:rPr>
                <w:rFonts w:asciiTheme="minorEastAsia" w:hAnsiTheme="minorEastAsia" w:cs="宋体"/>
                <w:b/>
                <w:color w:val="000000"/>
                <w:kern w:val="0"/>
                <w:szCs w:val="21"/>
              </w:rPr>
            </w:pPr>
          </w:p>
        </w:tc>
      </w:tr>
      <w:tr w:rsidR="00263402" w:rsidRPr="00263402" w:rsidTr="00263402">
        <w:trPr>
          <w:trHeight w:val="1258"/>
          <w:jc w:val="center"/>
        </w:trPr>
        <w:tc>
          <w:tcPr>
            <w:tcW w:w="567" w:type="dxa"/>
            <w:vMerge w:val="restart"/>
            <w:vAlign w:val="center"/>
          </w:tcPr>
          <w:p w:rsidR="00263402" w:rsidRPr="00263402" w:rsidRDefault="00263402" w:rsidP="00DD7549">
            <w:pPr>
              <w:widowControl/>
              <w:jc w:val="center"/>
              <w:rPr>
                <w:rFonts w:asciiTheme="minorEastAsia" w:hAnsiTheme="minorEastAsia" w:cs="宋体"/>
                <w:b/>
                <w:color w:val="000000"/>
                <w:kern w:val="0"/>
                <w:szCs w:val="21"/>
              </w:rPr>
            </w:pPr>
            <w:r w:rsidRPr="00263402">
              <w:rPr>
                <w:rFonts w:asciiTheme="minorEastAsia" w:hAnsiTheme="minorEastAsia" w:hint="eastAsia"/>
                <w:b/>
                <w:bCs/>
                <w:kern w:val="0"/>
                <w:szCs w:val="21"/>
              </w:rPr>
              <w:t>底层共享课</w:t>
            </w:r>
          </w:p>
        </w:tc>
        <w:tc>
          <w:tcPr>
            <w:tcW w:w="567" w:type="dxa"/>
            <w:vMerge w:val="restart"/>
            <w:vAlign w:val="center"/>
          </w:tcPr>
          <w:p w:rsidR="00263402" w:rsidRPr="00263402" w:rsidRDefault="00263402" w:rsidP="00DD7549">
            <w:pPr>
              <w:widowControl/>
              <w:jc w:val="center"/>
              <w:rPr>
                <w:rFonts w:asciiTheme="minorEastAsia" w:hAnsiTheme="minorEastAsia" w:cs="宋体"/>
                <w:b/>
                <w:color w:val="000000"/>
                <w:kern w:val="0"/>
                <w:szCs w:val="21"/>
              </w:rPr>
            </w:pPr>
            <w:proofErr w:type="gramStart"/>
            <w:r w:rsidRPr="00263402">
              <w:rPr>
                <w:rFonts w:asciiTheme="minorEastAsia" w:hAnsiTheme="minorEastAsia" w:cs="宋体" w:hint="eastAsia"/>
                <w:b/>
                <w:color w:val="000000"/>
                <w:kern w:val="0"/>
                <w:szCs w:val="21"/>
              </w:rPr>
              <w:t>思政</w:t>
            </w:r>
            <w:r w:rsidRPr="00263402">
              <w:rPr>
                <w:rFonts w:asciiTheme="minorEastAsia" w:hAnsiTheme="minorEastAsia" w:cs="宋体"/>
                <w:b/>
                <w:color w:val="000000"/>
                <w:kern w:val="0"/>
                <w:szCs w:val="21"/>
              </w:rPr>
              <w:t>必修课</w:t>
            </w:r>
            <w:proofErr w:type="gramEnd"/>
          </w:p>
        </w:tc>
        <w:tc>
          <w:tcPr>
            <w:tcW w:w="567" w:type="dxa"/>
            <w:vAlign w:val="center"/>
          </w:tcPr>
          <w:p w:rsidR="00263402" w:rsidRPr="00263402" w:rsidRDefault="00263402" w:rsidP="00DD7549">
            <w:pPr>
              <w:widowControl/>
              <w:jc w:val="left"/>
              <w:rPr>
                <w:rFonts w:asciiTheme="minorEastAsia" w:hAnsiTheme="minorEastAsia"/>
                <w:color w:val="000000"/>
                <w:kern w:val="0"/>
                <w:szCs w:val="21"/>
              </w:rPr>
            </w:pPr>
            <w:r w:rsidRPr="00263402">
              <w:rPr>
                <w:rFonts w:asciiTheme="minorEastAsia" w:hAnsiTheme="minorEastAsia" w:hint="eastAsia"/>
                <w:color w:val="000000"/>
                <w:szCs w:val="21"/>
              </w:rPr>
              <w:t>04300011</w:t>
            </w:r>
          </w:p>
        </w:tc>
        <w:tc>
          <w:tcPr>
            <w:tcW w:w="1239" w:type="dxa"/>
            <w:vAlign w:val="center"/>
          </w:tcPr>
          <w:p w:rsidR="00263402" w:rsidRPr="00263402" w:rsidRDefault="00F225CB" w:rsidP="00DD7549">
            <w:pPr>
              <w:widowControl/>
              <w:ind w:leftChars="-65" w:left="-28" w:rightChars="-68" w:right="-143" w:hangingChars="57" w:hanging="108"/>
              <w:jc w:val="center"/>
              <w:rPr>
                <w:rFonts w:asciiTheme="minorEastAsia" w:hAnsiTheme="minorEastAsia" w:cs="宋体"/>
                <w:color w:val="000000"/>
                <w:spacing w:val="-10"/>
                <w:kern w:val="0"/>
                <w:szCs w:val="21"/>
              </w:rPr>
            </w:pPr>
            <w:r>
              <w:rPr>
                <w:rFonts w:asciiTheme="minorEastAsia" w:hAnsiTheme="minorEastAsia" w:cs="宋体" w:hint="eastAsia"/>
                <w:color w:val="000000"/>
                <w:spacing w:val="-10"/>
                <w:kern w:val="0"/>
                <w:szCs w:val="21"/>
              </w:rPr>
              <w:t>思想道德与法治</w:t>
            </w:r>
          </w:p>
        </w:tc>
        <w:tc>
          <w:tcPr>
            <w:tcW w:w="592"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3</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40</w:t>
            </w:r>
          </w:p>
        </w:tc>
        <w:tc>
          <w:tcPr>
            <w:tcW w:w="63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8</w:t>
            </w:r>
          </w:p>
        </w:tc>
        <w:tc>
          <w:tcPr>
            <w:tcW w:w="76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3</w:t>
            </w:r>
          </w:p>
        </w:tc>
        <w:tc>
          <w:tcPr>
            <w:tcW w:w="72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widowControl/>
              <w:spacing w:line="240" w:lineRule="atLeast"/>
              <w:rPr>
                <w:rFonts w:asciiTheme="minorEastAsia" w:hAnsiTheme="minorEastAsia"/>
                <w:color w:val="000000"/>
                <w:kern w:val="0"/>
                <w:szCs w:val="21"/>
              </w:rPr>
            </w:pPr>
            <w:r w:rsidRPr="00263402">
              <w:rPr>
                <w:rFonts w:asciiTheme="minorEastAsia" w:hAnsiTheme="minorEastAsia" w:hint="eastAsia"/>
                <w:color w:val="000000"/>
                <w:kern w:val="0"/>
                <w:szCs w:val="21"/>
              </w:rPr>
              <w:t>考试</w:t>
            </w:r>
          </w:p>
        </w:tc>
        <w:tc>
          <w:tcPr>
            <w:tcW w:w="1039" w:type="dxa"/>
            <w:vAlign w:val="center"/>
          </w:tcPr>
          <w:p w:rsidR="00263402" w:rsidRPr="00263402" w:rsidRDefault="00263402" w:rsidP="00DD7549">
            <w:pPr>
              <w:widowControl/>
              <w:jc w:val="center"/>
              <w:rPr>
                <w:rFonts w:asciiTheme="minorEastAsia" w:hAnsiTheme="minorEastAsia"/>
                <w:color w:val="000000"/>
                <w:kern w:val="0"/>
                <w:szCs w:val="21"/>
              </w:rPr>
            </w:pPr>
          </w:p>
        </w:tc>
      </w:tr>
      <w:tr w:rsidR="00263402" w:rsidRPr="00263402" w:rsidTr="00263402">
        <w:trPr>
          <w:trHeight w:val="1258"/>
          <w:jc w:val="center"/>
        </w:trPr>
        <w:tc>
          <w:tcPr>
            <w:tcW w:w="567" w:type="dxa"/>
            <w:vMerge/>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04300021</w:t>
            </w:r>
          </w:p>
        </w:tc>
        <w:tc>
          <w:tcPr>
            <w:tcW w:w="1239" w:type="dxa"/>
            <w:vAlign w:val="center"/>
          </w:tcPr>
          <w:p w:rsidR="00263402" w:rsidRPr="00263402" w:rsidRDefault="00263402" w:rsidP="00DD7549">
            <w:pPr>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毛泽东思想和中国特色社会主义理论体系概论</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4</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52</w:t>
            </w: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12</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4</w:t>
            </w:r>
          </w:p>
        </w:tc>
        <w:tc>
          <w:tcPr>
            <w:tcW w:w="69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考试</w:t>
            </w:r>
          </w:p>
        </w:tc>
        <w:tc>
          <w:tcPr>
            <w:tcW w:w="1039" w:type="dxa"/>
            <w:vAlign w:val="center"/>
          </w:tcPr>
          <w:p w:rsidR="00263402" w:rsidRPr="00263402" w:rsidRDefault="00263402" w:rsidP="00DD7549">
            <w:pPr>
              <w:spacing w:line="240" w:lineRule="atLeast"/>
              <w:jc w:val="center"/>
              <w:rPr>
                <w:rFonts w:asciiTheme="minorEastAsia" w:hAnsiTheme="minorEastAsia"/>
                <w:color w:val="000000"/>
                <w:kern w:val="0"/>
                <w:szCs w:val="21"/>
              </w:rPr>
            </w:pPr>
          </w:p>
        </w:tc>
      </w:tr>
      <w:tr w:rsidR="00263402" w:rsidRPr="00263402" w:rsidTr="00263402">
        <w:trPr>
          <w:trHeight w:val="1258"/>
          <w:jc w:val="center"/>
        </w:trPr>
        <w:tc>
          <w:tcPr>
            <w:tcW w:w="567" w:type="dxa"/>
            <w:vMerge/>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04300071</w:t>
            </w:r>
          </w:p>
        </w:tc>
        <w:tc>
          <w:tcPr>
            <w:tcW w:w="1239" w:type="dxa"/>
            <w:vAlign w:val="center"/>
          </w:tcPr>
          <w:p w:rsidR="00263402" w:rsidRPr="00263402" w:rsidRDefault="00263402" w:rsidP="00DD7549">
            <w:pPr>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形势与政策</w:t>
            </w:r>
          </w:p>
        </w:tc>
        <w:tc>
          <w:tcPr>
            <w:tcW w:w="592" w:type="dxa"/>
            <w:vAlign w:val="center"/>
          </w:tcPr>
          <w:p w:rsidR="00263402" w:rsidRPr="00263402" w:rsidRDefault="00263402" w:rsidP="00DD7549">
            <w:pPr>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1</w:t>
            </w:r>
          </w:p>
        </w:tc>
        <w:tc>
          <w:tcPr>
            <w:tcW w:w="645" w:type="dxa"/>
            <w:vAlign w:val="center"/>
          </w:tcPr>
          <w:p w:rsidR="00263402" w:rsidRPr="00263402" w:rsidRDefault="00263402" w:rsidP="00DD7549">
            <w:pPr>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24</w:t>
            </w:r>
          </w:p>
        </w:tc>
        <w:tc>
          <w:tcPr>
            <w:tcW w:w="630" w:type="dxa"/>
            <w:vAlign w:val="center"/>
          </w:tcPr>
          <w:p w:rsidR="00263402" w:rsidRPr="00263402" w:rsidRDefault="00263402" w:rsidP="00DD7549">
            <w:pPr>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16</w:t>
            </w:r>
          </w:p>
        </w:tc>
        <w:tc>
          <w:tcPr>
            <w:tcW w:w="765" w:type="dxa"/>
            <w:vAlign w:val="center"/>
          </w:tcPr>
          <w:p w:rsidR="00263402" w:rsidRPr="00263402" w:rsidRDefault="00263402" w:rsidP="00DD7549">
            <w:pPr>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8节/学期</w:t>
            </w:r>
          </w:p>
        </w:tc>
        <w:tc>
          <w:tcPr>
            <w:tcW w:w="720" w:type="dxa"/>
            <w:vAlign w:val="center"/>
          </w:tcPr>
          <w:p w:rsidR="00263402" w:rsidRPr="00263402" w:rsidRDefault="00263402" w:rsidP="00DD7549">
            <w:pPr>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8节/学期</w:t>
            </w:r>
          </w:p>
        </w:tc>
        <w:tc>
          <w:tcPr>
            <w:tcW w:w="69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kern w:val="0"/>
                <w:szCs w:val="21"/>
              </w:rPr>
              <w:t>8</w:t>
            </w:r>
            <w:r w:rsidRPr="00263402">
              <w:rPr>
                <w:rFonts w:asciiTheme="minorEastAsia" w:hAnsiTheme="minorEastAsia" w:hint="eastAsia"/>
                <w:kern w:val="0"/>
                <w:szCs w:val="21"/>
              </w:rPr>
              <w:t>节/学期</w:t>
            </w: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kern w:val="0"/>
                <w:szCs w:val="21"/>
              </w:rPr>
              <w:t>8</w:t>
            </w:r>
            <w:r w:rsidRPr="00263402">
              <w:rPr>
                <w:rFonts w:asciiTheme="minorEastAsia" w:hAnsiTheme="minorEastAsia" w:hint="eastAsia"/>
                <w:kern w:val="0"/>
                <w:szCs w:val="21"/>
              </w:rPr>
              <w:t>节/学期</w:t>
            </w: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kern w:val="0"/>
                <w:szCs w:val="21"/>
              </w:rPr>
              <w:t>8</w:t>
            </w:r>
            <w:r w:rsidRPr="00263402">
              <w:rPr>
                <w:rFonts w:asciiTheme="minorEastAsia" w:hAnsiTheme="minorEastAsia" w:hint="eastAsia"/>
                <w:kern w:val="0"/>
                <w:szCs w:val="21"/>
              </w:rPr>
              <w:t>节/学期</w:t>
            </w: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考查</w:t>
            </w:r>
          </w:p>
        </w:tc>
        <w:tc>
          <w:tcPr>
            <w:tcW w:w="1039" w:type="dxa"/>
            <w:vAlign w:val="center"/>
          </w:tcPr>
          <w:p w:rsidR="00263402" w:rsidRPr="00263402" w:rsidRDefault="00263402" w:rsidP="00DD7549">
            <w:pPr>
              <w:spacing w:line="240" w:lineRule="atLeast"/>
              <w:jc w:val="center"/>
              <w:rPr>
                <w:rFonts w:asciiTheme="minorEastAsia" w:hAnsiTheme="minorEastAsia"/>
                <w:color w:val="000000"/>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Merge w:val="restart"/>
            <w:vAlign w:val="center"/>
          </w:tcPr>
          <w:p w:rsidR="00263402" w:rsidRPr="00263402" w:rsidRDefault="00263402" w:rsidP="00DD7549">
            <w:pPr>
              <w:widowControl/>
              <w:jc w:val="center"/>
              <w:rPr>
                <w:rFonts w:asciiTheme="minorEastAsia" w:hAnsiTheme="minorEastAsia" w:cs="宋体"/>
                <w:b/>
                <w:color w:val="000000"/>
                <w:kern w:val="0"/>
                <w:szCs w:val="21"/>
              </w:rPr>
            </w:pPr>
            <w:r w:rsidRPr="00263402">
              <w:rPr>
                <w:rFonts w:asciiTheme="minorEastAsia" w:hAnsiTheme="minorEastAsia" w:cs="宋体" w:hint="eastAsia"/>
                <w:b/>
                <w:color w:val="000000"/>
                <w:kern w:val="0"/>
                <w:szCs w:val="21"/>
              </w:rPr>
              <w:t>公共必修课</w:t>
            </w:r>
          </w:p>
        </w:tc>
        <w:tc>
          <w:tcPr>
            <w:tcW w:w="567" w:type="dxa"/>
            <w:vAlign w:val="center"/>
          </w:tcPr>
          <w:p w:rsidR="00263402" w:rsidRPr="00263402" w:rsidRDefault="00263402" w:rsidP="00DD7549">
            <w:pPr>
              <w:jc w:val="right"/>
              <w:rPr>
                <w:rFonts w:asciiTheme="minorEastAsia" w:hAnsiTheme="minorEastAsia" w:cs="宋体"/>
                <w:color w:val="000000"/>
                <w:szCs w:val="21"/>
              </w:rPr>
            </w:pPr>
            <w:r w:rsidRPr="00263402">
              <w:rPr>
                <w:rFonts w:asciiTheme="minorEastAsia" w:hAnsiTheme="minorEastAsia" w:hint="eastAsia"/>
                <w:color w:val="000000"/>
                <w:szCs w:val="21"/>
              </w:rPr>
              <w:t>1200085</w:t>
            </w: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军事技能</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2</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8</w:t>
            </w: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52</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2周</w:t>
            </w: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考查</w:t>
            </w:r>
          </w:p>
        </w:tc>
        <w:tc>
          <w:tcPr>
            <w:tcW w:w="1039" w:type="dxa"/>
            <w:vAlign w:val="center"/>
          </w:tcPr>
          <w:p w:rsidR="00263402" w:rsidRPr="00263402" w:rsidRDefault="00263402" w:rsidP="00DD7549">
            <w:pPr>
              <w:widowControl/>
              <w:jc w:val="center"/>
              <w:rPr>
                <w:rFonts w:asciiTheme="minorEastAsia" w:hAnsiTheme="minorEastAsia"/>
                <w:color w:val="000000"/>
                <w:kern w:val="0"/>
                <w:szCs w:val="21"/>
              </w:rPr>
            </w:pPr>
            <w:r w:rsidRPr="00263402">
              <w:rPr>
                <w:rFonts w:asciiTheme="minorEastAsia" w:hAnsiTheme="minorEastAsia" w:hint="eastAsia"/>
                <w:color w:val="000000"/>
                <w:kern w:val="0"/>
                <w:szCs w:val="21"/>
              </w:rPr>
              <w:t>第</w:t>
            </w:r>
            <w:r w:rsidRPr="00263402">
              <w:rPr>
                <w:rFonts w:asciiTheme="minorEastAsia" w:hAnsiTheme="minorEastAsia"/>
                <w:color w:val="000000"/>
                <w:kern w:val="0"/>
                <w:szCs w:val="21"/>
              </w:rPr>
              <w:t>1-2</w:t>
            </w:r>
            <w:r w:rsidRPr="00263402">
              <w:rPr>
                <w:rFonts w:asciiTheme="minorEastAsia" w:hAnsiTheme="minorEastAsia" w:hint="eastAsia"/>
                <w:color w:val="000000"/>
                <w:kern w:val="0"/>
                <w:szCs w:val="21"/>
              </w:rPr>
              <w:t>周</w:t>
            </w:r>
          </w:p>
          <w:p w:rsidR="00263402" w:rsidRPr="00263402" w:rsidRDefault="00263402" w:rsidP="00DD7549">
            <w:pPr>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校内</w:t>
            </w:r>
          </w:p>
        </w:tc>
      </w:tr>
      <w:tr w:rsidR="00263402" w:rsidRPr="00263402" w:rsidTr="00263402">
        <w:trPr>
          <w:trHeight w:val="285"/>
          <w:jc w:val="center"/>
        </w:trPr>
        <w:tc>
          <w:tcPr>
            <w:tcW w:w="567" w:type="dxa"/>
            <w:vMerge/>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Align w:val="center"/>
          </w:tcPr>
          <w:p w:rsidR="00263402" w:rsidRPr="00263402" w:rsidRDefault="00263402" w:rsidP="00DD7549">
            <w:pPr>
              <w:jc w:val="left"/>
              <w:rPr>
                <w:rFonts w:asciiTheme="minorEastAsia" w:hAnsiTheme="minorEastAsia"/>
                <w:color w:val="000000"/>
                <w:szCs w:val="21"/>
              </w:rPr>
            </w:pPr>
            <w:r w:rsidRPr="00263402">
              <w:rPr>
                <w:rFonts w:asciiTheme="minorEastAsia" w:hAnsiTheme="minorEastAsia" w:hint="eastAsia"/>
                <w:color w:val="000000"/>
                <w:szCs w:val="21"/>
              </w:rPr>
              <w:t>05300071</w:t>
            </w:r>
          </w:p>
        </w:tc>
        <w:tc>
          <w:tcPr>
            <w:tcW w:w="1239"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军事理论</w:t>
            </w:r>
          </w:p>
        </w:tc>
        <w:tc>
          <w:tcPr>
            <w:tcW w:w="592" w:type="dxa"/>
            <w:vAlign w:val="center"/>
          </w:tcPr>
          <w:p w:rsidR="00263402" w:rsidRPr="00263402" w:rsidRDefault="00263402" w:rsidP="00DD7549">
            <w:pPr>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2</w:t>
            </w:r>
          </w:p>
        </w:tc>
        <w:tc>
          <w:tcPr>
            <w:tcW w:w="645" w:type="dxa"/>
            <w:vAlign w:val="center"/>
          </w:tcPr>
          <w:p w:rsidR="00263402" w:rsidRPr="00263402" w:rsidRDefault="00263402" w:rsidP="00DD7549">
            <w:pPr>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3</w:t>
            </w:r>
            <w:r w:rsidRPr="00263402">
              <w:rPr>
                <w:rFonts w:asciiTheme="minorEastAsia" w:hAnsiTheme="minorEastAsia"/>
                <w:color w:val="000000"/>
                <w:kern w:val="0"/>
                <w:szCs w:val="21"/>
              </w:rPr>
              <w:t>0</w:t>
            </w:r>
          </w:p>
        </w:tc>
        <w:tc>
          <w:tcPr>
            <w:tcW w:w="630" w:type="dxa"/>
            <w:vAlign w:val="center"/>
          </w:tcPr>
          <w:p w:rsidR="00263402" w:rsidRPr="00263402" w:rsidRDefault="00263402" w:rsidP="00DD7549">
            <w:pPr>
              <w:spacing w:line="240" w:lineRule="atLeast"/>
              <w:jc w:val="center"/>
              <w:rPr>
                <w:rFonts w:asciiTheme="minorEastAsia" w:hAnsiTheme="minorEastAsia"/>
                <w:color w:val="000000"/>
                <w:kern w:val="0"/>
                <w:szCs w:val="21"/>
              </w:rPr>
            </w:pPr>
            <w:r w:rsidRPr="00263402">
              <w:rPr>
                <w:rFonts w:asciiTheme="minorEastAsia" w:hAnsiTheme="minorEastAsia"/>
                <w:color w:val="000000"/>
                <w:kern w:val="0"/>
                <w:szCs w:val="21"/>
              </w:rPr>
              <w:t>6</w:t>
            </w:r>
          </w:p>
        </w:tc>
        <w:tc>
          <w:tcPr>
            <w:tcW w:w="765" w:type="dxa"/>
            <w:vAlign w:val="center"/>
          </w:tcPr>
          <w:p w:rsidR="00263402" w:rsidRPr="00263402" w:rsidRDefault="00263402" w:rsidP="00DD7549">
            <w:pPr>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2</w:t>
            </w:r>
          </w:p>
        </w:tc>
        <w:tc>
          <w:tcPr>
            <w:tcW w:w="720" w:type="dxa"/>
            <w:vAlign w:val="center"/>
          </w:tcPr>
          <w:p w:rsidR="00263402" w:rsidRPr="00263402" w:rsidRDefault="00263402" w:rsidP="00DD7549">
            <w:pPr>
              <w:spacing w:line="240" w:lineRule="atLeast"/>
              <w:jc w:val="center"/>
              <w:rPr>
                <w:rFonts w:asciiTheme="minorEastAsia" w:hAnsiTheme="minorEastAsia"/>
                <w:color w:val="000000"/>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考查</w:t>
            </w:r>
          </w:p>
        </w:tc>
        <w:tc>
          <w:tcPr>
            <w:tcW w:w="1039" w:type="dxa"/>
            <w:vAlign w:val="center"/>
          </w:tcPr>
          <w:p w:rsidR="00263402" w:rsidRPr="00263402" w:rsidRDefault="00263402" w:rsidP="00DD7549">
            <w:pPr>
              <w:widowControl/>
              <w:jc w:val="center"/>
              <w:rPr>
                <w:rFonts w:asciiTheme="minorEastAsia" w:hAnsiTheme="minorEastAsia"/>
                <w:color w:val="000000"/>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03300051</w:t>
            </w:r>
          </w:p>
        </w:tc>
        <w:tc>
          <w:tcPr>
            <w:tcW w:w="1239"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综合英语1</w:t>
            </w:r>
          </w:p>
        </w:tc>
        <w:tc>
          <w:tcPr>
            <w:tcW w:w="592"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4</w:t>
            </w:r>
          </w:p>
        </w:tc>
        <w:tc>
          <w:tcPr>
            <w:tcW w:w="64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color w:val="000000"/>
                <w:kern w:val="0"/>
                <w:szCs w:val="21"/>
              </w:rPr>
              <w:t>60</w:t>
            </w:r>
          </w:p>
        </w:tc>
        <w:tc>
          <w:tcPr>
            <w:tcW w:w="63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10</w:t>
            </w:r>
          </w:p>
        </w:tc>
        <w:tc>
          <w:tcPr>
            <w:tcW w:w="76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color w:val="000000"/>
                <w:kern w:val="0"/>
                <w:szCs w:val="21"/>
              </w:rPr>
              <w:t>4</w:t>
            </w:r>
          </w:p>
        </w:tc>
        <w:tc>
          <w:tcPr>
            <w:tcW w:w="72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考试</w:t>
            </w:r>
          </w:p>
        </w:tc>
        <w:tc>
          <w:tcPr>
            <w:tcW w:w="1039" w:type="dxa"/>
            <w:vAlign w:val="center"/>
          </w:tcPr>
          <w:p w:rsidR="00263402" w:rsidRPr="00263402" w:rsidRDefault="00263402" w:rsidP="00DD7549">
            <w:pPr>
              <w:widowControl/>
              <w:jc w:val="center"/>
              <w:rPr>
                <w:rFonts w:asciiTheme="minorEastAsia" w:hAnsiTheme="minorEastAsia"/>
                <w:color w:val="000000"/>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033000</w:t>
            </w:r>
            <w:r w:rsidRPr="00263402">
              <w:rPr>
                <w:rFonts w:asciiTheme="minorEastAsia" w:hAnsiTheme="minorEastAsia" w:hint="eastAsia"/>
                <w:color w:val="000000"/>
                <w:szCs w:val="21"/>
              </w:rPr>
              <w:lastRenderedPageBreak/>
              <w:t>61</w:t>
            </w:r>
          </w:p>
        </w:tc>
        <w:tc>
          <w:tcPr>
            <w:tcW w:w="1239"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lastRenderedPageBreak/>
              <w:t>综合英语2</w:t>
            </w:r>
          </w:p>
        </w:tc>
        <w:tc>
          <w:tcPr>
            <w:tcW w:w="592"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2</w:t>
            </w:r>
          </w:p>
        </w:tc>
        <w:tc>
          <w:tcPr>
            <w:tcW w:w="64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color w:val="000000"/>
                <w:kern w:val="0"/>
                <w:szCs w:val="21"/>
              </w:rPr>
              <w:t>32</w:t>
            </w:r>
          </w:p>
        </w:tc>
        <w:tc>
          <w:tcPr>
            <w:tcW w:w="63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6</w:t>
            </w:r>
          </w:p>
        </w:tc>
        <w:tc>
          <w:tcPr>
            <w:tcW w:w="76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2</w:t>
            </w:r>
          </w:p>
        </w:tc>
        <w:tc>
          <w:tcPr>
            <w:tcW w:w="69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考试</w:t>
            </w:r>
          </w:p>
        </w:tc>
        <w:tc>
          <w:tcPr>
            <w:tcW w:w="1039" w:type="dxa"/>
            <w:vAlign w:val="center"/>
          </w:tcPr>
          <w:p w:rsidR="00263402" w:rsidRPr="00263402" w:rsidRDefault="00263402" w:rsidP="00DD7549">
            <w:pPr>
              <w:widowControl/>
              <w:jc w:val="center"/>
              <w:rPr>
                <w:rFonts w:asciiTheme="minorEastAsia" w:hAnsiTheme="minorEastAsia"/>
                <w:color w:val="000000"/>
                <w:kern w:val="0"/>
                <w:szCs w:val="21"/>
              </w:rPr>
            </w:pPr>
          </w:p>
        </w:tc>
      </w:tr>
      <w:tr w:rsidR="00263402" w:rsidRPr="00263402" w:rsidTr="00263402">
        <w:trPr>
          <w:trHeight w:val="142"/>
          <w:jc w:val="center"/>
        </w:trPr>
        <w:tc>
          <w:tcPr>
            <w:tcW w:w="567" w:type="dxa"/>
            <w:vMerge/>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01300011</w:t>
            </w:r>
          </w:p>
        </w:tc>
        <w:tc>
          <w:tcPr>
            <w:tcW w:w="1239"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应用文</w:t>
            </w:r>
            <w:r w:rsidRPr="00263402">
              <w:rPr>
                <w:rFonts w:asciiTheme="minorEastAsia" w:hAnsiTheme="minorEastAsia"/>
                <w:color w:val="000000"/>
                <w:kern w:val="0"/>
                <w:szCs w:val="21"/>
              </w:rPr>
              <w:t>写作</w:t>
            </w:r>
          </w:p>
        </w:tc>
        <w:tc>
          <w:tcPr>
            <w:tcW w:w="592" w:type="dxa"/>
            <w:vAlign w:val="center"/>
          </w:tcPr>
          <w:p w:rsidR="00263402" w:rsidRPr="00263402" w:rsidRDefault="00263402" w:rsidP="00DD7549">
            <w:pPr>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2</w:t>
            </w:r>
          </w:p>
        </w:tc>
        <w:tc>
          <w:tcPr>
            <w:tcW w:w="645" w:type="dxa"/>
            <w:vAlign w:val="center"/>
          </w:tcPr>
          <w:p w:rsidR="00263402" w:rsidRPr="00263402" w:rsidRDefault="00263402" w:rsidP="00DD7549">
            <w:pPr>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34</w:t>
            </w:r>
          </w:p>
        </w:tc>
        <w:tc>
          <w:tcPr>
            <w:tcW w:w="630" w:type="dxa"/>
            <w:vAlign w:val="center"/>
          </w:tcPr>
          <w:p w:rsidR="00263402" w:rsidRPr="00263402" w:rsidRDefault="00263402" w:rsidP="00DD7549">
            <w:pPr>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2</w:t>
            </w:r>
          </w:p>
        </w:tc>
        <w:tc>
          <w:tcPr>
            <w:tcW w:w="76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90" w:type="dxa"/>
            <w:vAlign w:val="center"/>
          </w:tcPr>
          <w:p w:rsidR="00263402" w:rsidRPr="00263402" w:rsidRDefault="00263402" w:rsidP="00DD7549">
            <w:pPr>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color w:val="000000"/>
                <w:kern w:val="0"/>
                <w:szCs w:val="21"/>
              </w:rPr>
              <w:t>2</w:t>
            </w: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考查</w:t>
            </w:r>
          </w:p>
        </w:tc>
        <w:tc>
          <w:tcPr>
            <w:tcW w:w="1039" w:type="dxa"/>
            <w:vAlign w:val="center"/>
          </w:tcPr>
          <w:p w:rsidR="00263402" w:rsidRPr="00263402" w:rsidRDefault="00263402" w:rsidP="00DD7549">
            <w:pPr>
              <w:widowControl/>
              <w:jc w:val="center"/>
              <w:rPr>
                <w:rFonts w:asciiTheme="minorEastAsia" w:hAnsiTheme="minorEastAsia"/>
                <w:color w:val="000000"/>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Align w:val="center"/>
          </w:tcPr>
          <w:p w:rsidR="00263402" w:rsidRPr="00263402" w:rsidRDefault="00263402" w:rsidP="00DD7549">
            <w:pPr>
              <w:jc w:val="right"/>
              <w:rPr>
                <w:rFonts w:asciiTheme="minorEastAsia" w:hAnsiTheme="minorEastAsia"/>
                <w:color w:val="000000"/>
                <w:szCs w:val="21"/>
              </w:rPr>
            </w:pPr>
            <w:r w:rsidRPr="00263402">
              <w:rPr>
                <w:rFonts w:asciiTheme="minorEastAsia" w:hAnsiTheme="minorEastAsia" w:hint="eastAsia"/>
                <w:color w:val="000000"/>
                <w:szCs w:val="21"/>
              </w:rPr>
              <w:t>34300011</w:t>
            </w: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计算机应用基础</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kern w:val="0"/>
                <w:szCs w:val="21"/>
              </w:rPr>
              <w:t>2</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18</w:t>
            </w: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18</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kern w:val="0"/>
                <w:szCs w:val="21"/>
              </w:rPr>
              <w:t>2</w:t>
            </w:r>
          </w:p>
        </w:tc>
        <w:tc>
          <w:tcPr>
            <w:tcW w:w="69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考查</w:t>
            </w:r>
          </w:p>
        </w:tc>
        <w:tc>
          <w:tcPr>
            <w:tcW w:w="1039" w:type="dxa"/>
            <w:vAlign w:val="center"/>
          </w:tcPr>
          <w:p w:rsidR="00263402" w:rsidRPr="00263402" w:rsidRDefault="00263402" w:rsidP="00DD7549">
            <w:pPr>
              <w:widowControl/>
              <w:jc w:val="center"/>
              <w:rPr>
                <w:rFonts w:asciiTheme="minorEastAsia" w:hAnsiTheme="minorEastAsia"/>
                <w:color w:val="000000"/>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Align w:val="center"/>
          </w:tcPr>
          <w:p w:rsidR="00263402" w:rsidRPr="00263402" w:rsidRDefault="00263402" w:rsidP="00DD7549">
            <w:pPr>
              <w:jc w:val="left"/>
              <w:rPr>
                <w:rFonts w:asciiTheme="minorEastAsia" w:hAnsiTheme="minorEastAsia"/>
                <w:color w:val="000000"/>
                <w:szCs w:val="21"/>
              </w:rPr>
            </w:pPr>
            <w:r w:rsidRPr="00263402">
              <w:rPr>
                <w:rFonts w:asciiTheme="minorEastAsia" w:hAnsiTheme="minorEastAsia" w:hint="eastAsia"/>
                <w:color w:val="000000"/>
                <w:szCs w:val="21"/>
              </w:rPr>
              <w:t>05300011</w:t>
            </w:r>
          </w:p>
        </w:tc>
        <w:tc>
          <w:tcPr>
            <w:tcW w:w="1239"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大学生体育与健康1</w:t>
            </w:r>
          </w:p>
        </w:tc>
        <w:tc>
          <w:tcPr>
            <w:tcW w:w="592"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color w:val="000000"/>
                <w:kern w:val="0"/>
                <w:szCs w:val="21"/>
              </w:rPr>
              <w:t>1</w:t>
            </w:r>
          </w:p>
        </w:tc>
        <w:tc>
          <w:tcPr>
            <w:tcW w:w="64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color w:val="000000"/>
                <w:kern w:val="0"/>
                <w:szCs w:val="21"/>
              </w:rPr>
              <w:t>1</w:t>
            </w:r>
          </w:p>
        </w:tc>
        <w:tc>
          <w:tcPr>
            <w:tcW w:w="63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color w:val="000000"/>
                <w:kern w:val="0"/>
                <w:szCs w:val="21"/>
              </w:rPr>
              <w:t>16</w:t>
            </w:r>
          </w:p>
        </w:tc>
        <w:tc>
          <w:tcPr>
            <w:tcW w:w="76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color w:val="000000"/>
                <w:kern w:val="0"/>
                <w:szCs w:val="21"/>
              </w:rPr>
              <w:t>2</w:t>
            </w:r>
          </w:p>
        </w:tc>
        <w:tc>
          <w:tcPr>
            <w:tcW w:w="72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考试</w:t>
            </w:r>
          </w:p>
        </w:tc>
        <w:tc>
          <w:tcPr>
            <w:tcW w:w="1039" w:type="dxa"/>
            <w:vAlign w:val="center"/>
          </w:tcPr>
          <w:p w:rsidR="00263402" w:rsidRPr="00263402" w:rsidRDefault="00263402" w:rsidP="00DD7549">
            <w:pPr>
              <w:widowControl/>
              <w:jc w:val="center"/>
              <w:rPr>
                <w:rFonts w:asciiTheme="minorEastAsia" w:hAnsiTheme="minorEastAsia"/>
                <w:color w:val="000000"/>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05300021</w:t>
            </w:r>
          </w:p>
        </w:tc>
        <w:tc>
          <w:tcPr>
            <w:tcW w:w="1239"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大学生体育与健康2</w:t>
            </w:r>
          </w:p>
        </w:tc>
        <w:tc>
          <w:tcPr>
            <w:tcW w:w="592"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1</w:t>
            </w:r>
          </w:p>
        </w:tc>
        <w:tc>
          <w:tcPr>
            <w:tcW w:w="64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color w:val="000000"/>
                <w:kern w:val="0"/>
                <w:szCs w:val="21"/>
              </w:rPr>
              <w:t>1</w:t>
            </w:r>
          </w:p>
        </w:tc>
        <w:tc>
          <w:tcPr>
            <w:tcW w:w="63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color w:val="000000"/>
                <w:kern w:val="0"/>
                <w:szCs w:val="21"/>
              </w:rPr>
              <w:t>16</w:t>
            </w:r>
          </w:p>
        </w:tc>
        <w:tc>
          <w:tcPr>
            <w:tcW w:w="76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color w:val="000000"/>
                <w:kern w:val="0"/>
                <w:szCs w:val="21"/>
              </w:rPr>
              <w:t>2</w:t>
            </w:r>
          </w:p>
        </w:tc>
        <w:tc>
          <w:tcPr>
            <w:tcW w:w="69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考试</w:t>
            </w:r>
          </w:p>
        </w:tc>
        <w:tc>
          <w:tcPr>
            <w:tcW w:w="1039" w:type="dxa"/>
            <w:vAlign w:val="center"/>
          </w:tcPr>
          <w:p w:rsidR="00263402" w:rsidRPr="00263402" w:rsidRDefault="00263402" w:rsidP="00DD7549">
            <w:pPr>
              <w:widowControl/>
              <w:jc w:val="center"/>
              <w:rPr>
                <w:rFonts w:asciiTheme="minorEastAsia" w:hAnsiTheme="minorEastAsia"/>
                <w:color w:val="000000"/>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05300031</w:t>
            </w:r>
          </w:p>
        </w:tc>
        <w:tc>
          <w:tcPr>
            <w:tcW w:w="1239"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大学生体育与健康3</w:t>
            </w:r>
          </w:p>
        </w:tc>
        <w:tc>
          <w:tcPr>
            <w:tcW w:w="592"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color w:val="000000"/>
                <w:kern w:val="0"/>
                <w:szCs w:val="21"/>
              </w:rPr>
              <w:t>2</w:t>
            </w:r>
          </w:p>
        </w:tc>
        <w:tc>
          <w:tcPr>
            <w:tcW w:w="64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color w:val="000000"/>
                <w:kern w:val="0"/>
                <w:szCs w:val="21"/>
              </w:rPr>
              <w:t>4</w:t>
            </w:r>
          </w:p>
        </w:tc>
        <w:tc>
          <w:tcPr>
            <w:tcW w:w="63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color w:val="000000"/>
                <w:kern w:val="0"/>
                <w:szCs w:val="21"/>
              </w:rPr>
              <w:t>33</w:t>
            </w:r>
          </w:p>
        </w:tc>
        <w:tc>
          <w:tcPr>
            <w:tcW w:w="76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color w:val="000000"/>
                <w:kern w:val="0"/>
                <w:szCs w:val="21"/>
              </w:rPr>
              <w:t>1</w:t>
            </w: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考查</w:t>
            </w:r>
          </w:p>
        </w:tc>
        <w:tc>
          <w:tcPr>
            <w:tcW w:w="1039" w:type="dxa"/>
            <w:vAlign w:val="center"/>
          </w:tcPr>
          <w:p w:rsidR="00263402" w:rsidRPr="00263402" w:rsidRDefault="00263402" w:rsidP="00DD7549">
            <w:pPr>
              <w:widowControl/>
              <w:jc w:val="center"/>
              <w:rPr>
                <w:rFonts w:asciiTheme="minorEastAsia" w:hAnsiTheme="minorEastAsia"/>
                <w:color w:val="000000"/>
                <w:kern w:val="0"/>
                <w:szCs w:val="21"/>
              </w:rPr>
            </w:pPr>
            <w:r w:rsidRPr="00263402">
              <w:rPr>
                <w:rFonts w:asciiTheme="minorEastAsia" w:hAnsiTheme="minorEastAsia" w:hint="eastAsia"/>
                <w:color w:val="000000"/>
                <w:kern w:val="0"/>
                <w:szCs w:val="21"/>
              </w:rPr>
              <w:t>线上</w:t>
            </w:r>
          </w:p>
          <w:p w:rsidR="00263402" w:rsidRPr="00263402" w:rsidRDefault="00263402" w:rsidP="00DD7549">
            <w:pPr>
              <w:widowControl/>
              <w:jc w:val="center"/>
              <w:rPr>
                <w:rFonts w:asciiTheme="minorEastAsia" w:hAnsiTheme="minorEastAsia"/>
                <w:color w:val="000000"/>
                <w:kern w:val="0"/>
                <w:szCs w:val="21"/>
              </w:rPr>
            </w:pPr>
            <w:r w:rsidRPr="00263402">
              <w:rPr>
                <w:rFonts w:asciiTheme="minorEastAsia" w:hAnsiTheme="minorEastAsia" w:hint="eastAsia"/>
                <w:color w:val="000000"/>
                <w:kern w:val="0"/>
                <w:szCs w:val="21"/>
              </w:rPr>
              <w:t>选课</w:t>
            </w:r>
          </w:p>
        </w:tc>
      </w:tr>
      <w:tr w:rsidR="00263402" w:rsidRPr="00263402" w:rsidTr="00263402">
        <w:trPr>
          <w:trHeight w:val="285"/>
          <w:jc w:val="center"/>
        </w:trPr>
        <w:tc>
          <w:tcPr>
            <w:tcW w:w="567" w:type="dxa"/>
            <w:vMerge/>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05300041</w:t>
            </w:r>
          </w:p>
        </w:tc>
        <w:tc>
          <w:tcPr>
            <w:tcW w:w="1239"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大学生体育与健康4</w:t>
            </w:r>
          </w:p>
        </w:tc>
        <w:tc>
          <w:tcPr>
            <w:tcW w:w="592"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color w:val="000000"/>
                <w:kern w:val="0"/>
                <w:szCs w:val="21"/>
              </w:rPr>
              <w:t>2</w:t>
            </w:r>
          </w:p>
        </w:tc>
        <w:tc>
          <w:tcPr>
            <w:tcW w:w="64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color w:val="000000"/>
                <w:kern w:val="0"/>
                <w:szCs w:val="21"/>
              </w:rPr>
              <w:t>4</w:t>
            </w:r>
          </w:p>
        </w:tc>
        <w:tc>
          <w:tcPr>
            <w:tcW w:w="63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color w:val="000000"/>
                <w:kern w:val="0"/>
                <w:szCs w:val="21"/>
              </w:rPr>
              <w:t>33</w:t>
            </w:r>
          </w:p>
        </w:tc>
        <w:tc>
          <w:tcPr>
            <w:tcW w:w="76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color w:val="000000"/>
                <w:kern w:val="0"/>
                <w:szCs w:val="21"/>
              </w:rPr>
              <w:t>1</w:t>
            </w: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考查</w:t>
            </w:r>
          </w:p>
        </w:tc>
        <w:tc>
          <w:tcPr>
            <w:tcW w:w="1039" w:type="dxa"/>
            <w:vAlign w:val="center"/>
          </w:tcPr>
          <w:p w:rsidR="00263402" w:rsidRPr="00263402" w:rsidRDefault="00263402" w:rsidP="00DD7549">
            <w:pPr>
              <w:widowControl/>
              <w:jc w:val="center"/>
              <w:rPr>
                <w:rFonts w:asciiTheme="minorEastAsia" w:hAnsiTheme="minorEastAsia"/>
                <w:color w:val="000000"/>
                <w:kern w:val="0"/>
                <w:szCs w:val="21"/>
              </w:rPr>
            </w:pPr>
            <w:r w:rsidRPr="00263402">
              <w:rPr>
                <w:rFonts w:asciiTheme="minorEastAsia" w:hAnsiTheme="minorEastAsia" w:hint="eastAsia"/>
                <w:color w:val="000000"/>
                <w:kern w:val="0"/>
                <w:szCs w:val="21"/>
              </w:rPr>
              <w:t>线上</w:t>
            </w:r>
          </w:p>
          <w:p w:rsidR="00263402" w:rsidRPr="00263402" w:rsidRDefault="00263402" w:rsidP="00DD7549">
            <w:pPr>
              <w:widowControl/>
              <w:jc w:val="center"/>
              <w:rPr>
                <w:rFonts w:asciiTheme="minorEastAsia" w:hAnsiTheme="minorEastAsia"/>
                <w:color w:val="000000"/>
                <w:kern w:val="0"/>
                <w:szCs w:val="21"/>
              </w:rPr>
            </w:pPr>
            <w:r w:rsidRPr="00263402">
              <w:rPr>
                <w:rFonts w:asciiTheme="minorEastAsia" w:hAnsiTheme="minorEastAsia" w:hint="eastAsia"/>
                <w:color w:val="000000"/>
                <w:kern w:val="0"/>
                <w:szCs w:val="21"/>
              </w:rPr>
              <w:t>选课</w:t>
            </w:r>
          </w:p>
        </w:tc>
      </w:tr>
      <w:tr w:rsidR="00263402" w:rsidRPr="00263402" w:rsidTr="00263402">
        <w:trPr>
          <w:trHeight w:val="285"/>
          <w:jc w:val="center"/>
        </w:trPr>
        <w:tc>
          <w:tcPr>
            <w:tcW w:w="567" w:type="dxa"/>
            <w:vMerge/>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04300161</w:t>
            </w: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大学生职业生涯规划与就业指导</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1</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1</w:t>
            </w:r>
            <w:r w:rsidRPr="00263402">
              <w:rPr>
                <w:rFonts w:asciiTheme="minorEastAsia" w:hAnsiTheme="minorEastAsia"/>
                <w:kern w:val="0"/>
                <w:szCs w:val="21"/>
              </w:rPr>
              <w:t>4</w:t>
            </w: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kern w:val="0"/>
                <w:szCs w:val="21"/>
              </w:rPr>
              <w:t>2</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 xml:space="preserve">6周 </w:t>
            </w: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60" w:type="dxa"/>
            <w:vAlign w:val="center"/>
          </w:tcPr>
          <w:p w:rsidR="00263402" w:rsidRPr="00263402" w:rsidRDefault="00263402" w:rsidP="00DD7549">
            <w:pPr>
              <w:widowControl/>
              <w:spacing w:line="240" w:lineRule="atLeast"/>
              <w:rPr>
                <w:rFonts w:asciiTheme="minorEastAsia" w:hAnsiTheme="minorEastAsia"/>
                <w:kern w:val="0"/>
                <w:szCs w:val="21"/>
              </w:rPr>
            </w:pPr>
            <w:r w:rsidRPr="00263402">
              <w:rPr>
                <w:rFonts w:asciiTheme="minorEastAsia" w:hAnsiTheme="minorEastAsia" w:hint="eastAsia"/>
                <w:kern w:val="0"/>
                <w:szCs w:val="21"/>
              </w:rPr>
              <w:t>2周</w:t>
            </w:r>
          </w:p>
        </w:tc>
        <w:tc>
          <w:tcPr>
            <w:tcW w:w="40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考查</w:t>
            </w:r>
          </w:p>
        </w:tc>
        <w:tc>
          <w:tcPr>
            <w:tcW w:w="1039"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04300031</w:t>
            </w: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大学生心理健康教育</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kern w:val="0"/>
                <w:szCs w:val="21"/>
              </w:rPr>
              <w:t>2</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kern w:val="0"/>
                <w:szCs w:val="21"/>
              </w:rPr>
              <w:t>28</w:t>
            </w: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kern w:val="0"/>
                <w:szCs w:val="21"/>
              </w:rPr>
              <w:t>8</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2</w:t>
            </w:r>
          </w:p>
        </w:tc>
        <w:tc>
          <w:tcPr>
            <w:tcW w:w="69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考查</w:t>
            </w:r>
          </w:p>
        </w:tc>
        <w:tc>
          <w:tcPr>
            <w:tcW w:w="1039" w:type="dxa"/>
            <w:vAlign w:val="center"/>
          </w:tcPr>
          <w:p w:rsidR="00263402" w:rsidRPr="00263402" w:rsidRDefault="00263402" w:rsidP="00DD7549">
            <w:pPr>
              <w:widowControl/>
              <w:jc w:val="center"/>
              <w:rPr>
                <w:rFonts w:asciiTheme="minorEastAsia" w:hAnsiTheme="minorEastAsia"/>
                <w:color w:val="000000"/>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Align w:val="center"/>
          </w:tcPr>
          <w:p w:rsidR="00263402" w:rsidRPr="00263402" w:rsidRDefault="00263402" w:rsidP="00DD7549">
            <w:pPr>
              <w:jc w:val="right"/>
              <w:rPr>
                <w:rFonts w:asciiTheme="minorEastAsia" w:hAnsiTheme="minorEastAsia"/>
                <w:color w:val="000000"/>
                <w:szCs w:val="21"/>
              </w:rPr>
            </w:pPr>
            <w:r w:rsidRPr="00263402">
              <w:rPr>
                <w:rFonts w:asciiTheme="minorEastAsia" w:hAnsiTheme="minorEastAsia" w:hint="eastAsia"/>
                <w:color w:val="000000"/>
                <w:szCs w:val="21"/>
              </w:rPr>
              <w:t>5200035</w:t>
            </w: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公共艺术</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2</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30</w:t>
            </w: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6</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kern w:val="0"/>
                <w:szCs w:val="21"/>
              </w:rPr>
              <w:t>2</w:t>
            </w: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考查</w:t>
            </w:r>
          </w:p>
        </w:tc>
        <w:tc>
          <w:tcPr>
            <w:tcW w:w="1039"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Align w:val="center"/>
          </w:tcPr>
          <w:p w:rsidR="00263402" w:rsidRPr="00263402" w:rsidRDefault="00263402" w:rsidP="00DD7549">
            <w:pPr>
              <w:jc w:val="left"/>
              <w:rPr>
                <w:rFonts w:asciiTheme="minorEastAsia" w:hAnsiTheme="minorEastAsia"/>
                <w:color w:val="000000"/>
                <w:szCs w:val="21"/>
              </w:rPr>
            </w:pPr>
            <w:r w:rsidRPr="00263402">
              <w:rPr>
                <w:rFonts w:asciiTheme="minorEastAsia" w:hAnsiTheme="minorEastAsia" w:hint="eastAsia"/>
                <w:color w:val="000000"/>
                <w:szCs w:val="21"/>
              </w:rPr>
              <w:t>05300121</w:t>
            </w: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大学生创新创业指导</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kern w:val="0"/>
                <w:szCs w:val="21"/>
              </w:rPr>
              <w:t>2</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1</w:t>
            </w:r>
            <w:r w:rsidRPr="00263402">
              <w:rPr>
                <w:rFonts w:asciiTheme="minorEastAsia" w:hAnsiTheme="minorEastAsia"/>
                <w:kern w:val="0"/>
                <w:szCs w:val="21"/>
              </w:rPr>
              <w:t>6</w:t>
            </w: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kern w:val="0"/>
                <w:szCs w:val="21"/>
              </w:rPr>
              <w:t>16</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8周</w:t>
            </w:r>
          </w:p>
        </w:tc>
        <w:tc>
          <w:tcPr>
            <w:tcW w:w="69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8周</w:t>
            </w: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考查</w:t>
            </w:r>
          </w:p>
        </w:tc>
        <w:tc>
          <w:tcPr>
            <w:tcW w:w="1039"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04300131</w:t>
            </w: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劳动教育</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1</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1039"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小计</w:t>
            </w:r>
          </w:p>
        </w:tc>
        <w:tc>
          <w:tcPr>
            <w:tcW w:w="592" w:type="dxa"/>
          </w:tcPr>
          <w:p w:rsidR="00263402" w:rsidRPr="00263402" w:rsidRDefault="00263402" w:rsidP="00DD7549">
            <w:pPr>
              <w:rPr>
                <w:rFonts w:asciiTheme="minorEastAsia" w:hAnsiTheme="minorEastAsia"/>
                <w:szCs w:val="21"/>
              </w:rPr>
            </w:pPr>
            <w:r w:rsidRPr="00263402">
              <w:rPr>
                <w:rFonts w:asciiTheme="minorEastAsia" w:hAnsiTheme="minorEastAsia"/>
                <w:szCs w:val="21"/>
              </w:rPr>
              <w:t>36</w:t>
            </w:r>
          </w:p>
        </w:tc>
        <w:tc>
          <w:tcPr>
            <w:tcW w:w="645" w:type="dxa"/>
          </w:tcPr>
          <w:p w:rsidR="00263402" w:rsidRPr="00263402" w:rsidRDefault="00263402" w:rsidP="00DD7549">
            <w:pPr>
              <w:rPr>
                <w:rFonts w:asciiTheme="minorEastAsia" w:hAnsiTheme="minorEastAsia"/>
                <w:szCs w:val="21"/>
              </w:rPr>
            </w:pPr>
            <w:r w:rsidRPr="00263402">
              <w:rPr>
                <w:rFonts w:asciiTheme="minorEastAsia" w:hAnsiTheme="minorEastAsia"/>
                <w:szCs w:val="21"/>
              </w:rPr>
              <w:t>396</w:t>
            </w:r>
          </w:p>
        </w:tc>
        <w:tc>
          <w:tcPr>
            <w:tcW w:w="630" w:type="dxa"/>
          </w:tcPr>
          <w:p w:rsidR="00263402" w:rsidRPr="00263402" w:rsidRDefault="00263402" w:rsidP="00DD7549">
            <w:pPr>
              <w:rPr>
                <w:rFonts w:asciiTheme="minorEastAsia" w:hAnsiTheme="minorEastAsia"/>
                <w:szCs w:val="21"/>
              </w:rPr>
            </w:pPr>
            <w:r w:rsidRPr="00263402">
              <w:rPr>
                <w:rFonts w:asciiTheme="minorEastAsia" w:hAnsiTheme="minorEastAsia"/>
                <w:szCs w:val="21"/>
              </w:rPr>
              <w:t>260</w:t>
            </w:r>
          </w:p>
        </w:tc>
        <w:tc>
          <w:tcPr>
            <w:tcW w:w="765" w:type="dxa"/>
          </w:tcPr>
          <w:p w:rsidR="00263402" w:rsidRPr="00263402" w:rsidRDefault="00263402" w:rsidP="00DD7549">
            <w:pPr>
              <w:rPr>
                <w:rFonts w:asciiTheme="minorEastAsia" w:hAnsiTheme="minorEastAsia"/>
                <w:szCs w:val="21"/>
              </w:rPr>
            </w:pPr>
            <w:r w:rsidRPr="00263402">
              <w:rPr>
                <w:rFonts w:asciiTheme="minorEastAsia" w:hAnsiTheme="minorEastAsia"/>
                <w:szCs w:val="21"/>
              </w:rPr>
              <w:t>11</w:t>
            </w:r>
          </w:p>
        </w:tc>
        <w:tc>
          <w:tcPr>
            <w:tcW w:w="720" w:type="dxa"/>
          </w:tcPr>
          <w:p w:rsidR="00263402" w:rsidRPr="00263402" w:rsidRDefault="00263402" w:rsidP="00DD7549">
            <w:pPr>
              <w:rPr>
                <w:rFonts w:asciiTheme="minorEastAsia" w:hAnsiTheme="minorEastAsia"/>
                <w:szCs w:val="21"/>
              </w:rPr>
            </w:pPr>
            <w:r w:rsidRPr="00263402">
              <w:rPr>
                <w:rFonts w:asciiTheme="minorEastAsia" w:hAnsiTheme="minorEastAsia"/>
                <w:szCs w:val="21"/>
              </w:rPr>
              <w:t>12</w:t>
            </w:r>
          </w:p>
        </w:tc>
        <w:tc>
          <w:tcPr>
            <w:tcW w:w="690" w:type="dxa"/>
          </w:tcPr>
          <w:p w:rsidR="00263402" w:rsidRPr="00263402" w:rsidRDefault="00263402" w:rsidP="00DD7549">
            <w:pPr>
              <w:rPr>
                <w:rFonts w:asciiTheme="minorEastAsia" w:hAnsiTheme="minorEastAsia"/>
                <w:szCs w:val="21"/>
              </w:rPr>
            </w:pPr>
            <w:r w:rsidRPr="00263402">
              <w:rPr>
                <w:rFonts w:asciiTheme="minorEastAsia" w:hAnsiTheme="minorEastAsia"/>
                <w:szCs w:val="21"/>
              </w:rPr>
              <w:t>3</w:t>
            </w:r>
          </w:p>
        </w:tc>
        <w:tc>
          <w:tcPr>
            <w:tcW w:w="660" w:type="dxa"/>
          </w:tcPr>
          <w:p w:rsidR="00263402" w:rsidRPr="00263402" w:rsidRDefault="00263402" w:rsidP="00DD7549">
            <w:pPr>
              <w:rPr>
                <w:rFonts w:asciiTheme="minorEastAsia" w:hAnsiTheme="minorEastAsia"/>
                <w:szCs w:val="21"/>
              </w:rPr>
            </w:pPr>
            <w:r w:rsidRPr="00263402">
              <w:rPr>
                <w:rFonts w:asciiTheme="minorEastAsia" w:hAnsiTheme="minorEastAsia"/>
                <w:szCs w:val="21"/>
              </w:rPr>
              <w:t>3</w:t>
            </w:r>
          </w:p>
        </w:tc>
        <w:tc>
          <w:tcPr>
            <w:tcW w:w="660" w:type="dxa"/>
          </w:tcPr>
          <w:p w:rsidR="00263402" w:rsidRPr="00263402" w:rsidRDefault="00263402" w:rsidP="00DD7549">
            <w:pPr>
              <w:rPr>
                <w:rFonts w:asciiTheme="minorEastAsia" w:hAnsiTheme="minorEastAsia"/>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1039"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r>
      <w:tr w:rsidR="00263402" w:rsidRPr="00263402" w:rsidTr="00263402">
        <w:trPr>
          <w:trHeight w:val="90"/>
          <w:jc w:val="center"/>
        </w:trPr>
        <w:tc>
          <w:tcPr>
            <w:tcW w:w="567" w:type="dxa"/>
            <w:vMerge/>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Merge w:val="restart"/>
            <w:vAlign w:val="center"/>
          </w:tcPr>
          <w:p w:rsidR="00263402" w:rsidRPr="00263402" w:rsidRDefault="00263402" w:rsidP="00DD7549">
            <w:pPr>
              <w:widowControl/>
              <w:jc w:val="center"/>
              <w:rPr>
                <w:rFonts w:asciiTheme="minorEastAsia" w:hAnsiTheme="minorEastAsia" w:cs="宋体"/>
                <w:b/>
                <w:color w:val="000000"/>
                <w:kern w:val="0"/>
                <w:szCs w:val="21"/>
              </w:rPr>
            </w:pPr>
            <w:r w:rsidRPr="00263402">
              <w:rPr>
                <w:rFonts w:asciiTheme="minorEastAsia" w:hAnsiTheme="minorEastAsia" w:cs="宋体" w:hint="eastAsia"/>
                <w:b/>
                <w:color w:val="000000"/>
                <w:kern w:val="0"/>
                <w:szCs w:val="21"/>
              </w:rPr>
              <w:t>专</w:t>
            </w:r>
          </w:p>
          <w:p w:rsidR="00263402" w:rsidRPr="00263402" w:rsidRDefault="00263402" w:rsidP="00DD7549">
            <w:pPr>
              <w:widowControl/>
              <w:jc w:val="center"/>
              <w:rPr>
                <w:rFonts w:asciiTheme="minorEastAsia" w:hAnsiTheme="minorEastAsia" w:cs="宋体"/>
                <w:b/>
                <w:color w:val="000000"/>
                <w:kern w:val="0"/>
                <w:szCs w:val="21"/>
              </w:rPr>
            </w:pPr>
            <w:r w:rsidRPr="00263402">
              <w:rPr>
                <w:rFonts w:asciiTheme="minorEastAsia" w:hAnsiTheme="minorEastAsia" w:cs="宋体" w:hint="eastAsia"/>
                <w:b/>
                <w:color w:val="000000"/>
                <w:kern w:val="0"/>
                <w:szCs w:val="21"/>
              </w:rPr>
              <w:t>业</w:t>
            </w:r>
          </w:p>
          <w:p w:rsidR="00263402" w:rsidRPr="00263402" w:rsidRDefault="00263402" w:rsidP="00DD7549">
            <w:pPr>
              <w:widowControl/>
              <w:jc w:val="center"/>
              <w:rPr>
                <w:rFonts w:asciiTheme="minorEastAsia" w:hAnsiTheme="minorEastAsia" w:cs="宋体"/>
                <w:b/>
                <w:color w:val="000000"/>
                <w:kern w:val="0"/>
                <w:szCs w:val="21"/>
              </w:rPr>
            </w:pPr>
            <w:r w:rsidRPr="00263402">
              <w:rPr>
                <w:rFonts w:asciiTheme="minorEastAsia" w:hAnsiTheme="minorEastAsia" w:cs="宋体" w:hint="eastAsia"/>
                <w:b/>
                <w:color w:val="000000"/>
                <w:kern w:val="0"/>
                <w:szCs w:val="21"/>
              </w:rPr>
              <w:t>基础</w:t>
            </w:r>
          </w:p>
          <w:p w:rsidR="00263402" w:rsidRPr="00263402" w:rsidRDefault="00263402" w:rsidP="00DD7549">
            <w:pPr>
              <w:widowControl/>
              <w:jc w:val="center"/>
              <w:rPr>
                <w:rFonts w:asciiTheme="minorEastAsia" w:hAnsiTheme="minorEastAsia" w:cs="宋体"/>
                <w:b/>
                <w:color w:val="000000"/>
                <w:kern w:val="0"/>
                <w:szCs w:val="21"/>
              </w:rPr>
            </w:pPr>
            <w:r w:rsidRPr="00263402">
              <w:rPr>
                <w:rFonts w:asciiTheme="minorEastAsia" w:hAnsiTheme="minorEastAsia" w:cs="宋体" w:hint="eastAsia"/>
                <w:b/>
                <w:color w:val="000000"/>
                <w:kern w:val="0"/>
                <w:szCs w:val="21"/>
              </w:rPr>
              <w:t>课</w:t>
            </w:r>
          </w:p>
        </w:tc>
        <w:tc>
          <w:tcPr>
            <w:tcW w:w="567" w:type="dxa"/>
            <w:vAlign w:val="center"/>
          </w:tcPr>
          <w:p w:rsidR="00263402" w:rsidRPr="00263402" w:rsidRDefault="00263402" w:rsidP="00DD7549">
            <w:pPr>
              <w:rPr>
                <w:rFonts w:asciiTheme="minorEastAsia" w:hAnsiTheme="minorEastAsia" w:cs="宋体"/>
                <w:color w:val="000000"/>
                <w:szCs w:val="21"/>
              </w:rPr>
            </w:pPr>
            <w:r w:rsidRPr="00263402">
              <w:rPr>
                <w:rFonts w:asciiTheme="minorEastAsia" w:hAnsiTheme="minorEastAsia" w:hint="eastAsia"/>
                <w:color w:val="000000"/>
                <w:szCs w:val="21"/>
              </w:rPr>
              <w:t>06338013</w:t>
            </w: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乐理</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2</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18</w:t>
            </w: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18</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2</w:t>
            </w: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kern w:val="0"/>
                <w:szCs w:val="21"/>
              </w:rPr>
              <w:t>考试</w:t>
            </w:r>
          </w:p>
        </w:tc>
        <w:tc>
          <w:tcPr>
            <w:tcW w:w="1039"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r>
      <w:tr w:rsidR="00263402" w:rsidRPr="00263402" w:rsidTr="00263402">
        <w:trPr>
          <w:trHeight w:val="90"/>
          <w:jc w:val="center"/>
        </w:trPr>
        <w:tc>
          <w:tcPr>
            <w:tcW w:w="567" w:type="dxa"/>
            <w:vMerge/>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jc w:val="center"/>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06338023</w:t>
            </w: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普通话</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2</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18</w:t>
            </w: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18</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2</w:t>
            </w: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考查</w:t>
            </w:r>
          </w:p>
        </w:tc>
        <w:tc>
          <w:tcPr>
            <w:tcW w:w="1039"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063380</w:t>
            </w:r>
            <w:r w:rsidRPr="00263402">
              <w:rPr>
                <w:rFonts w:asciiTheme="minorEastAsia" w:hAnsiTheme="minorEastAsia" w:hint="eastAsia"/>
                <w:color w:val="000000"/>
                <w:szCs w:val="21"/>
              </w:rPr>
              <w:lastRenderedPageBreak/>
              <w:t>33</w:t>
            </w: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lastRenderedPageBreak/>
              <w:t>幼儿</w:t>
            </w:r>
            <w:r w:rsidRPr="00263402">
              <w:rPr>
                <w:rFonts w:asciiTheme="minorEastAsia" w:hAnsiTheme="minorEastAsia"/>
                <w:kern w:val="0"/>
                <w:szCs w:val="21"/>
              </w:rPr>
              <w:t>舞蹈</w:t>
            </w:r>
            <w:r w:rsidRPr="00263402">
              <w:rPr>
                <w:rFonts w:asciiTheme="minorEastAsia" w:hAnsiTheme="minorEastAsia" w:hint="eastAsia"/>
                <w:kern w:val="0"/>
                <w:szCs w:val="21"/>
              </w:rPr>
              <w:t>1</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2</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6</w:t>
            </w:r>
          </w:p>
        </w:tc>
        <w:tc>
          <w:tcPr>
            <w:tcW w:w="630" w:type="dxa"/>
            <w:vAlign w:val="center"/>
          </w:tcPr>
          <w:p w:rsidR="00263402" w:rsidRPr="00263402" w:rsidRDefault="00263402" w:rsidP="00DD7549">
            <w:pPr>
              <w:widowControl/>
              <w:spacing w:line="240" w:lineRule="atLeast"/>
              <w:ind w:firstLineChars="50" w:firstLine="105"/>
              <w:rPr>
                <w:rFonts w:asciiTheme="minorEastAsia" w:hAnsiTheme="minorEastAsia"/>
                <w:kern w:val="0"/>
                <w:szCs w:val="21"/>
              </w:rPr>
            </w:pPr>
            <w:r w:rsidRPr="00263402">
              <w:rPr>
                <w:rFonts w:asciiTheme="minorEastAsia" w:hAnsiTheme="minorEastAsia" w:hint="eastAsia"/>
                <w:kern w:val="0"/>
                <w:szCs w:val="21"/>
              </w:rPr>
              <w:t>30</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2</w:t>
            </w: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考查</w:t>
            </w:r>
          </w:p>
        </w:tc>
        <w:tc>
          <w:tcPr>
            <w:tcW w:w="1039"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06338043</w:t>
            </w: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幼儿</w:t>
            </w:r>
            <w:r w:rsidRPr="00263402">
              <w:rPr>
                <w:rFonts w:asciiTheme="minorEastAsia" w:hAnsiTheme="minorEastAsia"/>
                <w:kern w:val="0"/>
                <w:szCs w:val="21"/>
              </w:rPr>
              <w:t>舞蹈</w:t>
            </w:r>
            <w:r w:rsidRPr="00263402">
              <w:rPr>
                <w:rFonts w:asciiTheme="minorEastAsia" w:hAnsiTheme="minorEastAsia" w:hint="eastAsia"/>
                <w:kern w:val="0"/>
                <w:szCs w:val="21"/>
              </w:rPr>
              <w:t>2</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2</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6</w:t>
            </w: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30</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2</w:t>
            </w:r>
          </w:p>
        </w:tc>
        <w:tc>
          <w:tcPr>
            <w:tcW w:w="69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考查</w:t>
            </w:r>
          </w:p>
        </w:tc>
        <w:tc>
          <w:tcPr>
            <w:tcW w:w="1039"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06338053</w:t>
            </w: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声乐</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2</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6</w:t>
            </w:r>
          </w:p>
        </w:tc>
        <w:tc>
          <w:tcPr>
            <w:tcW w:w="630" w:type="dxa"/>
            <w:vAlign w:val="center"/>
          </w:tcPr>
          <w:p w:rsidR="00263402" w:rsidRPr="00263402" w:rsidRDefault="00263402" w:rsidP="00DD7549">
            <w:pPr>
              <w:widowControl/>
              <w:spacing w:line="240" w:lineRule="atLeast"/>
              <w:ind w:firstLineChars="50" w:firstLine="105"/>
              <w:rPr>
                <w:rFonts w:asciiTheme="minorEastAsia" w:hAnsiTheme="minorEastAsia"/>
                <w:kern w:val="0"/>
                <w:szCs w:val="21"/>
              </w:rPr>
            </w:pPr>
            <w:r w:rsidRPr="00263402">
              <w:rPr>
                <w:rFonts w:asciiTheme="minorEastAsia" w:hAnsiTheme="minorEastAsia" w:hint="eastAsia"/>
                <w:kern w:val="0"/>
                <w:szCs w:val="21"/>
              </w:rPr>
              <w:t>30</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2</w:t>
            </w:r>
          </w:p>
        </w:tc>
        <w:tc>
          <w:tcPr>
            <w:tcW w:w="69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kern w:val="0"/>
                <w:szCs w:val="21"/>
              </w:rPr>
              <w:t>考试</w:t>
            </w:r>
          </w:p>
        </w:tc>
        <w:tc>
          <w:tcPr>
            <w:tcW w:w="1039"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06338133</w:t>
            </w: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幼儿园</w:t>
            </w:r>
            <w:r w:rsidRPr="00263402">
              <w:rPr>
                <w:rFonts w:asciiTheme="minorEastAsia" w:hAnsiTheme="minorEastAsia"/>
                <w:kern w:val="0"/>
                <w:szCs w:val="21"/>
              </w:rPr>
              <w:t>语言教育与活动指导</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2</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kern w:val="0"/>
                <w:szCs w:val="21"/>
              </w:rPr>
              <w:t>30</w:t>
            </w: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6</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2</w:t>
            </w: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kern w:val="0"/>
                <w:szCs w:val="21"/>
              </w:rPr>
              <w:t>考试</w:t>
            </w:r>
          </w:p>
        </w:tc>
        <w:tc>
          <w:tcPr>
            <w:tcW w:w="1039"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06338063</w:t>
            </w: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钢琴1</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2</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6</w:t>
            </w: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30</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2</w:t>
            </w: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考查</w:t>
            </w:r>
          </w:p>
        </w:tc>
        <w:tc>
          <w:tcPr>
            <w:tcW w:w="1039" w:type="dxa"/>
            <w:vAlign w:val="center"/>
          </w:tcPr>
          <w:p w:rsidR="00263402" w:rsidRPr="00263402" w:rsidRDefault="00263402" w:rsidP="00DD7549">
            <w:pPr>
              <w:spacing w:line="240" w:lineRule="atLeast"/>
              <w:jc w:val="center"/>
              <w:rPr>
                <w:rFonts w:asciiTheme="minorEastAsia" w:hAnsiTheme="minorEastAsia"/>
                <w:color w:val="000000"/>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06338083</w:t>
            </w: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美术手工1</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2</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6</w:t>
            </w: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30</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2</w:t>
            </w: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考查</w:t>
            </w:r>
          </w:p>
        </w:tc>
        <w:tc>
          <w:tcPr>
            <w:tcW w:w="1039" w:type="dxa"/>
            <w:vAlign w:val="center"/>
          </w:tcPr>
          <w:p w:rsidR="00263402" w:rsidRPr="00263402" w:rsidRDefault="00263402" w:rsidP="00DD7549">
            <w:pPr>
              <w:spacing w:line="240" w:lineRule="atLeast"/>
              <w:jc w:val="center"/>
              <w:rPr>
                <w:rFonts w:asciiTheme="minorEastAsia" w:hAnsiTheme="minorEastAsia"/>
                <w:color w:val="000000"/>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06338143</w:t>
            </w: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幼儿园社会</w:t>
            </w:r>
            <w:r w:rsidRPr="00263402">
              <w:rPr>
                <w:rFonts w:asciiTheme="minorEastAsia" w:hAnsiTheme="minorEastAsia"/>
                <w:kern w:val="0"/>
                <w:szCs w:val="21"/>
              </w:rPr>
              <w:t>教育与活动指导</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2</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kern w:val="0"/>
                <w:szCs w:val="21"/>
              </w:rPr>
              <w:t>30</w:t>
            </w: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6</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2</w:t>
            </w: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kern w:val="0"/>
                <w:szCs w:val="21"/>
              </w:rPr>
              <w:t>考查</w:t>
            </w:r>
          </w:p>
        </w:tc>
        <w:tc>
          <w:tcPr>
            <w:tcW w:w="1039" w:type="dxa"/>
            <w:vAlign w:val="center"/>
          </w:tcPr>
          <w:p w:rsidR="00263402" w:rsidRPr="00263402" w:rsidRDefault="00263402" w:rsidP="00DD7549">
            <w:pPr>
              <w:spacing w:line="240" w:lineRule="atLeast"/>
              <w:jc w:val="center"/>
              <w:rPr>
                <w:rFonts w:asciiTheme="minorEastAsia" w:hAnsiTheme="minorEastAsia"/>
                <w:color w:val="000000"/>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06338153</w:t>
            </w: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幼儿园健康</w:t>
            </w:r>
            <w:r w:rsidRPr="00263402">
              <w:rPr>
                <w:rFonts w:asciiTheme="minorEastAsia" w:hAnsiTheme="minorEastAsia"/>
                <w:kern w:val="0"/>
                <w:szCs w:val="21"/>
              </w:rPr>
              <w:t>教育与活动指导</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2</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kern w:val="0"/>
                <w:szCs w:val="21"/>
              </w:rPr>
              <w:t>30</w:t>
            </w: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6</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2</w:t>
            </w: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kern w:val="0"/>
                <w:szCs w:val="21"/>
              </w:rPr>
              <w:t>考查</w:t>
            </w:r>
          </w:p>
        </w:tc>
        <w:tc>
          <w:tcPr>
            <w:tcW w:w="1039" w:type="dxa"/>
            <w:vAlign w:val="center"/>
          </w:tcPr>
          <w:p w:rsidR="00263402" w:rsidRPr="00263402" w:rsidRDefault="00263402" w:rsidP="00DD7549">
            <w:pPr>
              <w:spacing w:line="240" w:lineRule="atLeast"/>
              <w:jc w:val="center"/>
              <w:rPr>
                <w:rFonts w:asciiTheme="minorEastAsia" w:hAnsiTheme="minorEastAsia"/>
                <w:color w:val="000000"/>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06338183</w:t>
            </w: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幼儿</w:t>
            </w:r>
            <w:r w:rsidRPr="00263402">
              <w:rPr>
                <w:rFonts w:asciiTheme="minorEastAsia" w:hAnsiTheme="minorEastAsia"/>
                <w:kern w:val="0"/>
                <w:szCs w:val="21"/>
              </w:rPr>
              <w:t>行为观察</w:t>
            </w:r>
            <w:r w:rsidRPr="00263402">
              <w:rPr>
                <w:rFonts w:asciiTheme="minorEastAsia" w:hAnsiTheme="minorEastAsia" w:hint="eastAsia"/>
                <w:kern w:val="0"/>
                <w:szCs w:val="21"/>
              </w:rPr>
              <w:t>与</w:t>
            </w:r>
            <w:r w:rsidRPr="00263402">
              <w:rPr>
                <w:rFonts w:asciiTheme="minorEastAsia" w:hAnsiTheme="minorEastAsia"/>
                <w:kern w:val="0"/>
                <w:szCs w:val="21"/>
              </w:rPr>
              <w:t>指导</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2</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18</w:t>
            </w: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18</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2</w:t>
            </w: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考查</w:t>
            </w:r>
          </w:p>
        </w:tc>
        <w:tc>
          <w:tcPr>
            <w:tcW w:w="1039" w:type="dxa"/>
            <w:vAlign w:val="center"/>
          </w:tcPr>
          <w:p w:rsidR="00263402" w:rsidRPr="00263402" w:rsidRDefault="00263402" w:rsidP="00DD7549">
            <w:pPr>
              <w:spacing w:line="240" w:lineRule="atLeast"/>
              <w:jc w:val="center"/>
              <w:rPr>
                <w:rFonts w:asciiTheme="minorEastAsia" w:hAnsiTheme="minorEastAsia"/>
                <w:color w:val="000000"/>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06338193</w:t>
            </w: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幼儿</w:t>
            </w:r>
            <w:r w:rsidRPr="00263402">
              <w:rPr>
                <w:rFonts w:asciiTheme="minorEastAsia" w:hAnsiTheme="minorEastAsia"/>
                <w:kern w:val="0"/>
                <w:szCs w:val="21"/>
              </w:rPr>
              <w:t>教师职业道德与法规</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2</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30</w:t>
            </w: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6</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2</w:t>
            </w: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kern w:val="0"/>
                <w:szCs w:val="21"/>
              </w:rPr>
              <w:t>考试</w:t>
            </w:r>
          </w:p>
        </w:tc>
        <w:tc>
          <w:tcPr>
            <w:tcW w:w="1039" w:type="dxa"/>
            <w:vAlign w:val="center"/>
          </w:tcPr>
          <w:p w:rsidR="00263402" w:rsidRPr="00263402" w:rsidRDefault="00263402" w:rsidP="00DD7549">
            <w:pPr>
              <w:spacing w:line="240" w:lineRule="atLeast"/>
              <w:jc w:val="center"/>
              <w:rPr>
                <w:rFonts w:asciiTheme="minorEastAsia" w:hAnsiTheme="minorEastAsia"/>
                <w:color w:val="000000"/>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06338073</w:t>
            </w: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钢琴2</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2</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6</w:t>
            </w: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30</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2</w:t>
            </w: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考查</w:t>
            </w:r>
          </w:p>
        </w:tc>
        <w:tc>
          <w:tcPr>
            <w:tcW w:w="1039" w:type="dxa"/>
            <w:vAlign w:val="center"/>
          </w:tcPr>
          <w:p w:rsidR="00263402" w:rsidRPr="00263402" w:rsidRDefault="00263402" w:rsidP="00DD7549">
            <w:pPr>
              <w:spacing w:line="240" w:lineRule="atLeast"/>
              <w:jc w:val="center"/>
              <w:rPr>
                <w:rFonts w:asciiTheme="minorEastAsia" w:hAnsiTheme="minorEastAsia"/>
                <w:color w:val="000000"/>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06338093</w:t>
            </w: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美术</w:t>
            </w:r>
            <w:r w:rsidRPr="00263402">
              <w:rPr>
                <w:rFonts w:asciiTheme="minorEastAsia" w:hAnsiTheme="minorEastAsia"/>
                <w:kern w:val="0"/>
                <w:szCs w:val="21"/>
              </w:rPr>
              <w:t>手工</w:t>
            </w:r>
            <w:r w:rsidRPr="00263402">
              <w:rPr>
                <w:rFonts w:asciiTheme="minorEastAsia" w:hAnsiTheme="minorEastAsia" w:hint="eastAsia"/>
                <w:kern w:val="0"/>
                <w:szCs w:val="21"/>
              </w:rPr>
              <w:t>2</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2</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6</w:t>
            </w: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30</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2</w:t>
            </w: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考查</w:t>
            </w:r>
          </w:p>
        </w:tc>
        <w:tc>
          <w:tcPr>
            <w:tcW w:w="1039" w:type="dxa"/>
            <w:vAlign w:val="center"/>
          </w:tcPr>
          <w:p w:rsidR="00263402" w:rsidRPr="00263402" w:rsidRDefault="00263402" w:rsidP="00DD7549">
            <w:pPr>
              <w:spacing w:line="240" w:lineRule="atLeast"/>
              <w:jc w:val="center"/>
              <w:rPr>
                <w:rFonts w:asciiTheme="minorEastAsia" w:hAnsiTheme="minorEastAsia"/>
                <w:color w:val="000000"/>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06338163</w:t>
            </w: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幼儿园科学</w:t>
            </w:r>
            <w:r w:rsidRPr="00263402">
              <w:rPr>
                <w:rFonts w:asciiTheme="minorEastAsia" w:hAnsiTheme="minorEastAsia"/>
                <w:kern w:val="0"/>
                <w:szCs w:val="21"/>
              </w:rPr>
              <w:t>教育与活动指导</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kern w:val="0"/>
                <w:szCs w:val="21"/>
              </w:rPr>
              <w:t>2</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kern w:val="0"/>
                <w:szCs w:val="21"/>
              </w:rPr>
              <w:t>30</w:t>
            </w: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6</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2</w:t>
            </w: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kern w:val="0"/>
                <w:szCs w:val="21"/>
              </w:rPr>
              <w:t>考试</w:t>
            </w:r>
          </w:p>
        </w:tc>
        <w:tc>
          <w:tcPr>
            <w:tcW w:w="1039" w:type="dxa"/>
            <w:vAlign w:val="center"/>
          </w:tcPr>
          <w:p w:rsidR="00263402" w:rsidRPr="00263402" w:rsidRDefault="00263402" w:rsidP="00DD7549">
            <w:pPr>
              <w:spacing w:line="240" w:lineRule="atLeast"/>
              <w:jc w:val="center"/>
              <w:rPr>
                <w:rFonts w:asciiTheme="minorEastAsia" w:hAnsiTheme="minorEastAsia"/>
                <w:color w:val="000000"/>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06338173</w:t>
            </w: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幼儿园艺术</w:t>
            </w:r>
            <w:r w:rsidRPr="00263402">
              <w:rPr>
                <w:rFonts w:asciiTheme="minorEastAsia" w:hAnsiTheme="minorEastAsia"/>
                <w:kern w:val="0"/>
                <w:szCs w:val="21"/>
              </w:rPr>
              <w:t>教育与活动指导</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kern w:val="0"/>
                <w:szCs w:val="21"/>
              </w:rPr>
              <w:t>1</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kern w:val="0"/>
                <w:szCs w:val="21"/>
              </w:rPr>
              <w:t>30</w:t>
            </w: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6</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4</w:t>
            </w: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kern w:val="0"/>
                <w:szCs w:val="21"/>
              </w:rPr>
              <w:t>考试</w:t>
            </w:r>
          </w:p>
        </w:tc>
        <w:tc>
          <w:tcPr>
            <w:tcW w:w="1039" w:type="dxa"/>
            <w:vAlign w:val="center"/>
          </w:tcPr>
          <w:p w:rsidR="00263402" w:rsidRPr="00263402" w:rsidRDefault="00263402" w:rsidP="00DD7549">
            <w:pPr>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双元线上</w:t>
            </w:r>
            <w:r w:rsidRPr="00263402">
              <w:rPr>
                <w:rFonts w:asciiTheme="minorEastAsia" w:hAnsiTheme="minorEastAsia"/>
                <w:color w:val="000000"/>
                <w:kern w:val="0"/>
                <w:szCs w:val="21"/>
              </w:rPr>
              <w:t>课程</w:t>
            </w:r>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06338243</w:t>
            </w: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幼儿</w:t>
            </w:r>
            <w:r w:rsidRPr="00263402">
              <w:rPr>
                <w:rFonts w:asciiTheme="minorEastAsia" w:hAnsiTheme="minorEastAsia"/>
                <w:kern w:val="0"/>
                <w:szCs w:val="21"/>
              </w:rPr>
              <w:t>英语口语</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kern w:val="0"/>
                <w:szCs w:val="21"/>
              </w:rPr>
              <w:t>1</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30</w:t>
            </w: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6</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4</w:t>
            </w: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考查</w:t>
            </w:r>
          </w:p>
        </w:tc>
        <w:tc>
          <w:tcPr>
            <w:tcW w:w="1039" w:type="dxa"/>
            <w:vAlign w:val="center"/>
          </w:tcPr>
          <w:p w:rsidR="00263402" w:rsidRPr="00263402" w:rsidRDefault="00263402" w:rsidP="00DD7549">
            <w:pPr>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双元线上</w:t>
            </w:r>
            <w:r w:rsidRPr="00263402">
              <w:rPr>
                <w:rFonts w:asciiTheme="minorEastAsia" w:hAnsiTheme="minorEastAsia"/>
                <w:color w:val="000000"/>
                <w:kern w:val="0"/>
                <w:szCs w:val="21"/>
              </w:rPr>
              <w:t>课程</w:t>
            </w:r>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063</w:t>
            </w:r>
            <w:r w:rsidRPr="00263402">
              <w:rPr>
                <w:rFonts w:asciiTheme="minorEastAsia" w:hAnsiTheme="minorEastAsia" w:hint="eastAsia"/>
                <w:color w:val="000000"/>
                <w:szCs w:val="21"/>
              </w:rPr>
              <w:lastRenderedPageBreak/>
              <w:t>38203</w:t>
            </w: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lastRenderedPageBreak/>
              <w:t>幼儿</w:t>
            </w:r>
            <w:r w:rsidRPr="00263402">
              <w:rPr>
                <w:rFonts w:asciiTheme="minorEastAsia" w:hAnsiTheme="minorEastAsia"/>
                <w:kern w:val="0"/>
                <w:szCs w:val="21"/>
              </w:rPr>
              <w:t>体能</w:t>
            </w:r>
            <w:r w:rsidRPr="00263402">
              <w:rPr>
                <w:rFonts w:asciiTheme="minorEastAsia" w:hAnsiTheme="minorEastAsia"/>
                <w:kern w:val="0"/>
                <w:szCs w:val="21"/>
              </w:rPr>
              <w:lastRenderedPageBreak/>
              <w:t>与游戏</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lastRenderedPageBreak/>
              <w:t>1</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18</w:t>
            </w: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18</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4</w:t>
            </w: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kern w:val="0"/>
                <w:szCs w:val="21"/>
              </w:rPr>
              <w:t>考</w:t>
            </w:r>
            <w:r w:rsidRPr="00263402">
              <w:rPr>
                <w:rFonts w:asciiTheme="minorEastAsia" w:hAnsiTheme="minorEastAsia" w:hint="eastAsia"/>
                <w:kern w:val="0"/>
                <w:szCs w:val="21"/>
              </w:rPr>
              <w:lastRenderedPageBreak/>
              <w:t>试</w:t>
            </w:r>
          </w:p>
        </w:tc>
        <w:tc>
          <w:tcPr>
            <w:tcW w:w="1039" w:type="dxa"/>
            <w:vAlign w:val="center"/>
          </w:tcPr>
          <w:p w:rsidR="00263402" w:rsidRPr="00263402" w:rsidRDefault="00263402" w:rsidP="00DD7549">
            <w:pPr>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lastRenderedPageBreak/>
              <w:t>双元线</w:t>
            </w:r>
            <w:r w:rsidRPr="00263402">
              <w:rPr>
                <w:rFonts w:asciiTheme="minorEastAsia" w:hAnsiTheme="minorEastAsia" w:hint="eastAsia"/>
                <w:color w:val="000000"/>
                <w:kern w:val="0"/>
                <w:szCs w:val="21"/>
              </w:rPr>
              <w:lastRenderedPageBreak/>
              <w:t>上</w:t>
            </w:r>
            <w:r w:rsidRPr="00263402">
              <w:rPr>
                <w:rFonts w:asciiTheme="minorEastAsia" w:hAnsiTheme="minorEastAsia"/>
                <w:color w:val="000000"/>
                <w:kern w:val="0"/>
                <w:szCs w:val="21"/>
              </w:rPr>
              <w:t>课程</w:t>
            </w:r>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小计</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33</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kern w:val="0"/>
                <w:szCs w:val="21"/>
              </w:rPr>
              <w:t>324</w:t>
            </w: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kern w:val="0"/>
                <w:szCs w:val="21"/>
              </w:rPr>
              <w:t>324</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6</w:t>
            </w: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4</w:t>
            </w:r>
          </w:p>
        </w:tc>
        <w:tc>
          <w:tcPr>
            <w:tcW w:w="69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10</w:t>
            </w: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10</w:t>
            </w:r>
          </w:p>
        </w:tc>
        <w:tc>
          <w:tcPr>
            <w:tcW w:w="66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12</w:t>
            </w:r>
          </w:p>
        </w:tc>
        <w:tc>
          <w:tcPr>
            <w:tcW w:w="405"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1039"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r>
      <w:tr w:rsidR="00263402" w:rsidRPr="00263402" w:rsidTr="00263402">
        <w:trPr>
          <w:trHeight w:val="285"/>
          <w:jc w:val="center"/>
        </w:trPr>
        <w:tc>
          <w:tcPr>
            <w:tcW w:w="567" w:type="dxa"/>
            <w:vMerge w:val="restart"/>
            <w:vAlign w:val="center"/>
          </w:tcPr>
          <w:p w:rsidR="00263402" w:rsidRPr="00263402" w:rsidRDefault="00263402" w:rsidP="00DD7549">
            <w:pPr>
              <w:widowControl/>
              <w:jc w:val="center"/>
              <w:rPr>
                <w:rFonts w:asciiTheme="minorEastAsia" w:hAnsiTheme="minorEastAsia" w:cs="宋体"/>
                <w:b/>
                <w:color w:val="000000"/>
                <w:kern w:val="0"/>
                <w:szCs w:val="21"/>
              </w:rPr>
            </w:pPr>
            <w:r w:rsidRPr="00263402">
              <w:rPr>
                <w:rFonts w:asciiTheme="minorEastAsia" w:hAnsiTheme="minorEastAsia" w:hint="eastAsia"/>
                <w:b/>
                <w:bCs/>
                <w:kern w:val="0"/>
                <w:szCs w:val="21"/>
              </w:rPr>
              <w:t>中层分立课</w:t>
            </w:r>
          </w:p>
        </w:tc>
        <w:tc>
          <w:tcPr>
            <w:tcW w:w="567" w:type="dxa"/>
            <w:vMerge w:val="restart"/>
            <w:vAlign w:val="center"/>
          </w:tcPr>
          <w:p w:rsidR="00263402" w:rsidRPr="00263402" w:rsidRDefault="00263402" w:rsidP="00DD7549">
            <w:pPr>
              <w:widowControl/>
              <w:jc w:val="center"/>
              <w:rPr>
                <w:rFonts w:asciiTheme="minorEastAsia" w:hAnsiTheme="minorEastAsia" w:cs="宋体"/>
                <w:b/>
                <w:color w:val="000000"/>
                <w:kern w:val="0"/>
                <w:szCs w:val="21"/>
              </w:rPr>
            </w:pPr>
            <w:r w:rsidRPr="00263402">
              <w:rPr>
                <w:rFonts w:asciiTheme="minorEastAsia" w:hAnsiTheme="minorEastAsia" w:cs="宋体" w:hint="eastAsia"/>
                <w:b/>
                <w:color w:val="000000"/>
                <w:kern w:val="0"/>
                <w:szCs w:val="21"/>
              </w:rPr>
              <w:t>专业核心课</w:t>
            </w:r>
          </w:p>
        </w:tc>
        <w:tc>
          <w:tcPr>
            <w:tcW w:w="567" w:type="dxa"/>
            <w:vAlign w:val="center"/>
          </w:tcPr>
          <w:p w:rsidR="00263402" w:rsidRPr="00263402" w:rsidRDefault="00263402" w:rsidP="00DD7549">
            <w:pPr>
              <w:rPr>
                <w:rFonts w:asciiTheme="minorEastAsia" w:hAnsiTheme="minorEastAsia" w:cs="宋体"/>
                <w:color w:val="000000"/>
                <w:szCs w:val="21"/>
              </w:rPr>
            </w:pPr>
            <w:r w:rsidRPr="00263402">
              <w:rPr>
                <w:rFonts w:asciiTheme="minorEastAsia" w:hAnsiTheme="minorEastAsia" w:hint="eastAsia"/>
                <w:color w:val="000000"/>
                <w:szCs w:val="21"/>
              </w:rPr>
              <w:t>06338103</w:t>
            </w: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cs="仿宋" w:hint="eastAsia"/>
                <w:kern w:val="0"/>
                <w:szCs w:val="21"/>
              </w:rPr>
              <w:t>幼儿教育学</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4</w:t>
            </w:r>
          </w:p>
        </w:tc>
        <w:tc>
          <w:tcPr>
            <w:tcW w:w="645" w:type="dxa"/>
            <w:vAlign w:val="center"/>
          </w:tcPr>
          <w:p w:rsidR="00263402" w:rsidRPr="00263402" w:rsidRDefault="00263402" w:rsidP="00DD7549">
            <w:pPr>
              <w:widowControl/>
              <w:spacing w:line="240" w:lineRule="atLeast"/>
              <w:jc w:val="center"/>
              <w:rPr>
                <w:rFonts w:asciiTheme="minorEastAsia" w:hAnsiTheme="minorEastAsia"/>
                <w:spacing w:val="-20"/>
                <w:kern w:val="0"/>
                <w:szCs w:val="21"/>
              </w:rPr>
            </w:pPr>
            <w:r w:rsidRPr="00263402">
              <w:rPr>
                <w:rFonts w:asciiTheme="minorEastAsia" w:hAnsiTheme="minorEastAsia"/>
                <w:spacing w:val="-20"/>
                <w:kern w:val="0"/>
                <w:szCs w:val="21"/>
              </w:rPr>
              <w:t>60</w:t>
            </w:r>
          </w:p>
        </w:tc>
        <w:tc>
          <w:tcPr>
            <w:tcW w:w="630" w:type="dxa"/>
            <w:vAlign w:val="center"/>
          </w:tcPr>
          <w:p w:rsidR="00263402" w:rsidRPr="00263402" w:rsidRDefault="00263402" w:rsidP="00DD7549">
            <w:pPr>
              <w:widowControl/>
              <w:spacing w:line="240" w:lineRule="atLeast"/>
              <w:jc w:val="center"/>
              <w:rPr>
                <w:rFonts w:asciiTheme="minorEastAsia" w:hAnsiTheme="minorEastAsia"/>
                <w:spacing w:val="-20"/>
                <w:kern w:val="0"/>
                <w:szCs w:val="21"/>
              </w:rPr>
            </w:pPr>
            <w:r w:rsidRPr="00263402">
              <w:rPr>
                <w:rFonts w:asciiTheme="minorEastAsia" w:hAnsiTheme="minorEastAsia" w:hint="eastAsia"/>
                <w:spacing w:val="-20"/>
                <w:kern w:val="0"/>
                <w:szCs w:val="21"/>
              </w:rPr>
              <w:t>4</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4</w:t>
            </w: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考试</w:t>
            </w:r>
          </w:p>
        </w:tc>
        <w:tc>
          <w:tcPr>
            <w:tcW w:w="1039"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06338113</w:t>
            </w:r>
          </w:p>
        </w:tc>
        <w:tc>
          <w:tcPr>
            <w:tcW w:w="1239" w:type="dxa"/>
            <w:vAlign w:val="center"/>
          </w:tcPr>
          <w:p w:rsidR="00263402" w:rsidRPr="00263402" w:rsidRDefault="00263402" w:rsidP="00DD7549">
            <w:pPr>
              <w:jc w:val="left"/>
              <w:rPr>
                <w:rFonts w:asciiTheme="minorEastAsia" w:hAnsiTheme="minorEastAsia" w:cs="仿宋"/>
                <w:kern w:val="0"/>
                <w:szCs w:val="21"/>
              </w:rPr>
            </w:pPr>
            <w:r w:rsidRPr="00263402">
              <w:rPr>
                <w:rFonts w:asciiTheme="minorEastAsia" w:hAnsiTheme="minorEastAsia" w:cs="仿宋" w:hint="eastAsia"/>
                <w:kern w:val="0"/>
                <w:szCs w:val="21"/>
              </w:rPr>
              <w:t>幼儿卫生学</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4</w:t>
            </w:r>
          </w:p>
        </w:tc>
        <w:tc>
          <w:tcPr>
            <w:tcW w:w="645" w:type="dxa"/>
            <w:vAlign w:val="center"/>
          </w:tcPr>
          <w:p w:rsidR="00263402" w:rsidRPr="00263402" w:rsidRDefault="00263402" w:rsidP="00DD7549">
            <w:pPr>
              <w:widowControl/>
              <w:spacing w:line="240" w:lineRule="atLeast"/>
              <w:jc w:val="center"/>
              <w:rPr>
                <w:rFonts w:asciiTheme="minorEastAsia" w:hAnsiTheme="minorEastAsia"/>
                <w:spacing w:val="-20"/>
                <w:kern w:val="0"/>
                <w:szCs w:val="21"/>
              </w:rPr>
            </w:pPr>
            <w:r w:rsidRPr="00263402">
              <w:rPr>
                <w:rFonts w:asciiTheme="minorEastAsia" w:hAnsiTheme="minorEastAsia"/>
                <w:spacing w:val="-20"/>
                <w:kern w:val="0"/>
                <w:szCs w:val="21"/>
              </w:rPr>
              <w:t>60</w:t>
            </w:r>
          </w:p>
        </w:tc>
        <w:tc>
          <w:tcPr>
            <w:tcW w:w="630" w:type="dxa"/>
            <w:vAlign w:val="center"/>
          </w:tcPr>
          <w:p w:rsidR="00263402" w:rsidRPr="00263402" w:rsidRDefault="00263402" w:rsidP="00DD7549">
            <w:pPr>
              <w:widowControl/>
              <w:spacing w:line="240" w:lineRule="atLeast"/>
              <w:jc w:val="center"/>
              <w:rPr>
                <w:rFonts w:asciiTheme="minorEastAsia" w:hAnsiTheme="minorEastAsia"/>
                <w:spacing w:val="-20"/>
                <w:kern w:val="0"/>
                <w:szCs w:val="21"/>
              </w:rPr>
            </w:pPr>
            <w:r w:rsidRPr="00263402">
              <w:rPr>
                <w:rFonts w:asciiTheme="minorEastAsia" w:hAnsiTheme="minorEastAsia" w:hint="eastAsia"/>
                <w:spacing w:val="-20"/>
                <w:kern w:val="0"/>
                <w:szCs w:val="21"/>
              </w:rPr>
              <w:t>4</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kern w:val="0"/>
                <w:szCs w:val="21"/>
              </w:rPr>
              <w:t>4</w:t>
            </w: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考试</w:t>
            </w:r>
          </w:p>
        </w:tc>
        <w:tc>
          <w:tcPr>
            <w:tcW w:w="1039"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06338123</w:t>
            </w:r>
          </w:p>
        </w:tc>
        <w:tc>
          <w:tcPr>
            <w:tcW w:w="1239" w:type="dxa"/>
            <w:vAlign w:val="center"/>
          </w:tcPr>
          <w:p w:rsidR="00263402" w:rsidRPr="00263402" w:rsidRDefault="00263402" w:rsidP="00DD7549">
            <w:pPr>
              <w:widowControl/>
              <w:spacing w:line="240" w:lineRule="atLeast"/>
              <w:jc w:val="left"/>
              <w:rPr>
                <w:rFonts w:asciiTheme="minorEastAsia" w:hAnsiTheme="minorEastAsia"/>
                <w:kern w:val="0"/>
                <w:szCs w:val="21"/>
              </w:rPr>
            </w:pPr>
            <w:r w:rsidRPr="00263402">
              <w:rPr>
                <w:rFonts w:asciiTheme="minorEastAsia" w:hAnsiTheme="minorEastAsia" w:cs="仿宋" w:hint="eastAsia"/>
                <w:kern w:val="0"/>
                <w:szCs w:val="21"/>
              </w:rPr>
              <w:t>幼儿发展心理学</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4</w:t>
            </w:r>
          </w:p>
        </w:tc>
        <w:tc>
          <w:tcPr>
            <w:tcW w:w="645" w:type="dxa"/>
            <w:vAlign w:val="center"/>
          </w:tcPr>
          <w:p w:rsidR="00263402" w:rsidRPr="00263402" w:rsidRDefault="00263402" w:rsidP="00DD7549">
            <w:pPr>
              <w:widowControl/>
              <w:spacing w:line="240" w:lineRule="atLeast"/>
              <w:jc w:val="center"/>
              <w:rPr>
                <w:rFonts w:asciiTheme="minorEastAsia" w:hAnsiTheme="minorEastAsia"/>
                <w:spacing w:val="-20"/>
                <w:kern w:val="0"/>
                <w:szCs w:val="21"/>
              </w:rPr>
            </w:pPr>
            <w:r w:rsidRPr="00263402">
              <w:rPr>
                <w:rFonts w:asciiTheme="minorEastAsia" w:hAnsiTheme="minorEastAsia"/>
                <w:spacing w:val="-20"/>
                <w:kern w:val="0"/>
                <w:szCs w:val="21"/>
              </w:rPr>
              <w:t>60</w:t>
            </w:r>
          </w:p>
        </w:tc>
        <w:tc>
          <w:tcPr>
            <w:tcW w:w="630" w:type="dxa"/>
            <w:vAlign w:val="center"/>
          </w:tcPr>
          <w:p w:rsidR="00263402" w:rsidRPr="00263402" w:rsidRDefault="00263402" w:rsidP="00DD7549">
            <w:pPr>
              <w:widowControl/>
              <w:spacing w:line="240" w:lineRule="atLeast"/>
              <w:jc w:val="center"/>
              <w:rPr>
                <w:rFonts w:asciiTheme="minorEastAsia" w:hAnsiTheme="minorEastAsia"/>
                <w:spacing w:val="-20"/>
                <w:kern w:val="0"/>
                <w:szCs w:val="21"/>
              </w:rPr>
            </w:pPr>
            <w:r w:rsidRPr="00263402">
              <w:rPr>
                <w:rFonts w:asciiTheme="minorEastAsia" w:hAnsiTheme="minorEastAsia" w:hint="eastAsia"/>
                <w:spacing w:val="-20"/>
                <w:kern w:val="0"/>
                <w:szCs w:val="21"/>
              </w:rPr>
              <w:t>4</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kern w:val="0"/>
                <w:szCs w:val="21"/>
              </w:rPr>
              <w:t>4</w:t>
            </w:r>
          </w:p>
        </w:tc>
        <w:tc>
          <w:tcPr>
            <w:tcW w:w="69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考试</w:t>
            </w:r>
          </w:p>
        </w:tc>
        <w:tc>
          <w:tcPr>
            <w:tcW w:w="1039"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06338233</w:t>
            </w:r>
          </w:p>
        </w:tc>
        <w:tc>
          <w:tcPr>
            <w:tcW w:w="1239" w:type="dxa"/>
            <w:vAlign w:val="center"/>
          </w:tcPr>
          <w:p w:rsidR="00263402" w:rsidRPr="00263402" w:rsidRDefault="00263402" w:rsidP="00DD7549">
            <w:pPr>
              <w:rPr>
                <w:rFonts w:asciiTheme="minorEastAsia" w:hAnsiTheme="minorEastAsia" w:cs="仿宋"/>
                <w:kern w:val="0"/>
                <w:szCs w:val="21"/>
              </w:rPr>
            </w:pPr>
            <w:r w:rsidRPr="00263402">
              <w:rPr>
                <w:rFonts w:asciiTheme="minorEastAsia" w:hAnsiTheme="minorEastAsia" w:cs="仿宋" w:hint="eastAsia"/>
                <w:kern w:val="0"/>
                <w:szCs w:val="21"/>
              </w:rPr>
              <w:t>幼儿营养学</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4</w:t>
            </w:r>
          </w:p>
        </w:tc>
        <w:tc>
          <w:tcPr>
            <w:tcW w:w="645" w:type="dxa"/>
            <w:vAlign w:val="center"/>
          </w:tcPr>
          <w:p w:rsidR="00263402" w:rsidRPr="00263402" w:rsidRDefault="00263402" w:rsidP="00DD7549">
            <w:pPr>
              <w:widowControl/>
              <w:spacing w:line="240" w:lineRule="atLeast"/>
              <w:jc w:val="center"/>
              <w:rPr>
                <w:rFonts w:asciiTheme="minorEastAsia" w:hAnsiTheme="minorEastAsia"/>
                <w:spacing w:val="-20"/>
                <w:kern w:val="0"/>
                <w:szCs w:val="21"/>
              </w:rPr>
            </w:pPr>
            <w:r w:rsidRPr="00263402">
              <w:rPr>
                <w:rFonts w:asciiTheme="minorEastAsia" w:hAnsiTheme="minorEastAsia"/>
                <w:spacing w:val="-20"/>
                <w:kern w:val="0"/>
                <w:szCs w:val="21"/>
              </w:rPr>
              <w:t>60</w:t>
            </w:r>
          </w:p>
        </w:tc>
        <w:tc>
          <w:tcPr>
            <w:tcW w:w="630" w:type="dxa"/>
            <w:vAlign w:val="center"/>
          </w:tcPr>
          <w:p w:rsidR="00263402" w:rsidRPr="00263402" w:rsidRDefault="00263402" w:rsidP="00DD7549">
            <w:pPr>
              <w:widowControl/>
              <w:spacing w:line="240" w:lineRule="atLeast"/>
              <w:jc w:val="center"/>
              <w:rPr>
                <w:rFonts w:asciiTheme="minorEastAsia" w:hAnsiTheme="minorEastAsia"/>
                <w:spacing w:val="-20"/>
                <w:kern w:val="0"/>
                <w:szCs w:val="21"/>
              </w:rPr>
            </w:pPr>
            <w:r w:rsidRPr="00263402">
              <w:rPr>
                <w:rFonts w:asciiTheme="minorEastAsia" w:hAnsiTheme="minorEastAsia" w:hint="eastAsia"/>
                <w:spacing w:val="-20"/>
                <w:kern w:val="0"/>
                <w:szCs w:val="21"/>
              </w:rPr>
              <w:t>4</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kern w:val="0"/>
                <w:szCs w:val="21"/>
              </w:rPr>
              <w:t>4</w:t>
            </w: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考试</w:t>
            </w:r>
          </w:p>
        </w:tc>
        <w:tc>
          <w:tcPr>
            <w:tcW w:w="1039"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06338213</w:t>
            </w: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cs="仿宋" w:hint="eastAsia"/>
                <w:kern w:val="0"/>
                <w:szCs w:val="21"/>
              </w:rPr>
              <w:t>婴幼儿保健与疾病预防</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kern w:val="0"/>
                <w:szCs w:val="21"/>
              </w:rPr>
              <w:t>4</w:t>
            </w:r>
          </w:p>
        </w:tc>
        <w:tc>
          <w:tcPr>
            <w:tcW w:w="645" w:type="dxa"/>
            <w:vAlign w:val="center"/>
          </w:tcPr>
          <w:p w:rsidR="00263402" w:rsidRPr="00263402" w:rsidRDefault="00263402" w:rsidP="00DD7549">
            <w:pPr>
              <w:widowControl/>
              <w:spacing w:line="240" w:lineRule="atLeast"/>
              <w:jc w:val="center"/>
              <w:rPr>
                <w:rFonts w:asciiTheme="minorEastAsia" w:hAnsiTheme="minorEastAsia"/>
                <w:spacing w:val="-20"/>
                <w:kern w:val="0"/>
                <w:szCs w:val="21"/>
              </w:rPr>
            </w:pPr>
            <w:r w:rsidRPr="00263402">
              <w:rPr>
                <w:rFonts w:asciiTheme="minorEastAsia" w:hAnsiTheme="minorEastAsia"/>
                <w:spacing w:val="-20"/>
                <w:kern w:val="0"/>
                <w:szCs w:val="21"/>
              </w:rPr>
              <w:t>34</w:t>
            </w:r>
          </w:p>
        </w:tc>
        <w:tc>
          <w:tcPr>
            <w:tcW w:w="630" w:type="dxa"/>
            <w:vAlign w:val="center"/>
          </w:tcPr>
          <w:p w:rsidR="00263402" w:rsidRPr="00263402" w:rsidRDefault="00263402" w:rsidP="00DD7549">
            <w:pPr>
              <w:widowControl/>
              <w:spacing w:line="240" w:lineRule="atLeast"/>
              <w:jc w:val="center"/>
              <w:rPr>
                <w:rFonts w:asciiTheme="minorEastAsia" w:hAnsiTheme="minorEastAsia"/>
                <w:spacing w:val="-20"/>
                <w:kern w:val="0"/>
                <w:szCs w:val="21"/>
              </w:rPr>
            </w:pPr>
            <w:r w:rsidRPr="00263402">
              <w:rPr>
                <w:rFonts w:asciiTheme="minorEastAsia" w:hAnsiTheme="minorEastAsia"/>
                <w:spacing w:val="-20"/>
                <w:kern w:val="0"/>
                <w:szCs w:val="21"/>
              </w:rPr>
              <w:t>30</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4</w:t>
            </w: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470" w:type="dxa"/>
            <w:vAlign w:val="center"/>
          </w:tcPr>
          <w:p w:rsidR="00263402" w:rsidRPr="00263402" w:rsidRDefault="00263402" w:rsidP="00DD7549">
            <w:pPr>
              <w:widowControl/>
              <w:spacing w:line="240" w:lineRule="atLeast"/>
              <w:rPr>
                <w:rFonts w:asciiTheme="minorEastAsia" w:hAnsiTheme="minorEastAsia"/>
                <w:kern w:val="0"/>
                <w:szCs w:val="21"/>
              </w:rPr>
            </w:pPr>
            <w:r w:rsidRPr="00263402">
              <w:rPr>
                <w:rFonts w:asciiTheme="minorEastAsia" w:hAnsiTheme="minorEastAsia" w:hint="eastAsia"/>
                <w:kern w:val="0"/>
                <w:szCs w:val="21"/>
              </w:rPr>
              <w:t>考试</w:t>
            </w:r>
          </w:p>
        </w:tc>
        <w:tc>
          <w:tcPr>
            <w:tcW w:w="1039"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06338223</w:t>
            </w:r>
          </w:p>
        </w:tc>
        <w:tc>
          <w:tcPr>
            <w:tcW w:w="1239" w:type="dxa"/>
            <w:vAlign w:val="center"/>
          </w:tcPr>
          <w:p w:rsidR="00263402" w:rsidRPr="00263402" w:rsidRDefault="00263402" w:rsidP="00DD7549">
            <w:pPr>
              <w:widowControl/>
              <w:spacing w:line="240" w:lineRule="atLeast"/>
              <w:jc w:val="center"/>
              <w:rPr>
                <w:rFonts w:asciiTheme="minorEastAsia" w:hAnsiTheme="minorEastAsia" w:cs="仿宋"/>
                <w:kern w:val="0"/>
                <w:szCs w:val="21"/>
              </w:rPr>
            </w:pPr>
            <w:r w:rsidRPr="00263402">
              <w:rPr>
                <w:rFonts w:asciiTheme="minorEastAsia" w:hAnsiTheme="minorEastAsia" w:cs="仿宋" w:hint="eastAsia"/>
                <w:kern w:val="0"/>
                <w:szCs w:val="21"/>
              </w:rPr>
              <w:t>管理学原理</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kern w:val="0"/>
                <w:szCs w:val="21"/>
              </w:rPr>
              <w:t>2</w:t>
            </w:r>
          </w:p>
        </w:tc>
        <w:tc>
          <w:tcPr>
            <w:tcW w:w="645" w:type="dxa"/>
            <w:vAlign w:val="center"/>
          </w:tcPr>
          <w:p w:rsidR="00263402" w:rsidRPr="00263402" w:rsidRDefault="00263402" w:rsidP="00DD7549">
            <w:pPr>
              <w:widowControl/>
              <w:spacing w:line="240" w:lineRule="atLeast"/>
              <w:jc w:val="center"/>
              <w:rPr>
                <w:rFonts w:asciiTheme="minorEastAsia" w:hAnsiTheme="minorEastAsia"/>
                <w:spacing w:val="-20"/>
                <w:kern w:val="0"/>
                <w:szCs w:val="21"/>
              </w:rPr>
            </w:pPr>
            <w:r w:rsidRPr="00263402">
              <w:rPr>
                <w:rFonts w:asciiTheme="minorEastAsia" w:hAnsiTheme="minorEastAsia"/>
                <w:spacing w:val="-20"/>
                <w:kern w:val="0"/>
                <w:szCs w:val="21"/>
              </w:rPr>
              <w:t>30</w:t>
            </w:r>
          </w:p>
        </w:tc>
        <w:tc>
          <w:tcPr>
            <w:tcW w:w="630" w:type="dxa"/>
            <w:vAlign w:val="center"/>
          </w:tcPr>
          <w:p w:rsidR="00263402" w:rsidRPr="00263402" w:rsidRDefault="00263402" w:rsidP="00DD7549">
            <w:pPr>
              <w:widowControl/>
              <w:spacing w:line="240" w:lineRule="atLeast"/>
              <w:jc w:val="center"/>
              <w:rPr>
                <w:rFonts w:asciiTheme="minorEastAsia" w:hAnsiTheme="minorEastAsia"/>
                <w:spacing w:val="-20"/>
                <w:kern w:val="0"/>
                <w:szCs w:val="21"/>
              </w:rPr>
            </w:pPr>
            <w:r w:rsidRPr="00263402">
              <w:rPr>
                <w:rFonts w:asciiTheme="minorEastAsia" w:hAnsiTheme="minorEastAsia" w:hint="eastAsia"/>
                <w:spacing w:val="-20"/>
                <w:kern w:val="0"/>
                <w:szCs w:val="21"/>
              </w:rPr>
              <w:t>2</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kern w:val="0"/>
                <w:szCs w:val="21"/>
              </w:rPr>
              <w:t>8</w:t>
            </w:r>
          </w:p>
        </w:tc>
        <w:tc>
          <w:tcPr>
            <w:tcW w:w="40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考试</w:t>
            </w:r>
          </w:p>
        </w:tc>
        <w:tc>
          <w:tcPr>
            <w:tcW w:w="1039"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双元线上</w:t>
            </w:r>
            <w:r w:rsidRPr="00263402">
              <w:rPr>
                <w:rFonts w:asciiTheme="minorEastAsia" w:hAnsiTheme="minorEastAsia"/>
                <w:color w:val="000000"/>
                <w:kern w:val="0"/>
                <w:szCs w:val="21"/>
              </w:rPr>
              <w:t>课程</w:t>
            </w:r>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小计</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22</w:t>
            </w:r>
          </w:p>
        </w:tc>
        <w:tc>
          <w:tcPr>
            <w:tcW w:w="645" w:type="dxa"/>
            <w:vAlign w:val="center"/>
          </w:tcPr>
          <w:p w:rsidR="00263402" w:rsidRPr="00263402" w:rsidRDefault="00263402" w:rsidP="00DD7549">
            <w:pPr>
              <w:widowControl/>
              <w:spacing w:line="240" w:lineRule="atLeast"/>
              <w:jc w:val="center"/>
              <w:rPr>
                <w:rFonts w:asciiTheme="minorEastAsia" w:hAnsiTheme="minorEastAsia"/>
                <w:spacing w:val="-20"/>
                <w:kern w:val="0"/>
                <w:szCs w:val="21"/>
              </w:rPr>
            </w:pPr>
            <w:r w:rsidRPr="00263402">
              <w:rPr>
                <w:rFonts w:asciiTheme="minorEastAsia" w:hAnsiTheme="minorEastAsia" w:hint="eastAsia"/>
                <w:spacing w:val="-20"/>
                <w:kern w:val="0"/>
                <w:szCs w:val="21"/>
              </w:rPr>
              <w:t>304</w:t>
            </w:r>
          </w:p>
        </w:tc>
        <w:tc>
          <w:tcPr>
            <w:tcW w:w="630" w:type="dxa"/>
            <w:vAlign w:val="center"/>
          </w:tcPr>
          <w:p w:rsidR="00263402" w:rsidRPr="00263402" w:rsidRDefault="00263402" w:rsidP="00DD7549">
            <w:pPr>
              <w:widowControl/>
              <w:spacing w:line="240" w:lineRule="atLeast"/>
              <w:jc w:val="center"/>
              <w:rPr>
                <w:rFonts w:asciiTheme="minorEastAsia" w:hAnsiTheme="minorEastAsia"/>
                <w:spacing w:val="-20"/>
                <w:kern w:val="0"/>
                <w:szCs w:val="21"/>
              </w:rPr>
            </w:pPr>
            <w:r w:rsidRPr="00263402">
              <w:rPr>
                <w:rFonts w:asciiTheme="minorEastAsia" w:hAnsiTheme="minorEastAsia"/>
                <w:spacing w:val="-20"/>
                <w:kern w:val="0"/>
                <w:szCs w:val="21"/>
              </w:rPr>
              <w:t>48</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8</w:t>
            </w: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4</w:t>
            </w:r>
          </w:p>
        </w:tc>
        <w:tc>
          <w:tcPr>
            <w:tcW w:w="69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4</w:t>
            </w: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4</w:t>
            </w: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8</w:t>
            </w:r>
          </w:p>
        </w:tc>
        <w:tc>
          <w:tcPr>
            <w:tcW w:w="405" w:type="dxa"/>
            <w:vAlign w:val="center"/>
          </w:tcPr>
          <w:p w:rsidR="00263402" w:rsidRPr="00263402" w:rsidRDefault="00263402" w:rsidP="00DD7549">
            <w:pPr>
              <w:widowControl/>
              <w:spacing w:line="240" w:lineRule="atLeast"/>
              <w:jc w:val="center"/>
              <w:rPr>
                <w:rFonts w:asciiTheme="minorEastAsia" w:hAnsiTheme="minorEastAsia"/>
                <w:color w:val="FF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1039"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szCs w:val="21"/>
              </w:rPr>
            </w:pP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专业</w:t>
            </w:r>
            <w:r w:rsidRPr="00263402">
              <w:rPr>
                <w:rFonts w:asciiTheme="minorEastAsia" w:hAnsiTheme="minorEastAsia"/>
                <w:kern w:val="0"/>
                <w:szCs w:val="21"/>
              </w:rPr>
              <w:t>综合</w:t>
            </w:r>
            <w:proofErr w:type="gramStart"/>
            <w:r w:rsidRPr="00263402">
              <w:rPr>
                <w:rFonts w:asciiTheme="minorEastAsia" w:hAnsiTheme="minorEastAsia"/>
                <w:kern w:val="0"/>
                <w:szCs w:val="21"/>
              </w:rPr>
              <w:t>实训周</w:t>
            </w:r>
            <w:proofErr w:type="gramEnd"/>
            <w:r w:rsidRPr="00263402">
              <w:rPr>
                <w:rFonts w:asciiTheme="minorEastAsia" w:hAnsiTheme="minorEastAsia"/>
                <w:kern w:val="0"/>
                <w:szCs w:val="21"/>
              </w:rPr>
              <w:t>1</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1</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1周</w:t>
            </w: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FF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1039"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szCs w:val="21"/>
              </w:rPr>
            </w:pP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专业</w:t>
            </w:r>
            <w:r w:rsidRPr="00263402">
              <w:rPr>
                <w:rFonts w:asciiTheme="minorEastAsia" w:hAnsiTheme="minorEastAsia"/>
                <w:kern w:val="0"/>
                <w:szCs w:val="21"/>
              </w:rPr>
              <w:t>综合</w:t>
            </w:r>
            <w:proofErr w:type="gramStart"/>
            <w:r w:rsidRPr="00263402">
              <w:rPr>
                <w:rFonts w:asciiTheme="minorEastAsia" w:hAnsiTheme="minorEastAsia"/>
                <w:kern w:val="0"/>
                <w:szCs w:val="21"/>
              </w:rPr>
              <w:t>实训周</w:t>
            </w:r>
            <w:proofErr w:type="gramEnd"/>
            <w:r w:rsidRPr="00263402">
              <w:rPr>
                <w:rFonts w:asciiTheme="minorEastAsia" w:hAnsiTheme="minorEastAsia"/>
                <w:kern w:val="0"/>
                <w:szCs w:val="21"/>
              </w:rPr>
              <w:t>2</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1</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1周</w:t>
            </w: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FF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1039"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szCs w:val="21"/>
              </w:rPr>
            </w:pP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顶岗实习</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18</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468</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FF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1039"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s="宋体"/>
                <w:color w:val="000000"/>
                <w:szCs w:val="21"/>
              </w:rPr>
            </w:pPr>
            <w:r w:rsidRPr="00263402">
              <w:rPr>
                <w:rFonts w:asciiTheme="minorEastAsia" w:hAnsiTheme="minorEastAsia" w:hint="eastAsia"/>
                <w:color w:val="000000"/>
                <w:szCs w:val="21"/>
              </w:rPr>
              <w:t>04300141</w:t>
            </w: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社会实践</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kern w:val="0"/>
                <w:szCs w:val="21"/>
              </w:rPr>
              <w:t>2</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FF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1039"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双元培养</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1</w:t>
            </w:r>
            <w:r w:rsidRPr="00263402">
              <w:rPr>
                <w:rFonts w:asciiTheme="minorEastAsia" w:hAnsiTheme="minorEastAsia"/>
                <w:kern w:val="0"/>
                <w:szCs w:val="21"/>
              </w:rPr>
              <w:t>3</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104</w:t>
            </w: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364</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FF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1039"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从</w:t>
            </w:r>
            <w:r w:rsidRPr="00263402">
              <w:rPr>
                <w:rFonts w:asciiTheme="minorEastAsia" w:hAnsiTheme="minorEastAsia"/>
                <w:color w:val="000000"/>
                <w:kern w:val="0"/>
                <w:szCs w:val="21"/>
              </w:rPr>
              <w:t>第</w:t>
            </w:r>
            <w:r w:rsidRPr="00263402">
              <w:rPr>
                <w:rFonts w:asciiTheme="minorEastAsia" w:hAnsiTheme="minorEastAsia" w:hint="eastAsia"/>
                <w:color w:val="000000"/>
                <w:kern w:val="0"/>
                <w:szCs w:val="21"/>
              </w:rPr>
              <w:t>4周</w:t>
            </w:r>
            <w:r w:rsidRPr="00263402">
              <w:rPr>
                <w:rFonts w:asciiTheme="minorEastAsia" w:hAnsiTheme="minorEastAsia"/>
                <w:color w:val="000000"/>
                <w:kern w:val="0"/>
                <w:szCs w:val="21"/>
              </w:rPr>
              <w:t>开始</w:t>
            </w:r>
            <w:r w:rsidRPr="00263402">
              <w:rPr>
                <w:rFonts w:asciiTheme="minorEastAsia" w:hAnsiTheme="minorEastAsia" w:hint="eastAsia"/>
                <w:color w:val="000000"/>
                <w:kern w:val="0"/>
                <w:szCs w:val="21"/>
              </w:rPr>
              <w:t>，共13周</w:t>
            </w:r>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szCs w:val="21"/>
              </w:rPr>
            </w:pP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毕业设计与答辩</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6</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10</w:t>
            </w: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FF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1039"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szCs w:val="21"/>
              </w:rPr>
            </w:pP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小计</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41</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114</w:t>
            </w: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832</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FF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1039"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r>
      <w:tr w:rsidR="00263402" w:rsidRPr="00263402" w:rsidTr="00263402">
        <w:trPr>
          <w:trHeight w:val="842"/>
          <w:jc w:val="center"/>
        </w:trPr>
        <w:tc>
          <w:tcPr>
            <w:tcW w:w="567" w:type="dxa"/>
            <w:vMerge w:val="restart"/>
            <w:vAlign w:val="center"/>
          </w:tcPr>
          <w:p w:rsidR="00263402" w:rsidRPr="00263402" w:rsidRDefault="00263402" w:rsidP="00DD7549">
            <w:pPr>
              <w:widowControl/>
              <w:jc w:val="center"/>
              <w:rPr>
                <w:rFonts w:asciiTheme="minorEastAsia" w:hAnsiTheme="minorEastAsia" w:cs="宋体"/>
                <w:b/>
                <w:color w:val="000000"/>
                <w:kern w:val="0"/>
                <w:szCs w:val="21"/>
              </w:rPr>
            </w:pPr>
            <w:r w:rsidRPr="00263402">
              <w:rPr>
                <w:rFonts w:asciiTheme="minorEastAsia" w:hAnsiTheme="minorEastAsia" w:cs="宋体" w:hint="eastAsia"/>
                <w:b/>
                <w:color w:val="000000"/>
                <w:kern w:val="0"/>
                <w:szCs w:val="21"/>
              </w:rPr>
              <w:t>高层互</w:t>
            </w:r>
            <w:r w:rsidRPr="00263402">
              <w:rPr>
                <w:rFonts w:asciiTheme="minorEastAsia" w:hAnsiTheme="minorEastAsia" w:cs="宋体"/>
                <w:b/>
                <w:color w:val="000000"/>
                <w:kern w:val="0"/>
                <w:szCs w:val="21"/>
              </w:rPr>
              <w:t>选课</w:t>
            </w:r>
          </w:p>
        </w:tc>
        <w:tc>
          <w:tcPr>
            <w:tcW w:w="567" w:type="dxa"/>
            <w:vMerge w:val="restart"/>
            <w:vAlign w:val="center"/>
          </w:tcPr>
          <w:p w:rsidR="00263402" w:rsidRPr="00263402" w:rsidRDefault="00263402" w:rsidP="00DD7549">
            <w:pPr>
              <w:widowControl/>
              <w:rPr>
                <w:rFonts w:asciiTheme="minorEastAsia" w:hAnsiTheme="minorEastAsia" w:cs="宋体"/>
                <w:b/>
                <w:color w:val="000000"/>
                <w:kern w:val="0"/>
                <w:szCs w:val="21"/>
              </w:rPr>
            </w:pPr>
            <w:r w:rsidRPr="00263402">
              <w:rPr>
                <w:rFonts w:asciiTheme="minorEastAsia" w:hAnsiTheme="minorEastAsia" w:cs="宋体" w:hint="eastAsia"/>
                <w:b/>
                <w:color w:val="000000"/>
                <w:kern w:val="0"/>
                <w:szCs w:val="21"/>
              </w:rPr>
              <w:t>公共选修课</w:t>
            </w:r>
          </w:p>
        </w:tc>
        <w:tc>
          <w:tcPr>
            <w:tcW w:w="567" w:type="dxa"/>
            <w:vAlign w:val="center"/>
          </w:tcPr>
          <w:p w:rsidR="00263402" w:rsidRPr="00263402" w:rsidRDefault="00263402" w:rsidP="00DD7549">
            <w:pPr>
              <w:rPr>
                <w:rFonts w:asciiTheme="minorEastAsia" w:hAnsiTheme="minorEastAsia"/>
                <w:szCs w:val="21"/>
              </w:rPr>
            </w:pPr>
          </w:p>
        </w:tc>
        <w:tc>
          <w:tcPr>
            <w:tcW w:w="8515" w:type="dxa"/>
            <w:gridSpan w:val="12"/>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r w:rsidRPr="00263402">
              <w:rPr>
                <w:rFonts w:asciiTheme="minorEastAsia" w:hAnsiTheme="minorEastAsia" w:hint="eastAsia"/>
                <w:color w:val="000000"/>
                <w:kern w:val="0"/>
                <w:szCs w:val="21"/>
              </w:rPr>
              <w:t>全院公选课由教务部门统一安排，第一、二、三、四、五学期开设，</w:t>
            </w:r>
            <w:proofErr w:type="gramStart"/>
            <w:r w:rsidRPr="00263402">
              <w:rPr>
                <w:rFonts w:asciiTheme="minorEastAsia" w:hAnsiTheme="minorEastAsia" w:hint="eastAsia"/>
                <w:color w:val="000000"/>
                <w:kern w:val="0"/>
                <w:szCs w:val="21"/>
              </w:rPr>
              <w:t>毎</w:t>
            </w:r>
            <w:proofErr w:type="gramEnd"/>
            <w:r w:rsidRPr="00263402">
              <w:rPr>
                <w:rFonts w:asciiTheme="minorEastAsia" w:hAnsiTheme="minorEastAsia" w:hint="eastAsia"/>
                <w:color w:val="000000"/>
                <w:kern w:val="0"/>
                <w:szCs w:val="21"/>
              </w:rPr>
              <w:t>学期至少修2学分</w:t>
            </w:r>
          </w:p>
        </w:tc>
      </w:tr>
      <w:tr w:rsidR="00263402" w:rsidRPr="00263402" w:rsidTr="00263402">
        <w:trPr>
          <w:trHeight w:val="840"/>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szCs w:val="21"/>
              </w:rPr>
            </w:pPr>
          </w:p>
        </w:tc>
        <w:tc>
          <w:tcPr>
            <w:tcW w:w="1239" w:type="dxa"/>
            <w:vAlign w:val="center"/>
          </w:tcPr>
          <w:p w:rsidR="00263402" w:rsidRPr="00263402" w:rsidRDefault="00263402" w:rsidP="00DD7549">
            <w:pPr>
              <w:widowControl/>
              <w:jc w:val="center"/>
              <w:rPr>
                <w:rFonts w:asciiTheme="minorEastAsia" w:hAnsiTheme="minorEastAsia" w:cs="宋体"/>
                <w:kern w:val="0"/>
                <w:szCs w:val="21"/>
              </w:rPr>
            </w:pPr>
            <w:r w:rsidRPr="00263402">
              <w:rPr>
                <w:rFonts w:asciiTheme="minorEastAsia" w:hAnsiTheme="minorEastAsia" w:cs="宋体" w:hint="eastAsia"/>
                <w:kern w:val="0"/>
                <w:szCs w:val="21"/>
              </w:rPr>
              <w:t>马克思主义中国化进程与青年学生使命担当</w:t>
            </w:r>
          </w:p>
        </w:tc>
        <w:tc>
          <w:tcPr>
            <w:tcW w:w="592"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r w:rsidRPr="00263402">
              <w:rPr>
                <w:rFonts w:asciiTheme="minorEastAsia" w:hAnsiTheme="minorEastAsia" w:cs="宋体" w:hint="eastAsia"/>
                <w:kern w:val="0"/>
                <w:szCs w:val="21"/>
              </w:rPr>
              <w:t>1</w:t>
            </w:r>
          </w:p>
        </w:tc>
        <w:tc>
          <w:tcPr>
            <w:tcW w:w="645"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c>
          <w:tcPr>
            <w:tcW w:w="630"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c>
          <w:tcPr>
            <w:tcW w:w="765"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r w:rsidRPr="00263402">
              <w:rPr>
                <w:rFonts w:asciiTheme="minorEastAsia" w:hAnsiTheme="minorEastAsia" w:cs="宋体" w:hint="eastAsia"/>
                <w:kern w:val="0"/>
                <w:szCs w:val="21"/>
              </w:rPr>
              <w:t>20节/学期</w:t>
            </w:r>
          </w:p>
        </w:tc>
        <w:tc>
          <w:tcPr>
            <w:tcW w:w="720"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olor w:val="FF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1039"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r>
      <w:tr w:rsidR="00263402" w:rsidRPr="00263402" w:rsidTr="00263402">
        <w:trPr>
          <w:trHeight w:val="840"/>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szCs w:val="21"/>
              </w:rPr>
            </w:pPr>
          </w:p>
        </w:tc>
        <w:tc>
          <w:tcPr>
            <w:tcW w:w="1239" w:type="dxa"/>
            <w:vAlign w:val="center"/>
          </w:tcPr>
          <w:p w:rsidR="00263402" w:rsidRPr="00263402" w:rsidRDefault="00263402" w:rsidP="00DD7549">
            <w:pPr>
              <w:widowControl/>
              <w:jc w:val="center"/>
              <w:rPr>
                <w:rFonts w:asciiTheme="minorEastAsia" w:hAnsiTheme="minorEastAsia" w:cs="宋体"/>
                <w:kern w:val="0"/>
                <w:szCs w:val="21"/>
              </w:rPr>
            </w:pPr>
            <w:r w:rsidRPr="00263402">
              <w:rPr>
                <w:rFonts w:asciiTheme="minorEastAsia" w:hAnsiTheme="minorEastAsia" w:cs="宋体" w:hint="eastAsia"/>
                <w:kern w:val="0"/>
                <w:szCs w:val="21"/>
              </w:rPr>
              <w:t>小计（最低学分）</w:t>
            </w:r>
          </w:p>
        </w:tc>
        <w:tc>
          <w:tcPr>
            <w:tcW w:w="592"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r w:rsidRPr="00263402">
              <w:rPr>
                <w:rFonts w:asciiTheme="minorEastAsia" w:hAnsiTheme="minorEastAsia" w:cs="宋体" w:hint="eastAsia"/>
                <w:kern w:val="0"/>
                <w:szCs w:val="21"/>
              </w:rPr>
              <w:t>1</w:t>
            </w:r>
            <w:r w:rsidRPr="00263402">
              <w:rPr>
                <w:rFonts w:asciiTheme="minorEastAsia" w:hAnsiTheme="minorEastAsia" w:cs="宋体"/>
                <w:kern w:val="0"/>
                <w:szCs w:val="21"/>
              </w:rPr>
              <w:t>0</w:t>
            </w:r>
          </w:p>
        </w:tc>
        <w:tc>
          <w:tcPr>
            <w:tcW w:w="645"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r w:rsidRPr="00263402">
              <w:rPr>
                <w:rFonts w:asciiTheme="minorEastAsia" w:hAnsiTheme="minorEastAsia" w:cs="宋体"/>
                <w:kern w:val="0"/>
                <w:szCs w:val="21"/>
              </w:rPr>
              <w:t>150</w:t>
            </w:r>
          </w:p>
        </w:tc>
        <w:tc>
          <w:tcPr>
            <w:tcW w:w="630"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r w:rsidRPr="00263402">
              <w:rPr>
                <w:rFonts w:asciiTheme="minorEastAsia" w:hAnsiTheme="minorEastAsia" w:cs="宋体"/>
                <w:kern w:val="0"/>
                <w:szCs w:val="21"/>
              </w:rPr>
              <w:t>36</w:t>
            </w:r>
          </w:p>
        </w:tc>
        <w:tc>
          <w:tcPr>
            <w:tcW w:w="765"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r w:rsidRPr="00263402">
              <w:rPr>
                <w:rFonts w:asciiTheme="minorEastAsia" w:hAnsiTheme="minorEastAsia" w:cs="宋体" w:hint="eastAsia"/>
                <w:kern w:val="0"/>
                <w:szCs w:val="21"/>
              </w:rPr>
              <w:t>2</w:t>
            </w:r>
          </w:p>
        </w:tc>
        <w:tc>
          <w:tcPr>
            <w:tcW w:w="720"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r w:rsidRPr="00263402">
              <w:rPr>
                <w:rFonts w:asciiTheme="minorEastAsia" w:hAnsiTheme="minorEastAsia" w:cs="宋体" w:hint="eastAsia"/>
                <w:kern w:val="0"/>
                <w:szCs w:val="21"/>
              </w:rPr>
              <w:t>2</w:t>
            </w:r>
          </w:p>
        </w:tc>
        <w:tc>
          <w:tcPr>
            <w:tcW w:w="690"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r w:rsidRPr="00263402">
              <w:rPr>
                <w:rFonts w:asciiTheme="minorEastAsia" w:hAnsiTheme="minorEastAsia" w:cs="宋体"/>
                <w:kern w:val="0"/>
                <w:szCs w:val="21"/>
              </w:rPr>
              <w:t>2</w:t>
            </w:r>
          </w:p>
        </w:tc>
        <w:tc>
          <w:tcPr>
            <w:tcW w:w="660"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r w:rsidRPr="00263402">
              <w:rPr>
                <w:rFonts w:asciiTheme="minorEastAsia" w:hAnsiTheme="minorEastAsia" w:cs="宋体"/>
                <w:kern w:val="0"/>
                <w:szCs w:val="21"/>
              </w:rPr>
              <w:t>2</w:t>
            </w:r>
          </w:p>
        </w:tc>
        <w:tc>
          <w:tcPr>
            <w:tcW w:w="660"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r w:rsidRPr="00263402">
              <w:rPr>
                <w:rFonts w:asciiTheme="minorEastAsia" w:hAnsiTheme="minorEastAsia" w:cs="宋体"/>
                <w:kern w:val="0"/>
                <w:szCs w:val="21"/>
              </w:rPr>
              <w:t>2</w:t>
            </w:r>
          </w:p>
        </w:tc>
        <w:tc>
          <w:tcPr>
            <w:tcW w:w="405" w:type="dxa"/>
            <w:vAlign w:val="center"/>
          </w:tcPr>
          <w:p w:rsidR="00263402" w:rsidRPr="00263402" w:rsidRDefault="00263402" w:rsidP="00DD7549">
            <w:pPr>
              <w:widowControl/>
              <w:spacing w:line="240" w:lineRule="atLeast"/>
              <w:jc w:val="center"/>
              <w:rPr>
                <w:rFonts w:asciiTheme="minorEastAsia" w:hAnsiTheme="minorEastAsia"/>
                <w:color w:val="FF0000"/>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c>
          <w:tcPr>
            <w:tcW w:w="1039" w:type="dxa"/>
            <w:vAlign w:val="center"/>
          </w:tcPr>
          <w:p w:rsidR="00263402" w:rsidRPr="00263402" w:rsidRDefault="00263402" w:rsidP="00DD7549">
            <w:pPr>
              <w:widowControl/>
              <w:spacing w:line="240" w:lineRule="atLeast"/>
              <w:jc w:val="center"/>
              <w:rPr>
                <w:rFonts w:asciiTheme="minorEastAsia" w:hAnsiTheme="minorEastAsia"/>
                <w:color w:val="000000"/>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restart"/>
            <w:vAlign w:val="center"/>
          </w:tcPr>
          <w:p w:rsidR="00263402" w:rsidRPr="00263402" w:rsidRDefault="00263402" w:rsidP="00DD7549">
            <w:pPr>
              <w:widowControl/>
              <w:rPr>
                <w:rFonts w:asciiTheme="minorEastAsia" w:hAnsiTheme="minorEastAsia" w:cs="宋体"/>
                <w:b/>
                <w:color w:val="000000"/>
                <w:kern w:val="0"/>
                <w:szCs w:val="21"/>
              </w:rPr>
            </w:pPr>
            <w:r w:rsidRPr="00263402">
              <w:rPr>
                <w:rFonts w:asciiTheme="minorEastAsia" w:hAnsiTheme="minorEastAsia" w:cs="宋体" w:hint="eastAsia"/>
                <w:b/>
                <w:color w:val="000000"/>
                <w:kern w:val="0"/>
                <w:szCs w:val="21"/>
              </w:rPr>
              <w:t>专业选修课</w:t>
            </w:r>
          </w:p>
        </w:tc>
        <w:tc>
          <w:tcPr>
            <w:tcW w:w="567" w:type="dxa"/>
            <w:vAlign w:val="center"/>
          </w:tcPr>
          <w:p w:rsidR="00263402" w:rsidRPr="00263402" w:rsidRDefault="00263402" w:rsidP="00DD7549">
            <w:pPr>
              <w:rPr>
                <w:rFonts w:asciiTheme="minorEastAsia" w:hAnsiTheme="minorEastAsia" w:cs="宋体"/>
                <w:color w:val="000000"/>
                <w:szCs w:val="21"/>
              </w:rPr>
            </w:pPr>
            <w:r w:rsidRPr="00263402">
              <w:rPr>
                <w:rFonts w:asciiTheme="minorEastAsia" w:hAnsiTheme="minorEastAsia" w:hint="eastAsia"/>
                <w:color w:val="000000"/>
                <w:szCs w:val="21"/>
              </w:rPr>
              <w:t>06338014</w:t>
            </w: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幼儿戏剧创编</w:t>
            </w:r>
          </w:p>
        </w:tc>
        <w:tc>
          <w:tcPr>
            <w:tcW w:w="592"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r w:rsidRPr="00263402">
              <w:rPr>
                <w:rFonts w:asciiTheme="minorEastAsia" w:hAnsiTheme="minorEastAsia" w:cs="宋体"/>
                <w:kern w:val="0"/>
                <w:szCs w:val="21"/>
              </w:rPr>
              <w:t>2</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6</w:t>
            </w: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30</w:t>
            </w:r>
          </w:p>
        </w:tc>
        <w:tc>
          <w:tcPr>
            <w:tcW w:w="765"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r w:rsidRPr="00263402">
              <w:rPr>
                <w:rFonts w:asciiTheme="minorEastAsia" w:hAnsiTheme="minorEastAsia" w:cs="宋体" w:hint="eastAsia"/>
                <w:kern w:val="0"/>
                <w:szCs w:val="21"/>
              </w:rPr>
              <w:t>2</w:t>
            </w:r>
          </w:p>
        </w:tc>
        <w:tc>
          <w:tcPr>
            <w:tcW w:w="690"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c>
          <w:tcPr>
            <w:tcW w:w="470" w:type="dxa"/>
            <w:vMerge w:val="restart"/>
            <w:vAlign w:val="center"/>
          </w:tcPr>
          <w:p w:rsidR="00263402" w:rsidRPr="00263402" w:rsidRDefault="00263402" w:rsidP="00DD7549">
            <w:pPr>
              <w:widowControl/>
              <w:spacing w:line="240" w:lineRule="atLeast"/>
              <w:jc w:val="center"/>
              <w:rPr>
                <w:rFonts w:asciiTheme="minorEastAsia" w:hAnsiTheme="minorEastAsia" w:cs="宋体"/>
                <w:kern w:val="0"/>
                <w:szCs w:val="21"/>
              </w:rPr>
            </w:pPr>
            <w:r w:rsidRPr="00263402">
              <w:rPr>
                <w:rFonts w:asciiTheme="minorEastAsia" w:hAnsiTheme="minorEastAsia" w:cs="宋体" w:hint="eastAsia"/>
                <w:kern w:val="0"/>
                <w:szCs w:val="21"/>
              </w:rPr>
              <w:t>考试</w:t>
            </w:r>
          </w:p>
        </w:tc>
        <w:tc>
          <w:tcPr>
            <w:tcW w:w="1039" w:type="dxa"/>
            <w:vMerge w:val="restart"/>
            <w:vAlign w:val="center"/>
          </w:tcPr>
          <w:p w:rsidR="00263402" w:rsidRPr="00263402" w:rsidRDefault="00263402" w:rsidP="00DD7549">
            <w:pPr>
              <w:widowControl/>
              <w:spacing w:line="240" w:lineRule="atLeast"/>
              <w:jc w:val="center"/>
              <w:rPr>
                <w:rFonts w:asciiTheme="minorEastAsia" w:hAnsiTheme="minorEastAsia" w:cs="宋体"/>
                <w:kern w:val="0"/>
                <w:szCs w:val="21"/>
              </w:rPr>
            </w:pPr>
            <w:r w:rsidRPr="00263402">
              <w:rPr>
                <w:rFonts w:asciiTheme="minorEastAsia" w:hAnsiTheme="minorEastAsia" w:cs="宋体" w:hint="eastAsia"/>
                <w:kern w:val="0"/>
                <w:szCs w:val="21"/>
              </w:rPr>
              <w:t>二选</w:t>
            </w:r>
            <w:proofErr w:type="gramStart"/>
            <w:r w:rsidRPr="00263402">
              <w:rPr>
                <w:rFonts w:asciiTheme="minorEastAsia" w:hAnsiTheme="minorEastAsia" w:cs="宋体" w:hint="eastAsia"/>
                <w:kern w:val="0"/>
                <w:szCs w:val="21"/>
              </w:rPr>
              <w:t>一</w:t>
            </w:r>
            <w:proofErr w:type="gramEnd"/>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06338024</w:t>
            </w: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幼儿园环境创设</w:t>
            </w:r>
          </w:p>
        </w:tc>
        <w:tc>
          <w:tcPr>
            <w:tcW w:w="592"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r w:rsidRPr="00263402">
              <w:rPr>
                <w:rFonts w:asciiTheme="minorEastAsia" w:hAnsiTheme="minorEastAsia" w:cs="宋体"/>
                <w:kern w:val="0"/>
                <w:szCs w:val="21"/>
              </w:rPr>
              <w:t>2</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6</w:t>
            </w: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30</w:t>
            </w:r>
          </w:p>
        </w:tc>
        <w:tc>
          <w:tcPr>
            <w:tcW w:w="765"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r w:rsidRPr="00263402">
              <w:rPr>
                <w:rFonts w:asciiTheme="minorEastAsia" w:hAnsiTheme="minorEastAsia" w:cs="宋体" w:hint="eastAsia"/>
                <w:kern w:val="0"/>
                <w:szCs w:val="21"/>
              </w:rPr>
              <w:t>2</w:t>
            </w:r>
          </w:p>
        </w:tc>
        <w:tc>
          <w:tcPr>
            <w:tcW w:w="690"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c>
          <w:tcPr>
            <w:tcW w:w="470" w:type="dxa"/>
            <w:vMerge/>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c>
          <w:tcPr>
            <w:tcW w:w="1039" w:type="dxa"/>
            <w:vMerge/>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06338034</w:t>
            </w: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奥尔夫音乐</w:t>
            </w:r>
          </w:p>
        </w:tc>
        <w:tc>
          <w:tcPr>
            <w:tcW w:w="592"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r w:rsidRPr="00263402">
              <w:rPr>
                <w:rFonts w:asciiTheme="minorEastAsia" w:hAnsiTheme="minorEastAsia" w:cs="宋体"/>
                <w:kern w:val="0"/>
                <w:szCs w:val="21"/>
              </w:rPr>
              <w:t>2</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6</w:t>
            </w: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30</w:t>
            </w:r>
          </w:p>
        </w:tc>
        <w:tc>
          <w:tcPr>
            <w:tcW w:w="765"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r w:rsidRPr="00263402">
              <w:rPr>
                <w:rFonts w:asciiTheme="minorEastAsia" w:hAnsiTheme="minorEastAsia" w:cs="宋体" w:hint="eastAsia"/>
                <w:kern w:val="0"/>
                <w:szCs w:val="21"/>
              </w:rPr>
              <w:t>2</w:t>
            </w:r>
          </w:p>
        </w:tc>
        <w:tc>
          <w:tcPr>
            <w:tcW w:w="660"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c>
          <w:tcPr>
            <w:tcW w:w="470" w:type="dxa"/>
            <w:vMerge w:val="restart"/>
            <w:vAlign w:val="center"/>
          </w:tcPr>
          <w:p w:rsidR="00263402" w:rsidRPr="00263402" w:rsidRDefault="00263402" w:rsidP="00DD7549">
            <w:pPr>
              <w:widowControl/>
              <w:spacing w:line="240" w:lineRule="atLeast"/>
              <w:jc w:val="center"/>
              <w:rPr>
                <w:rFonts w:asciiTheme="minorEastAsia" w:hAnsiTheme="minorEastAsia" w:cs="宋体"/>
                <w:kern w:val="0"/>
                <w:szCs w:val="21"/>
              </w:rPr>
            </w:pPr>
            <w:r w:rsidRPr="00263402">
              <w:rPr>
                <w:rFonts w:asciiTheme="minorEastAsia" w:hAnsiTheme="minorEastAsia" w:cs="宋体" w:hint="eastAsia"/>
                <w:kern w:val="0"/>
                <w:szCs w:val="21"/>
              </w:rPr>
              <w:t>考试</w:t>
            </w:r>
          </w:p>
        </w:tc>
        <w:tc>
          <w:tcPr>
            <w:tcW w:w="1039" w:type="dxa"/>
            <w:vMerge w:val="restart"/>
            <w:vAlign w:val="center"/>
          </w:tcPr>
          <w:p w:rsidR="00263402" w:rsidRPr="00263402" w:rsidRDefault="00263402" w:rsidP="00DD7549">
            <w:pPr>
              <w:widowControl/>
              <w:spacing w:line="240" w:lineRule="atLeast"/>
              <w:jc w:val="center"/>
              <w:rPr>
                <w:rFonts w:asciiTheme="minorEastAsia" w:hAnsiTheme="minorEastAsia" w:cs="宋体"/>
                <w:kern w:val="0"/>
                <w:szCs w:val="21"/>
              </w:rPr>
            </w:pPr>
            <w:r w:rsidRPr="00263402">
              <w:rPr>
                <w:rFonts w:asciiTheme="minorEastAsia" w:hAnsiTheme="minorEastAsia" w:cs="宋体" w:hint="eastAsia"/>
                <w:kern w:val="0"/>
                <w:szCs w:val="21"/>
              </w:rPr>
              <w:t>二选</w:t>
            </w:r>
            <w:proofErr w:type="gramStart"/>
            <w:r w:rsidRPr="00263402">
              <w:rPr>
                <w:rFonts w:asciiTheme="minorEastAsia" w:hAnsiTheme="minorEastAsia" w:cs="宋体" w:hint="eastAsia"/>
                <w:kern w:val="0"/>
                <w:szCs w:val="21"/>
              </w:rPr>
              <w:t>一</w:t>
            </w:r>
            <w:proofErr w:type="gramEnd"/>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06338044</w:t>
            </w: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幼儿舞蹈创编</w:t>
            </w:r>
          </w:p>
        </w:tc>
        <w:tc>
          <w:tcPr>
            <w:tcW w:w="592"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r w:rsidRPr="00263402">
              <w:rPr>
                <w:rFonts w:asciiTheme="minorEastAsia" w:hAnsiTheme="minorEastAsia" w:cs="宋体"/>
                <w:kern w:val="0"/>
                <w:szCs w:val="21"/>
              </w:rPr>
              <w:t>2</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6</w:t>
            </w: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30</w:t>
            </w:r>
          </w:p>
        </w:tc>
        <w:tc>
          <w:tcPr>
            <w:tcW w:w="765"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r w:rsidRPr="00263402">
              <w:rPr>
                <w:rFonts w:asciiTheme="minorEastAsia" w:hAnsiTheme="minorEastAsia" w:cs="宋体" w:hint="eastAsia"/>
                <w:kern w:val="0"/>
                <w:szCs w:val="21"/>
              </w:rPr>
              <w:t>2</w:t>
            </w:r>
          </w:p>
        </w:tc>
        <w:tc>
          <w:tcPr>
            <w:tcW w:w="660"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c>
          <w:tcPr>
            <w:tcW w:w="470" w:type="dxa"/>
            <w:vMerge/>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c>
          <w:tcPr>
            <w:tcW w:w="1039" w:type="dxa"/>
            <w:vMerge/>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06338054</w:t>
            </w: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幼儿美术鉴赏</w:t>
            </w:r>
          </w:p>
        </w:tc>
        <w:tc>
          <w:tcPr>
            <w:tcW w:w="592"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r w:rsidRPr="00263402">
              <w:rPr>
                <w:rFonts w:asciiTheme="minorEastAsia" w:hAnsiTheme="minorEastAsia" w:cs="宋体"/>
                <w:kern w:val="0"/>
                <w:szCs w:val="21"/>
              </w:rPr>
              <w:t>2</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6</w:t>
            </w: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30</w:t>
            </w:r>
          </w:p>
        </w:tc>
        <w:tc>
          <w:tcPr>
            <w:tcW w:w="765"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r w:rsidRPr="00263402">
              <w:rPr>
                <w:rFonts w:asciiTheme="minorEastAsia" w:hAnsiTheme="minorEastAsia" w:cs="宋体" w:hint="eastAsia"/>
                <w:kern w:val="0"/>
                <w:szCs w:val="21"/>
              </w:rPr>
              <w:t>2</w:t>
            </w:r>
          </w:p>
        </w:tc>
        <w:tc>
          <w:tcPr>
            <w:tcW w:w="660"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cs="宋体"/>
                <w:kern w:val="0"/>
                <w:szCs w:val="21"/>
              </w:rPr>
            </w:pPr>
          </w:p>
        </w:tc>
        <w:tc>
          <w:tcPr>
            <w:tcW w:w="470" w:type="dxa"/>
            <w:vMerge w:val="restart"/>
            <w:vAlign w:val="center"/>
          </w:tcPr>
          <w:p w:rsidR="00263402" w:rsidRPr="00263402" w:rsidRDefault="00263402" w:rsidP="00DD7549">
            <w:pPr>
              <w:widowControl/>
              <w:spacing w:line="240" w:lineRule="atLeast"/>
              <w:jc w:val="center"/>
              <w:rPr>
                <w:rFonts w:asciiTheme="minorEastAsia" w:hAnsiTheme="minorEastAsia" w:cs="宋体"/>
                <w:kern w:val="0"/>
                <w:szCs w:val="21"/>
              </w:rPr>
            </w:pPr>
            <w:r w:rsidRPr="00263402">
              <w:rPr>
                <w:rFonts w:asciiTheme="minorEastAsia" w:hAnsiTheme="minorEastAsia" w:cs="宋体" w:hint="eastAsia"/>
                <w:kern w:val="0"/>
                <w:szCs w:val="21"/>
              </w:rPr>
              <w:t>考试</w:t>
            </w:r>
          </w:p>
        </w:tc>
        <w:tc>
          <w:tcPr>
            <w:tcW w:w="1039" w:type="dxa"/>
            <w:vMerge w:val="restart"/>
            <w:vAlign w:val="center"/>
          </w:tcPr>
          <w:p w:rsidR="00263402" w:rsidRPr="00263402" w:rsidRDefault="00263402" w:rsidP="00DD7549">
            <w:pPr>
              <w:widowControl/>
              <w:spacing w:line="240" w:lineRule="atLeast"/>
              <w:jc w:val="center"/>
              <w:rPr>
                <w:rFonts w:asciiTheme="minorEastAsia" w:hAnsiTheme="minorEastAsia" w:cs="宋体"/>
                <w:kern w:val="0"/>
                <w:szCs w:val="21"/>
              </w:rPr>
            </w:pPr>
            <w:r w:rsidRPr="00263402">
              <w:rPr>
                <w:rFonts w:asciiTheme="minorEastAsia" w:hAnsiTheme="minorEastAsia" w:cs="宋体" w:hint="eastAsia"/>
                <w:kern w:val="0"/>
                <w:szCs w:val="21"/>
              </w:rPr>
              <w:t>二选</w:t>
            </w:r>
            <w:proofErr w:type="gramStart"/>
            <w:r w:rsidRPr="00263402">
              <w:rPr>
                <w:rFonts w:asciiTheme="minorEastAsia" w:hAnsiTheme="minorEastAsia" w:cs="宋体" w:hint="eastAsia"/>
                <w:kern w:val="0"/>
                <w:szCs w:val="21"/>
              </w:rPr>
              <w:t>一</w:t>
            </w:r>
            <w:proofErr w:type="gramEnd"/>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rPr>
                <w:rFonts w:asciiTheme="minorEastAsia" w:hAnsiTheme="minorEastAsia"/>
                <w:color w:val="000000"/>
                <w:szCs w:val="21"/>
              </w:rPr>
            </w:pPr>
            <w:r w:rsidRPr="00263402">
              <w:rPr>
                <w:rFonts w:asciiTheme="minorEastAsia" w:hAnsiTheme="minorEastAsia" w:hint="eastAsia"/>
                <w:color w:val="000000"/>
                <w:szCs w:val="21"/>
              </w:rPr>
              <w:t>06338064</w:t>
            </w: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即兴伴奏创编</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kern w:val="0"/>
                <w:szCs w:val="21"/>
              </w:rPr>
              <w:t>2</w:t>
            </w:r>
          </w:p>
        </w:tc>
        <w:tc>
          <w:tcPr>
            <w:tcW w:w="645"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6</w:t>
            </w:r>
          </w:p>
        </w:tc>
        <w:tc>
          <w:tcPr>
            <w:tcW w:w="63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30</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9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2</w:t>
            </w: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40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470" w:type="dxa"/>
            <w:vMerge/>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1039" w:type="dxa"/>
            <w:vMerge/>
            <w:vAlign w:val="center"/>
          </w:tcPr>
          <w:p w:rsidR="00263402" w:rsidRPr="00263402" w:rsidRDefault="00263402" w:rsidP="00DD7549">
            <w:pPr>
              <w:widowControl/>
              <w:spacing w:line="240" w:lineRule="atLeast"/>
              <w:jc w:val="center"/>
              <w:rPr>
                <w:rFonts w:asciiTheme="minorEastAsia" w:hAnsiTheme="minorEastAsia"/>
                <w:kern w:val="0"/>
                <w:szCs w:val="21"/>
              </w:rPr>
            </w:pPr>
          </w:p>
        </w:tc>
      </w:tr>
      <w:tr w:rsidR="00263402" w:rsidRPr="00263402" w:rsidTr="00263402">
        <w:trPr>
          <w:trHeight w:val="285"/>
          <w:jc w:val="center"/>
        </w:trPr>
        <w:tc>
          <w:tcPr>
            <w:tcW w:w="567" w:type="dxa"/>
            <w:vMerge/>
          </w:tcPr>
          <w:p w:rsidR="00263402" w:rsidRPr="00263402" w:rsidRDefault="00263402" w:rsidP="00DD7549">
            <w:pPr>
              <w:widowControl/>
              <w:rPr>
                <w:rFonts w:asciiTheme="minorEastAsia" w:hAnsiTheme="minorEastAsia" w:cs="宋体"/>
                <w:b/>
                <w:color w:val="000000"/>
                <w:kern w:val="0"/>
                <w:szCs w:val="21"/>
              </w:rPr>
            </w:pPr>
          </w:p>
        </w:tc>
        <w:tc>
          <w:tcPr>
            <w:tcW w:w="567" w:type="dxa"/>
            <w:vMerge/>
            <w:vAlign w:val="center"/>
          </w:tcPr>
          <w:p w:rsidR="00263402" w:rsidRPr="00263402" w:rsidRDefault="00263402" w:rsidP="00DD7549">
            <w:pPr>
              <w:widowControl/>
              <w:rPr>
                <w:rFonts w:asciiTheme="minorEastAsia" w:hAnsiTheme="minorEastAsia" w:cs="宋体"/>
                <w:b/>
                <w:color w:val="000000"/>
                <w:kern w:val="0"/>
                <w:szCs w:val="21"/>
              </w:rPr>
            </w:pPr>
          </w:p>
        </w:tc>
        <w:tc>
          <w:tcPr>
            <w:tcW w:w="567" w:type="dxa"/>
            <w:vAlign w:val="center"/>
          </w:tcPr>
          <w:p w:rsidR="00263402" w:rsidRPr="00263402" w:rsidRDefault="00263402" w:rsidP="00DD7549">
            <w:pPr>
              <w:widowControl/>
              <w:jc w:val="center"/>
              <w:rPr>
                <w:rFonts w:asciiTheme="minorEastAsia" w:hAnsiTheme="minorEastAsia" w:cs="宋体"/>
                <w:kern w:val="0"/>
                <w:szCs w:val="21"/>
                <w:highlight w:val="yellow"/>
              </w:rPr>
            </w:pPr>
          </w:p>
        </w:tc>
        <w:tc>
          <w:tcPr>
            <w:tcW w:w="1239"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小计</w:t>
            </w:r>
          </w:p>
        </w:tc>
        <w:tc>
          <w:tcPr>
            <w:tcW w:w="592"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kern w:val="0"/>
                <w:szCs w:val="21"/>
              </w:rPr>
              <w:t>6</w:t>
            </w:r>
          </w:p>
        </w:tc>
        <w:tc>
          <w:tcPr>
            <w:tcW w:w="645" w:type="dxa"/>
            <w:vAlign w:val="center"/>
          </w:tcPr>
          <w:p w:rsidR="00263402" w:rsidRPr="00263402" w:rsidRDefault="00263402" w:rsidP="00DD7549">
            <w:pPr>
              <w:widowControl/>
              <w:spacing w:line="240" w:lineRule="atLeast"/>
              <w:jc w:val="center"/>
              <w:rPr>
                <w:rFonts w:asciiTheme="minorEastAsia" w:hAnsiTheme="minorEastAsia"/>
                <w:spacing w:val="-20"/>
                <w:kern w:val="0"/>
                <w:szCs w:val="21"/>
              </w:rPr>
            </w:pPr>
            <w:r w:rsidRPr="00263402">
              <w:rPr>
                <w:rFonts w:asciiTheme="minorEastAsia" w:hAnsiTheme="minorEastAsia"/>
                <w:spacing w:val="-20"/>
                <w:kern w:val="0"/>
                <w:szCs w:val="21"/>
              </w:rPr>
              <w:t>18</w:t>
            </w:r>
          </w:p>
        </w:tc>
        <w:tc>
          <w:tcPr>
            <w:tcW w:w="630" w:type="dxa"/>
            <w:vAlign w:val="center"/>
          </w:tcPr>
          <w:p w:rsidR="00263402" w:rsidRPr="00263402" w:rsidRDefault="00263402" w:rsidP="00DD7549">
            <w:pPr>
              <w:widowControl/>
              <w:spacing w:line="240" w:lineRule="atLeast"/>
              <w:jc w:val="center"/>
              <w:rPr>
                <w:rFonts w:asciiTheme="minorEastAsia" w:hAnsiTheme="minorEastAsia"/>
                <w:spacing w:val="-20"/>
                <w:kern w:val="0"/>
                <w:szCs w:val="21"/>
              </w:rPr>
            </w:pPr>
            <w:r w:rsidRPr="00263402">
              <w:rPr>
                <w:rFonts w:asciiTheme="minorEastAsia" w:hAnsiTheme="minorEastAsia"/>
                <w:spacing w:val="-20"/>
                <w:kern w:val="0"/>
                <w:szCs w:val="21"/>
              </w:rPr>
              <w:t>90</w:t>
            </w:r>
          </w:p>
        </w:tc>
        <w:tc>
          <w:tcPr>
            <w:tcW w:w="765"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72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hint="eastAsia"/>
                <w:kern w:val="0"/>
                <w:szCs w:val="21"/>
              </w:rPr>
              <w:t>2</w:t>
            </w:r>
          </w:p>
        </w:tc>
        <w:tc>
          <w:tcPr>
            <w:tcW w:w="69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kern w:val="0"/>
                <w:szCs w:val="21"/>
              </w:rPr>
              <w:t>2</w:t>
            </w: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r w:rsidRPr="00263402">
              <w:rPr>
                <w:rFonts w:asciiTheme="minorEastAsia" w:hAnsiTheme="minorEastAsia"/>
                <w:kern w:val="0"/>
                <w:szCs w:val="21"/>
              </w:rPr>
              <w:t>2</w:t>
            </w:r>
          </w:p>
        </w:tc>
        <w:tc>
          <w:tcPr>
            <w:tcW w:w="66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405" w:type="dxa"/>
            <w:vAlign w:val="center"/>
          </w:tcPr>
          <w:p w:rsidR="00263402" w:rsidRPr="00263402" w:rsidRDefault="00263402" w:rsidP="00DD7549">
            <w:pPr>
              <w:widowControl/>
              <w:spacing w:line="240" w:lineRule="atLeast"/>
              <w:rPr>
                <w:rFonts w:asciiTheme="minorEastAsia" w:hAnsiTheme="minorEastAsia"/>
                <w:kern w:val="0"/>
                <w:szCs w:val="21"/>
              </w:rPr>
            </w:pPr>
          </w:p>
        </w:tc>
        <w:tc>
          <w:tcPr>
            <w:tcW w:w="470" w:type="dxa"/>
            <w:vAlign w:val="center"/>
          </w:tcPr>
          <w:p w:rsidR="00263402" w:rsidRPr="00263402" w:rsidRDefault="00263402" w:rsidP="00DD7549">
            <w:pPr>
              <w:widowControl/>
              <w:spacing w:line="240" w:lineRule="atLeast"/>
              <w:jc w:val="center"/>
              <w:rPr>
                <w:rFonts w:asciiTheme="minorEastAsia" w:hAnsiTheme="minorEastAsia"/>
                <w:kern w:val="0"/>
                <w:szCs w:val="21"/>
              </w:rPr>
            </w:pPr>
          </w:p>
        </w:tc>
        <w:tc>
          <w:tcPr>
            <w:tcW w:w="1039" w:type="dxa"/>
            <w:vAlign w:val="center"/>
          </w:tcPr>
          <w:p w:rsidR="00263402" w:rsidRPr="00263402" w:rsidRDefault="00263402" w:rsidP="00DD7549">
            <w:pPr>
              <w:widowControl/>
              <w:spacing w:line="240" w:lineRule="atLeast"/>
              <w:rPr>
                <w:rFonts w:asciiTheme="minorEastAsia" w:hAnsiTheme="minorEastAsia"/>
                <w:kern w:val="0"/>
                <w:szCs w:val="21"/>
              </w:rPr>
            </w:pPr>
          </w:p>
        </w:tc>
      </w:tr>
    </w:tbl>
    <w:p w:rsidR="00621CD9" w:rsidRDefault="00621CD9"/>
    <w:p w:rsidR="00621CD9" w:rsidRDefault="00424E4D">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八、实施保障</w:t>
      </w:r>
    </w:p>
    <w:p w:rsidR="00621CD9" w:rsidRDefault="00424E4D">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（一）师资队伍</w:t>
      </w:r>
    </w:p>
    <w:p w:rsidR="00621CD9" w:rsidRDefault="00424E4D">
      <w:pPr>
        <w:spacing w:line="440" w:lineRule="exact"/>
        <w:ind w:firstLineChars="200" w:firstLine="420"/>
        <w:rPr>
          <w:rFonts w:asciiTheme="minorEastAsia" w:hAnsiTheme="minorEastAsia" w:cs="宋体+FPEF"/>
          <w:bCs/>
          <w:color w:val="000000" w:themeColor="text1"/>
          <w:kern w:val="0"/>
          <w:szCs w:val="21"/>
        </w:rPr>
      </w:pPr>
      <w:r>
        <w:rPr>
          <w:rFonts w:asciiTheme="minorEastAsia" w:hAnsiTheme="minorEastAsia" w:cs="宋体+FPEF" w:hint="eastAsia"/>
          <w:bCs/>
          <w:color w:val="000000" w:themeColor="text1"/>
          <w:kern w:val="0"/>
          <w:szCs w:val="21"/>
        </w:rPr>
        <w:t>包括专任</w:t>
      </w:r>
      <w:r>
        <w:rPr>
          <w:rFonts w:asciiTheme="minorEastAsia" w:hAnsiTheme="minorEastAsia" w:cs="宋体+FPEF"/>
          <w:bCs/>
          <w:color w:val="000000" w:themeColor="text1"/>
          <w:kern w:val="0"/>
          <w:szCs w:val="21"/>
        </w:rPr>
        <w:t>教师</w:t>
      </w:r>
      <w:r>
        <w:rPr>
          <w:rFonts w:asciiTheme="minorEastAsia" w:hAnsiTheme="minorEastAsia" w:cs="宋体+FPEF" w:hint="eastAsia"/>
          <w:bCs/>
          <w:color w:val="000000" w:themeColor="text1"/>
          <w:kern w:val="0"/>
          <w:szCs w:val="21"/>
        </w:rPr>
        <w:t>1</w:t>
      </w:r>
      <w:r w:rsidR="000F55C0">
        <w:rPr>
          <w:rFonts w:asciiTheme="minorEastAsia" w:hAnsiTheme="minorEastAsia" w:cs="宋体+FPEF"/>
          <w:bCs/>
          <w:color w:val="000000" w:themeColor="text1"/>
          <w:kern w:val="0"/>
          <w:szCs w:val="21"/>
        </w:rPr>
        <w:t>4</w:t>
      </w:r>
      <w:r>
        <w:rPr>
          <w:rFonts w:asciiTheme="minorEastAsia" w:hAnsiTheme="minorEastAsia" w:cs="宋体+FPEF" w:hint="eastAsia"/>
          <w:bCs/>
          <w:color w:val="000000" w:themeColor="text1"/>
          <w:kern w:val="0"/>
          <w:szCs w:val="21"/>
        </w:rPr>
        <w:t>名</w:t>
      </w:r>
      <w:r>
        <w:rPr>
          <w:rFonts w:asciiTheme="minorEastAsia" w:hAnsiTheme="minorEastAsia" w:cs="宋体+FPEF"/>
          <w:bCs/>
          <w:color w:val="000000" w:themeColor="text1"/>
          <w:kern w:val="0"/>
          <w:szCs w:val="21"/>
        </w:rPr>
        <w:t>和兼职教师</w:t>
      </w:r>
      <w:r w:rsidR="000F55C0">
        <w:rPr>
          <w:rFonts w:asciiTheme="minorEastAsia" w:hAnsiTheme="minorEastAsia" w:cs="宋体+FPEF"/>
          <w:bCs/>
          <w:color w:val="000000" w:themeColor="text1"/>
          <w:kern w:val="0"/>
          <w:szCs w:val="21"/>
        </w:rPr>
        <w:t>4</w:t>
      </w:r>
      <w:r>
        <w:rPr>
          <w:rFonts w:asciiTheme="minorEastAsia" w:hAnsiTheme="minorEastAsia" w:cs="宋体+FPEF" w:hint="eastAsia"/>
          <w:bCs/>
          <w:color w:val="000000" w:themeColor="text1"/>
          <w:kern w:val="0"/>
          <w:szCs w:val="21"/>
        </w:rPr>
        <w:t>名。</w:t>
      </w:r>
      <w:r>
        <w:rPr>
          <w:rFonts w:asciiTheme="minorEastAsia" w:hAnsiTheme="minorEastAsia" w:cs="宋体+FPEF"/>
          <w:bCs/>
          <w:color w:val="000000" w:themeColor="text1"/>
          <w:kern w:val="0"/>
          <w:szCs w:val="21"/>
        </w:rPr>
        <w:t>在校生与专任教师之比</w:t>
      </w:r>
      <w:r>
        <w:rPr>
          <w:rFonts w:asciiTheme="minorEastAsia" w:hAnsiTheme="minorEastAsia" w:cs="宋体+FPEF" w:hint="eastAsia"/>
          <w:bCs/>
          <w:color w:val="000000" w:themeColor="text1"/>
          <w:kern w:val="0"/>
          <w:szCs w:val="21"/>
        </w:rPr>
        <w:t>为8</w:t>
      </w:r>
      <w:r>
        <w:rPr>
          <w:rFonts w:asciiTheme="minorEastAsia" w:hAnsiTheme="minorEastAsia" w:cs="宋体+FPEF"/>
          <w:bCs/>
          <w:color w:val="000000" w:themeColor="text1"/>
          <w:kern w:val="0"/>
          <w:szCs w:val="21"/>
        </w:rPr>
        <w:t>:1（不含公共课）。专业带头人具有高级职称</w:t>
      </w:r>
      <w:r>
        <w:rPr>
          <w:rFonts w:asciiTheme="minorEastAsia" w:hAnsiTheme="minorEastAsia" w:cs="宋体+FPEF" w:hint="eastAsia"/>
          <w:bCs/>
          <w:color w:val="000000" w:themeColor="text1"/>
          <w:kern w:val="0"/>
          <w:szCs w:val="21"/>
        </w:rPr>
        <w:t>，“</w:t>
      </w:r>
      <w:r>
        <w:rPr>
          <w:rFonts w:asciiTheme="minorEastAsia" w:hAnsiTheme="minorEastAsia" w:cs="宋体+FPEF"/>
          <w:bCs/>
          <w:color w:val="000000" w:themeColor="text1"/>
          <w:kern w:val="0"/>
          <w:szCs w:val="21"/>
        </w:rPr>
        <w:t>双师型</w:t>
      </w:r>
      <w:r>
        <w:rPr>
          <w:rFonts w:asciiTheme="minorEastAsia" w:hAnsiTheme="minorEastAsia" w:cs="宋体+FPEF" w:hint="eastAsia"/>
          <w:bCs/>
          <w:color w:val="000000" w:themeColor="text1"/>
          <w:kern w:val="0"/>
          <w:szCs w:val="21"/>
        </w:rPr>
        <w:t>”</w:t>
      </w:r>
      <w:r>
        <w:rPr>
          <w:rFonts w:asciiTheme="minorEastAsia" w:hAnsiTheme="minorEastAsia" w:cs="宋体+FPEF"/>
          <w:bCs/>
          <w:color w:val="000000" w:themeColor="text1"/>
          <w:kern w:val="0"/>
          <w:szCs w:val="21"/>
        </w:rPr>
        <w:t>教师</w:t>
      </w:r>
      <w:r>
        <w:rPr>
          <w:rFonts w:asciiTheme="minorEastAsia" w:hAnsiTheme="minorEastAsia" w:cs="宋体+FPEF" w:hint="eastAsia"/>
          <w:bCs/>
          <w:color w:val="000000" w:themeColor="text1"/>
          <w:kern w:val="0"/>
          <w:szCs w:val="21"/>
        </w:rPr>
        <w:t>在</w:t>
      </w:r>
      <w:r w:rsidR="000F55C0">
        <w:rPr>
          <w:rFonts w:asciiTheme="minorEastAsia" w:hAnsiTheme="minorEastAsia" w:cs="宋体+FPEF"/>
          <w:bCs/>
          <w:color w:val="000000" w:themeColor="text1"/>
          <w:kern w:val="0"/>
          <w:szCs w:val="21"/>
        </w:rPr>
        <w:t>7</w:t>
      </w:r>
      <w:r>
        <w:rPr>
          <w:rFonts w:asciiTheme="minorEastAsia" w:hAnsiTheme="minorEastAsia" w:cs="宋体+FPEF"/>
          <w:bCs/>
          <w:color w:val="000000" w:themeColor="text1"/>
          <w:kern w:val="0"/>
          <w:szCs w:val="21"/>
        </w:rPr>
        <w:t>0%</w:t>
      </w:r>
      <w:r>
        <w:rPr>
          <w:rFonts w:asciiTheme="minorEastAsia" w:hAnsiTheme="minorEastAsia" w:cs="宋体+FPEF" w:hint="eastAsia"/>
          <w:bCs/>
          <w:color w:val="000000" w:themeColor="text1"/>
          <w:kern w:val="0"/>
          <w:szCs w:val="21"/>
        </w:rPr>
        <w:t>左右，专任教师每两</w:t>
      </w:r>
      <w:proofErr w:type="gramStart"/>
      <w:r>
        <w:rPr>
          <w:rFonts w:asciiTheme="minorEastAsia" w:hAnsiTheme="minorEastAsia" w:cs="宋体+FPEF" w:hint="eastAsia"/>
          <w:bCs/>
          <w:color w:val="000000" w:themeColor="text1"/>
          <w:kern w:val="0"/>
          <w:szCs w:val="21"/>
        </w:rPr>
        <w:t>年下到</w:t>
      </w:r>
      <w:proofErr w:type="gramEnd"/>
      <w:r>
        <w:rPr>
          <w:rFonts w:asciiTheme="minorEastAsia" w:hAnsiTheme="minorEastAsia" w:cs="宋体+FPEF" w:hint="eastAsia"/>
          <w:bCs/>
          <w:color w:val="000000" w:themeColor="text1"/>
          <w:kern w:val="0"/>
          <w:szCs w:val="21"/>
        </w:rPr>
        <w:t>企业实践时间不少于两个月。</w:t>
      </w:r>
      <w:r>
        <w:rPr>
          <w:rFonts w:asciiTheme="minorEastAsia" w:hAnsiTheme="minorEastAsia" w:cs="宋体+FPEF"/>
          <w:bCs/>
          <w:color w:val="000000" w:themeColor="text1"/>
          <w:kern w:val="0"/>
          <w:szCs w:val="21"/>
        </w:rPr>
        <w:t>兼职教师主要来自于行业企业。</w:t>
      </w:r>
    </w:p>
    <w:p w:rsidR="00621CD9" w:rsidRDefault="00C763A4" w:rsidP="00C763A4">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（二）</w:t>
      </w:r>
      <w:r w:rsidR="00424E4D">
        <w:rPr>
          <w:rFonts w:ascii="Cambria" w:hAnsi="Cambria" w:cs="Cambria" w:hint="eastAsia"/>
          <w:b/>
          <w:bCs/>
          <w:color w:val="000000" w:themeColor="text1"/>
          <w:kern w:val="2"/>
          <w:sz w:val="21"/>
          <w:szCs w:val="22"/>
        </w:rPr>
        <w:t>教学设施</w:t>
      </w:r>
    </w:p>
    <w:p w:rsidR="00621CD9" w:rsidRDefault="00424E4D">
      <w:pPr>
        <w:ind w:leftChars="200" w:left="420"/>
        <w:rPr>
          <w:b/>
          <w:bCs/>
        </w:rPr>
      </w:pPr>
      <w:r>
        <w:rPr>
          <w:rFonts w:hint="eastAsia"/>
          <w:b/>
          <w:bCs/>
        </w:rPr>
        <w:t>1.</w:t>
      </w:r>
      <w:r>
        <w:rPr>
          <w:rFonts w:hint="eastAsia"/>
          <w:b/>
          <w:bCs/>
        </w:rPr>
        <w:t>校内实训条件</w:t>
      </w:r>
    </w:p>
    <w:p w:rsidR="00621CD9" w:rsidRDefault="00424E4D">
      <w:pPr>
        <w:spacing w:line="440" w:lineRule="exact"/>
        <w:ind w:firstLineChars="200" w:firstLine="420"/>
        <w:rPr>
          <w:rFonts w:ascii="宋体" w:cs="Times New Roman"/>
          <w:color w:val="000000" w:themeColor="text1"/>
          <w:kern w:val="0"/>
        </w:rPr>
      </w:pPr>
      <w:r>
        <w:rPr>
          <w:rFonts w:ascii="宋体" w:hAnsi="宋体" w:cs="宋体" w:hint="eastAsia"/>
          <w:color w:val="000000" w:themeColor="text1"/>
          <w:kern w:val="0"/>
        </w:rPr>
        <w:t>理论课时</w:t>
      </w:r>
      <w:r w:rsidR="000F55C0">
        <w:rPr>
          <w:rFonts w:ascii="宋体" w:hAnsi="宋体" w:cs="宋体"/>
          <w:color w:val="000000" w:themeColor="text1"/>
          <w:kern w:val="0"/>
        </w:rPr>
        <w:t>1409</w:t>
      </w:r>
      <w:r>
        <w:rPr>
          <w:rFonts w:ascii="宋体" w:hAnsi="宋体" w:cs="宋体" w:hint="eastAsia"/>
          <w:color w:val="000000" w:themeColor="text1"/>
          <w:kern w:val="0"/>
        </w:rPr>
        <w:t>节，实践课时1</w:t>
      </w:r>
      <w:r w:rsidR="000F55C0">
        <w:rPr>
          <w:rFonts w:ascii="宋体" w:hAnsi="宋体" w:cs="宋体"/>
          <w:color w:val="000000" w:themeColor="text1"/>
          <w:kern w:val="0"/>
        </w:rPr>
        <w:t>456</w:t>
      </w:r>
      <w:r>
        <w:rPr>
          <w:rFonts w:ascii="宋体" w:hAnsi="宋体" w:cs="宋体" w:hint="eastAsia"/>
          <w:color w:val="000000" w:themeColor="text1"/>
          <w:kern w:val="0"/>
        </w:rPr>
        <w:t>节，实验项目共</w:t>
      </w:r>
      <w:r w:rsidR="000F55C0">
        <w:rPr>
          <w:rFonts w:ascii="宋体" w:hAnsi="宋体" w:cs="宋体"/>
          <w:color w:val="000000" w:themeColor="text1"/>
          <w:kern w:val="0"/>
        </w:rPr>
        <w:t>21</w:t>
      </w:r>
      <w:r>
        <w:rPr>
          <w:rFonts w:ascii="宋体" w:hAnsi="宋体" w:cs="宋体" w:hint="eastAsia"/>
          <w:color w:val="000000" w:themeColor="text1"/>
          <w:kern w:val="0"/>
        </w:rPr>
        <w:t>个，实验开出率达</w:t>
      </w:r>
      <w:r>
        <w:rPr>
          <w:rFonts w:ascii="宋体" w:hAnsi="宋体" w:cs="宋体"/>
          <w:color w:val="000000" w:themeColor="text1"/>
          <w:kern w:val="0"/>
        </w:rPr>
        <w:t>100%</w:t>
      </w:r>
      <w:r>
        <w:rPr>
          <w:rFonts w:ascii="宋体" w:hAnsi="宋体" w:cs="宋体" w:hint="eastAsia"/>
          <w:color w:val="000000" w:themeColor="text1"/>
          <w:kern w:val="0"/>
        </w:rPr>
        <w:t>。</w:t>
      </w:r>
    </w:p>
    <w:p w:rsidR="00621CD9" w:rsidRDefault="00424E4D">
      <w:pPr>
        <w:spacing w:line="440" w:lineRule="exact"/>
        <w:ind w:firstLineChars="200" w:firstLine="420"/>
        <w:rPr>
          <w:rFonts w:ascii="宋体" w:cs="Times New Roman"/>
          <w:color w:val="000000" w:themeColor="text1"/>
          <w:kern w:val="0"/>
        </w:rPr>
      </w:pPr>
      <w:r>
        <w:rPr>
          <w:rFonts w:ascii="宋体" w:hAnsi="宋体" w:cs="宋体" w:hint="eastAsia"/>
          <w:color w:val="000000" w:themeColor="text1"/>
          <w:kern w:val="0"/>
        </w:rPr>
        <w:t>按照专业每年招生</w:t>
      </w:r>
      <w:r w:rsidR="000F55C0">
        <w:rPr>
          <w:rFonts w:ascii="宋体" w:hAnsi="宋体" w:cs="宋体"/>
          <w:color w:val="000000" w:themeColor="text1"/>
          <w:kern w:val="0"/>
        </w:rPr>
        <w:t>150</w:t>
      </w:r>
      <w:r>
        <w:rPr>
          <w:rFonts w:ascii="宋体" w:hAnsi="宋体" w:cs="宋体" w:hint="eastAsia"/>
          <w:color w:val="000000" w:themeColor="text1"/>
          <w:kern w:val="0"/>
        </w:rPr>
        <w:t>人（共</w:t>
      </w:r>
      <w:r w:rsidR="000F55C0">
        <w:rPr>
          <w:rFonts w:ascii="宋体" w:hAnsi="宋体" w:cs="宋体"/>
          <w:color w:val="000000" w:themeColor="text1"/>
          <w:kern w:val="0"/>
        </w:rPr>
        <w:t>3</w:t>
      </w:r>
      <w:r>
        <w:rPr>
          <w:rFonts w:ascii="宋体" w:hAnsi="宋体" w:cs="宋体" w:hint="eastAsia"/>
          <w:color w:val="000000" w:themeColor="text1"/>
          <w:kern w:val="0"/>
        </w:rPr>
        <w:t>个班）的规模标准，该专业完成职业能力训练需达到以下校内实训室（中心、基地）条件：</w:t>
      </w:r>
    </w:p>
    <w:tbl>
      <w:tblPr>
        <w:tblW w:w="0" w:type="auto"/>
        <w:tblInd w:w="113" w:type="dxa"/>
        <w:tblLayout w:type="fixed"/>
        <w:tblLook w:val="0000" w:firstRow="0" w:lastRow="0" w:firstColumn="0" w:lastColumn="0" w:noHBand="0" w:noVBand="0"/>
      </w:tblPr>
      <w:tblGrid>
        <w:gridCol w:w="608"/>
        <w:gridCol w:w="1485"/>
        <w:gridCol w:w="709"/>
        <w:gridCol w:w="2128"/>
        <w:gridCol w:w="990"/>
        <w:gridCol w:w="2079"/>
        <w:gridCol w:w="759"/>
      </w:tblGrid>
      <w:tr w:rsidR="000F55C0" w:rsidRPr="000F55C0" w:rsidTr="00DD7549">
        <w:trPr>
          <w:trHeight w:val="390"/>
        </w:trPr>
        <w:tc>
          <w:tcPr>
            <w:tcW w:w="608" w:type="dxa"/>
            <w:vMerge w:val="restart"/>
            <w:tcBorders>
              <w:top w:val="single" w:sz="4" w:space="0" w:color="auto"/>
              <w:left w:val="single" w:sz="4" w:space="0" w:color="auto"/>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FPEF" w:hint="eastAsia"/>
                <w:bCs/>
                <w:color w:val="000000"/>
                <w:kern w:val="0"/>
                <w:szCs w:val="21"/>
              </w:rPr>
              <w:t>序号</w:t>
            </w:r>
          </w:p>
        </w:tc>
        <w:tc>
          <w:tcPr>
            <w:tcW w:w="1485" w:type="dxa"/>
            <w:vMerge w:val="restart"/>
            <w:tcBorders>
              <w:top w:val="single" w:sz="4" w:space="0" w:color="auto"/>
              <w:left w:val="nil"/>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FPEF" w:hint="eastAsia"/>
                <w:bCs/>
                <w:color w:val="000000"/>
                <w:kern w:val="0"/>
                <w:szCs w:val="21"/>
              </w:rPr>
              <w:t>实训室名称</w:t>
            </w:r>
          </w:p>
        </w:tc>
        <w:tc>
          <w:tcPr>
            <w:tcW w:w="709" w:type="dxa"/>
            <w:vMerge w:val="restart"/>
            <w:tcBorders>
              <w:top w:val="single" w:sz="4" w:space="0" w:color="auto"/>
              <w:left w:val="nil"/>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FPEF" w:hint="eastAsia"/>
                <w:bCs/>
                <w:color w:val="000000"/>
                <w:kern w:val="0"/>
                <w:szCs w:val="21"/>
              </w:rPr>
              <w:t>规模</w:t>
            </w:r>
          </w:p>
        </w:tc>
        <w:tc>
          <w:tcPr>
            <w:tcW w:w="2128" w:type="dxa"/>
            <w:vMerge w:val="restart"/>
            <w:tcBorders>
              <w:top w:val="single" w:sz="4" w:space="0" w:color="auto"/>
              <w:left w:val="nil"/>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FPEF" w:hint="eastAsia"/>
                <w:bCs/>
                <w:color w:val="000000"/>
                <w:kern w:val="0"/>
                <w:szCs w:val="21"/>
              </w:rPr>
              <w:t>承担实</w:t>
            </w:r>
            <w:proofErr w:type="gramStart"/>
            <w:r w:rsidRPr="000F55C0">
              <w:rPr>
                <w:rFonts w:asciiTheme="minorEastAsia" w:hAnsiTheme="minorEastAsia" w:cs="宋体+FPEF" w:hint="eastAsia"/>
                <w:bCs/>
                <w:color w:val="000000"/>
                <w:kern w:val="0"/>
                <w:szCs w:val="21"/>
              </w:rPr>
              <w:t>训项目</w:t>
            </w:r>
            <w:proofErr w:type="gramEnd"/>
          </w:p>
        </w:tc>
        <w:tc>
          <w:tcPr>
            <w:tcW w:w="3828" w:type="dxa"/>
            <w:gridSpan w:val="3"/>
            <w:tcBorders>
              <w:top w:val="single" w:sz="4" w:space="0" w:color="auto"/>
              <w:left w:val="nil"/>
              <w:bottom w:val="single" w:sz="4" w:space="0" w:color="auto"/>
              <w:right w:val="single" w:sz="4" w:space="0" w:color="auto"/>
            </w:tcBorders>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FPEF" w:hint="eastAsia"/>
                <w:bCs/>
                <w:color w:val="000000"/>
                <w:kern w:val="0"/>
                <w:szCs w:val="21"/>
              </w:rPr>
              <w:t>基本配置</w:t>
            </w:r>
          </w:p>
        </w:tc>
      </w:tr>
      <w:tr w:rsidR="000F55C0" w:rsidRPr="000F55C0" w:rsidTr="00DD7549">
        <w:trPr>
          <w:trHeight w:val="302"/>
        </w:trPr>
        <w:tc>
          <w:tcPr>
            <w:tcW w:w="608" w:type="dxa"/>
            <w:vMerge/>
            <w:tcBorders>
              <w:left w:val="single" w:sz="4" w:space="0" w:color="auto"/>
              <w:bottom w:val="single" w:sz="4" w:space="0" w:color="auto"/>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p>
        </w:tc>
        <w:tc>
          <w:tcPr>
            <w:tcW w:w="1485" w:type="dxa"/>
            <w:vMerge/>
            <w:tcBorders>
              <w:left w:val="nil"/>
              <w:bottom w:val="nil"/>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p>
        </w:tc>
        <w:tc>
          <w:tcPr>
            <w:tcW w:w="709" w:type="dxa"/>
            <w:vMerge/>
            <w:tcBorders>
              <w:left w:val="single" w:sz="4" w:space="0" w:color="auto"/>
              <w:bottom w:val="single" w:sz="4" w:space="0" w:color="auto"/>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p>
        </w:tc>
        <w:tc>
          <w:tcPr>
            <w:tcW w:w="2128" w:type="dxa"/>
            <w:vMerge/>
            <w:tcBorders>
              <w:left w:val="nil"/>
              <w:bottom w:val="single" w:sz="4" w:space="0" w:color="auto"/>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p>
        </w:tc>
        <w:tc>
          <w:tcPr>
            <w:tcW w:w="990" w:type="dxa"/>
            <w:tcBorders>
              <w:top w:val="single" w:sz="4" w:space="0" w:color="auto"/>
              <w:left w:val="nil"/>
              <w:bottom w:val="single" w:sz="4" w:space="0" w:color="auto"/>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FPEF" w:hint="eastAsia"/>
                <w:bCs/>
                <w:color w:val="000000"/>
                <w:kern w:val="0"/>
                <w:szCs w:val="21"/>
              </w:rPr>
              <w:t>面积</w:t>
            </w:r>
          </w:p>
        </w:tc>
        <w:tc>
          <w:tcPr>
            <w:tcW w:w="2079" w:type="dxa"/>
            <w:tcBorders>
              <w:top w:val="single" w:sz="4" w:space="0" w:color="auto"/>
              <w:left w:val="nil"/>
              <w:bottom w:val="single" w:sz="4" w:space="0" w:color="auto"/>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FPEF" w:hint="eastAsia"/>
                <w:bCs/>
                <w:color w:val="000000"/>
                <w:kern w:val="0"/>
                <w:szCs w:val="21"/>
              </w:rPr>
              <w:t>主要设备名</w:t>
            </w:r>
          </w:p>
        </w:tc>
        <w:tc>
          <w:tcPr>
            <w:tcW w:w="759" w:type="dxa"/>
            <w:tcBorders>
              <w:top w:val="single" w:sz="4" w:space="0" w:color="auto"/>
              <w:left w:val="single" w:sz="4" w:space="0" w:color="auto"/>
              <w:bottom w:val="single" w:sz="4" w:space="0" w:color="auto"/>
              <w:right w:val="single" w:sz="4" w:space="0" w:color="auto"/>
            </w:tcBorders>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FPEF" w:hint="eastAsia"/>
                <w:bCs/>
                <w:color w:val="000000"/>
                <w:kern w:val="0"/>
                <w:szCs w:val="21"/>
              </w:rPr>
              <w:t>数量</w:t>
            </w:r>
          </w:p>
        </w:tc>
      </w:tr>
      <w:tr w:rsidR="000F55C0" w:rsidRPr="000F55C0" w:rsidTr="00DD7549">
        <w:trPr>
          <w:trHeight w:val="570"/>
        </w:trPr>
        <w:tc>
          <w:tcPr>
            <w:tcW w:w="608" w:type="dxa"/>
            <w:tcBorders>
              <w:top w:val="nil"/>
              <w:left w:val="single" w:sz="4" w:space="0" w:color="auto"/>
              <w:bottom w:val="single" w:sz="4" w:space="0" w:color="auto"/>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FPEF" w:hint="eastAsia"/>
                <w:bCs/>
                <w:color w:val="000000"/>
                <w:kern w:val="0"/>
                <w:szCs w:val="21"/>
              </w:rPr>
              <w:t>1</w:t>
            </w:r>
          </w:p>
        </w:tc>
        <w:tc>
          <w:tcPr>
            <w:tcW w:w="1485" w:type="dxa"/>
            <w:tcBorders>
              <w:top w:val="single" w:sz="4" w:space="0" w:color="auto"/>
              <w:left w:val="nil"/>
              <w:bottom w:val="single" w:sz="4" w:space="0" w:color="auto"/>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FPEF" w:hint="eastAsia"/>
                <w:bCs/>
                <w:color w:val="000000"/>
                <w:kern w:val="0"/>
                <w:szCs w:val="21"/>
              </w:rPr>
              <w:t>现代技术教育实训室</w:t>
            </w:r>
          </w:p>
        </w:tc>
        <w:tc>
          <w:tcPr>
            <w:tcW w:w="709" w:type="dxa"/>
            <w:tcBorders>
              <w:top w:val="nil"/>
              <w:left w:val="nil"/>
              <w:bottom w:val="single" w:sz="4" w:space="0" w:color="auto"/>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FPEF" w:hint="eastAsia"/>
                <w:bCs/>
                <w:color w:val="000000"/>
                <w:kern w:val="0"/>
                <w:szCs w:val="21"/>
              </w:rPr>
              <w:t>1间</w:t>
            </w:r>
          </w:p>
        </w:tc>
        <w:tc>
          <w:tcPr>
            <w:tcW w:w="2128" w:type="dxa"/>
            <w:tcBorders>
              <w:top w:val="nil"/>
              <w:left w:val="nil"/>
              <w:bottom w:val="single" w:sz="4" w:space="0" w:color="auto"/>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FPEF" w:hint="eastAsia"/>
                <w:bCs/>
                <w:color w:val="000000"/>
                <w:kern w:val="0"/>
                <w:szCs w:val="21"/>
              </w:rPr>
              <w:t>现代教育技术运用</w:t>
            </w:r>
          </w:p>
        </w:tc>
        <w:tc>
          <w:tcPr>
            <w:tcW w:w="990" w:type="dxa"/>
            <w:tcBorders>
              <w:top w:val="nil"/>
              <w:left w:val="nil"/>
              <w:bottom w:val="single" w:sz="4" w:space="0" w:color="auto"/>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FPEF" w:hint="eastAsia"/>
                <w:bCs/>
                <w:color w:val="000000"/>
                <w:kern w:val="0"/>
                <w:szCs w:val="21"/>
              </w:rPr>
              <w:t>120平方</w:t>
            </w:r>
          </w:p>
        </w:tc>
        <w:tc>
          <w:tcPr>
            <w:tcW w:w="2079" w:type="dxa"/>
            <w:tcBorders>
              <w:top w:val="single" w:sz="4" w:space="0" w:color="auto"/>
              <w:left w:val="nil"/>
              <w:bottom w:val="single" w:sz="4" w:space="0" w:color="auto"/>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FPEF" w:hint="eastAsia"/>
                <w:bCs/>
                <w:color w:val="000000"/>
                <w:kern w:val="0"/>
                <w:szCs w:val="21"/>
              </w:rPr>
              <w:t>台式计算机</w:t>
            </w:r>
          </w:p>
        </w:tc>
        <w:tc>
          <w:tcPr>
            <w:tcW w:w="759" w:type="dxa"/>
            <w:tcBorders>
              <w:top w:val="single" w:sz="4" w:space="0" w:color="auto"/>
              <w:left w:val="single" w:sz="4" w:space="0" w:color="auto"/>
              <w:bottom w:val="single" w:sz="4" w:space="0" w:color="auto"/>
              <w:right w:val="single" w:sz="4" w:space="0" w:color="auto"/>
            </w:tcBorders>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FPEF" w:hint="eastAsia"/>
                <w:bCs/>
                <w:color w:val="000000"/>
                <w:kern w:val="0"/>
                <w:szCs w:val="21"/>
              </w:rPr>
              <w:t>50台</w:t>
            </w:r>
          </w:p>
        </w:tc>
      </w:tr>
      <w:tr w:rsidR="000F55C0" w:rsidRPr="000F55C0" w:rsidTr="00DD7549">
        <w:trPr>
          <w:trHeight w:val="540"/>
        </w:trPr>
        <w:tc>
          <w:tcPr>
            <w:tcW w:w="608" w:type="dxa"/>
            <w:tcBorders>
              <w:top w:val="nil"/>
              <w:left w:val="single" w:sz="4" w:space="0" w:color="auto"/>
              <w:bottom w:val="single" w:sz="4" w:space="0" w:color="auto"/>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FPEF" w:hint="eastAsia"/>
                <w:bCs/>
                <w:color w:val="000000"/>
                <w:kern w:val="0"/>
                <w:szCs w:val="21"/>
              </w:rPr>
              <w:t>2</w:t>
            </w:r>
          </w:p>
        </w:tc>
        <w:tc>
          <w:tcPr>
            <w:tcW w:w="1485" w:type="dxa"/>
            <w:tcBorders>
              <w:top w:val="nil"/>
              <w:left w:val="nil"/>
              <w:bottom w:val="single" w:sz="4" w:space="0" w:color="auto"/>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 w:hint="eastAsia"/>
                <w:color w:val="000000"/>
                <w:kern w:val="0"/>
                <w:szCs w:val="21"/>
              </w:rPr>
              <w:t>美术实训室</w:t>
            </w:r>
          </w:p>
        </w:tc>
        <w:tc>
          <w:tcPr>
            <w:tcW w:w="709" w:type="dxa"/>
            <w:tcBorders>
              <w:top w:val="nil"/>
              <w:left w:val="nil"/>
              <w:bottom w:val="single" w:sz="4" w:space="0" w:color="auto"/>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
                <w:color w:val="000000"/>
                <w:kern w:val="0"/>
                <w:szCs w:val="21"/>
              </w:rPr>
              <w:t>1</w:t>
            </w:r>
            <w:r w:rsidRPr="000F55C0">
              <w:rPr>
                <w:rFonts w:asciiTheme="minorEastAsia" w:hAnsiTheme="minorEastAsia" w:cs="宋体" w:hint="eastAsia"/>
                <w:color w:val="000000"/>
                <w:kern w:val="0"/>
                <w:szCs w:val="21"/>
              </w:rPr>
              <w:t>间</w:t>
            </w:r>
          </w:p>
        </w:tc>
        <w:tc>
          <w:tcPr>
            <w:tcW w:w="2128" w:type="dxa"/>
            <w:tcBorders>
              <w:top w:val="nil"/>
              <w:left w:val="nil"/>
              <w:bottom w:val="single" w:sz="4" w:space="0" w:color="auto"/>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 w:hint="eastAsia"/>
                <w:color w:val="000000"/>
                <w:kern w:val="0"/>
                <w:szCs w:val="21"/>
              </w:rPr>
              <w:t>美术类、手工课程</w:t>
            </w:r>
          </w:p>
        </w:tc>
        <w:tc>
          <w:tcPr>
            <w:tcW w:w="990" w:type="dxa"/>
            <w:tcBorders>
              <w:top w:val="nil"/>
              <w:left w:val="nil"/>
              <w:bottom w:val="single" w:sz="4" w:space="0" w:color="auto"/>
              <w:right w:val="single" w:sz="4" w:space="0" w:color="auto"/>
            </w:tcBorders>
          </w:tcPr>
          <w:p w:rsidR="000F55C0" w:rsidRPr="000F55C0" w:rsidRDefault="000F55C0" w:rsidP="00DD7549">
            <w:pPr>
              <w:jc w:val="center"/>
              <w:rPr>
                <w:rFonts w:asciiTheme="minorEastAsia" w:hAnsiTheme="minorEastAsia"/>
                <w:szCs w:val="21"/>
              </w:rPr>
            </w:pPr>
            <w:r w:rsidRPr="000F55C0">
              <w:rPr>
                <w:rFonts w:asciiTheme="minorEastAsia" w:hAnsiTheme="minorEastAsia" w:cs="宋体+FPEF" w:hint="eastAsia"/>
                <w:bCs/>
                <w:color w:val="000000"/>
                <w:kern w:val="0"/>
                <w:szCs w:val="21"/>
              </w:rPr>
              <w:t>60平方</w:t>
            </w:r>
          </w:p>
        </w:tc>
        <w:tc>
          <w:tcPr>
            <w:tcW w:w="2079" w:type="dxa"/>
            <w:tcBorders>
              <w:top w:val="single" w:sz="4" w:space="0" w:color="auto"/>
              <w:left w:val="nil"/>
              <w:bottom w:val="single" w:sz="4" w:space="0" w:color="auto"/>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 w:hint="eastAsia"/>
                <w:color w:val="000000"/>
                <w:kern w:val="0"/>
                <w:szCs w:val="21"/>
              </w:rPr>
              <w:t>画架、美术</w:t>
            </w:r>
            <w:proofErr w:type="gramStart"/>
            <w:r w:rsidRPr="000F55C0">
              <w:rPr>
                <w:rFonts w:asciiTheme="minorEastAsia" w:hAnsiTheme="minorEastAsia" w:cs="宋体" w:hint="eastAsia"/>
                <w:color w:val="000000"/>
                <w:kern w:val="0"/>
                <w:szCs w:val="21"/>
              </w:rPr>
              <w:t>手工台</w:t>
            </w:r>
            <w:proofErr w:type="gramEnd"/>
          </w:p>
        </w:tc>
        <w:tc>
          <w:tcPr>
            <w:tcW w:w="759" w:type="dxa"/>
            <w:tcBorders>
              <w:top w:val="single" w:sz="4" w:space="0" w:color="auto"/>
              <w:left w:val="single" w:sz="4" w:space="0" w:color="auto"/>
              <w:bottom w:val="single" w:sz="4" w:space="0" w:color="auto"/>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
                <w:color w:val="000000"/>
                <w:kern w:val="0"/>
                <w:szCs w:val="21"/>
              </w:rPr>
              <w:t>50</w:t>
            </w:r>
            <w:r w:rsidRPr="000F55C0">
              <w:rPr>
                <w:rFonts w:asciiTheme="minorEastAsia" w:hAnsiTheme="minorEastAsia" w:cs="宋体" w:hint="eastAsia"/>
                <w:color w:val="000000"/>
                <w:kern w:val="0"/>
                <w:szCs w:val="21"/>
              </w:rPr>
              <w:t>台</w:t>
            </w:r>
          </w:p>
        </w:tc>
      </w:tr>
      <w:tr w:rsidR="000F55C0" w:rsidRPr="000F55C0" w:rsidTr="00DD7549">
        <w:trPr>
          <w:trHeight w:val="570"/>
        </w:trPr>
        <w:tc>
          <w:tcPr>
            <w:tcW w:w="608" w:type="dxa"/>
            <w:tcBorders>
              <w:top w:val="nil"/>
              <w:left w:val="single" w:sz="4" w:space="0" w:color="auto"/>
              <w:bottom w:val="single" w:sz="4" w:space="0" w:color="auto"/>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FPEF" w:hint="eastAsia"/>
                <w:bCs/>
                <w:color w:val="000000"/>
                <w:kern w:val="0"/>
                <w:szCs w:val="21"/>
              </w:rPr>
              <w:lastRenderedPageBreak/>
              <w:t>3</w:t>
            </w:r>
          </w:p>
        </w:tc>
        <w:tc>
          <w:tcPr>
            <w:tcW w:w="1485" w:type="dxa"/>
            <w:tcBorders>
              <w:top w:val="nil"/>
              <w:left w:val="nil"/>
              <w:bottom w:val="single" w:sz="4" w:space="0" w:color="auto"/>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 w:hint="eastAsia"/>
                <w:color w:val="000000"/>
                <w:kern w:val="0"/>
                <w:szCs w:val="21"/>
              </w:rPr>
              <w:t>舞蹈实训室</w:t>
            </w:r>
          </w:p>
        </w:tc>
        <w:tc>
          <w:tcPr>
            <w:tcW w:w="709" w:type="dxa"/>
            <w:tcBorders>
              <w:top w:val="nil"/>
              <w:left w:val="nil"/>
              <w:bottom w:val="single" w:sz="4" w:space="0" w:color="auto"/>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
                <w:color w:val="000000"/>
                <w:kern w:val="0"/>
                <w:szCs w:val="21"/>
              </w:rPr>
              <w:t>1</w:t>
            </w:r>
            <w:r w:rsidRPr="000F55C0">
              <w:rPr>
                <w:rFonts w:asciiTheme="minorEastAsia" w:hAnsiTheme="minorEastAsia" w:cs="宋体" w:hint="eastAsia"/>
                <w:color w:val="000000"/>
                <w:kern w:val="0"/>
                <w:szCs w:val="21"/>
              </w:rPr>
              <w:t>间</w:t>
            </w:r>
          </w:p>
        </w:tc>
        <w:tc>
          <w:tcPr>
            <w:tcW w:w="2128" w:type="dxa"/>
            <w:tcBorders>
              <w:top w:val="nil"/>
              <w:left w:val="nil"/>
              <w:bottom w:val="single" w:sz="4" w:space="0" w:color="auto"/>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 w:hint="eastAsia"/>
                <w:color w:val="000000"/>
                <w:kern w:val="0"/>
                <w:szCs w:val="21"/>
              </w:rPr>
              <w:t>舞蹈</w:t>
            </w:r>
          </w:p>
        </w:tc>
        <w:tc>
          <w:tcPr>
            <w:tcW w:w="990" w:type="dxa"/>
            <w:tcBorders>
              <w:top w:val="nil"/>
              <w:left w:val="nil"/>
              <w:bottom w:val="single" w:sz="4" w:space="0" w:color="auto"/>
              <w:right w:val="single" w:sz="4" w:space="0" w:color="auto"/>
            </w:tcBorders>
          </w:tcPr>
          <w:p w:rsidR="000F55C0" w:rsidRPr="000F55C0" w:rsidRDefault="000F55C0" w:rsidP="00DD7549">
            <w:pPr>
              <w:jc w:val="center"/>
              <w:rPr>
                <w:rFonts w:asciiTheme="minorEastAsia" w:hAnsiTheme="minorEastAsia"/>
                <w:szCs w:val="21"/>
              </w:rPr>
            </w:pPr>
            <w:r w:rsidRPr="000F55C0">
              <w:rPr>
                <w:rFonts w:asciiTheme="minorEastAsia" w:hAnsiTheme="minorEastAsia" w:cs="宋体+FPEF" w:hint="eastAsia"/>
                <w:bCs/>
                <w:color w:val="000000"/>
                <w:kern w:val="0"/>
                <w:szCs w:val="21"/>
              </w:rPr>
              <w:t>120平方</w:t>
            </w:r>
          </w:p>
        </w:tc>
        <w:tc>
          <w:tcPr>
            <w:tcW w:w="2079" w:type="dxa"/>
            <w:tcBorders>
              <w:top w:val="single" w:sz="4" w:space="0" w:color="auto"/>
              <w:left w:val="nil"/>
              <w:bottom w:val="single" w:sz="4" w:space="0" w:color="auto"/>
              <w:right w:val="single" w:sz="4" w:space="0" w:color="auto"/>
            </w:tcBorders>
            <w:vAlign w:val="center"/>
          </w:tcPr>
          <w:p w:rsidR="000F55C0" w:rsidRPr="000F55C0" w:rsidRDefault="000F55C0" w:rsidP="00DD7549">
            <w:pPr>
              <w:rPr>
                <w:rFonts w:asciiTheme="minorEastAsia" w:hAnsiTheme="minorEastAsia" w:cs="宋体"/>
                <w:color w:val="000000"/>
                <w:kern w:val="0"/>
                <w:szCs w:val="21"/>
              </w:rPr>
            </w:pPr>
            <w:r w:rsidRPr="000F55C0">
              <w:rPr>
                <w:rFonts w:asciiTheme="minorEastAsia" w:hAnsiTheme="minorEastAsia" w:cs="宋体" w:hint="eastAsia"/>
                <w:color w:val="000000"/>
                <w:kern w:val="0"/>
                <w:szCs w:val="21"/>
              </w:rPr>
              <w:t>镜子、把杆、音响设备</w:t>
            </w:r>
          </w:p>
        </w:tc>
        <w:tc>
          <w:tcPr>
            <w:tcW w:w="759" w:type="dxa"/>
            <w:tcBorders>
              <w:top w:val="single" w:sz="4" w:space="0" w:color="auto"/>
              <w:left w:val="single" w:sz="4" w:space="0" w:color="auto"/>
              <w:bottom w:val="single" w:sz="4" w:space="0" w:color="auto"/>
              <w:right w:val="single" w:sz="4" w:space="0" w:color="auto"/>
            </w:tcBorders>
            <w:vAlign w:val="center"/>
          </w:tcPr>
          <w:p w:rsidR="000F55C0" w:rsidRPr="000F55C0" w:rsidRDefault="000F55C0" w:rsidP="00DD7549">
            <w:pPr>
              <w:rPr>
                <w:rFonts w:asciiTheme="minorEastAsia" w:hAnsiTheme="minorEastAsia" w:cs="宋体"/>
                <w:color w:val="000000"/>
                <w:kern w:val="0"/>
                <w:szCs w:val="21"/>
              </w:rPr>
            </w:pPr>
            <w:r w:rsidRPr="000F55C0">
              <w:rPr>
                <w:rFonts w:asciiTheme="minorEastAsia" w:hAnsiTheme="minorEastAsia" w:cs="宋体" w:hint="eastAsia"/>
                <w:color w:val="000000"/>
                <w:kern w:val="0"/>
                <w:szCs w:val="21"/>
              </w:rPr>
              <w:t>/</w:t>
            </w:r>
          </w:p>
        </w:tc>
      </w:tr>
      <w:tr w:rsidR="000F55C0" w:rsidRPr="000F55C0" w:rsidTr="00DD7549">
        <w:trPr>
          <w:trHeight w:val="570"/>
        </w:trPr>
        <w:tc>
          <w:tcPr>
            <w:tcW w:w="608" w:type="dxa"/>
            <w:tcBorders>
              <w:top w:val="nil"/>
              <w:left w:val="single" w:sz="4" w:space="0" w:color="auto"/>
              <w:bottom w:val="single" w:sz="4" w:space="0" w:color="auto"/>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FPEF" w:hint="eastAsia"/>
                <w:bCs/>
                <w:color w:val="000000"/>
                <w:kern w:val="0"/>
                <w:szCs w:val="21"/>
              </w:rPr>
              <w:t>4</w:t>
            </w:r>
          </w:p>
        </w:tc>
        <w:tc>
          <w:tcPr>
            <w:tcW w:w="1485" w:type="dxa"/>
            <w:tcBorders>
              <w:top w:val="nil"/>
              <w:left w:val="nil"/>
              <w:bottom w:val="single" w:sz="4" w:space="0" w:color="auto"/>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 w:hint="eastAsia"/>
                <w:color w:val="000000"/>
                <w:kern w:val="0"/>
                <w:szCs w:val="21"/>
              </w:rPr>
              <w:t>幼儿活动课室</w:t>
            </w:r>
          </w:p>
        </w:tc>
        <w:tc>
          <w:tcPr>
            <w:tcW w:w="709" w:type="dxa"/>
            <w:tcBorders>
              <w:top w:val="nil"/>
              <w:left w:val="nil"/>
              <w:bottom w:val="single" w:sz="4" w:space="0" w:color="auto"/>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
                <w:color w:val="000000"/>
                <w:kern w:val="0"/>
                <w:szCs w:val="21"/>
              </w:rPr>
              <w:t>1</w:t>
            </w:r>
            <w:r w:rsidRPr="000F55C0">
              <w:rPr>
                <w:rFonts w:asciiTheme="minorEastAsia" w:hAnsiTheme="minorEastAsia" w:cs="宋体" w:hint="eastAsia"/>
                <w:color w:val="000000"/>
                <w:kern w:val="0"/>
                <w:szCs w:val="21"/>
              </w:rPr>
              <w:t>间</w:t>
            </w:r>
          </w:p>
        </w:tc>
        <w:tc>
          <w:tcPr>
            <w:tcW w:w="2128" w:type="dxa"/>
            <w:tcBorders>
              <w:top w:val="nil"/>
              <w:left w:val="nil"/>
              <w:bottom w:val="single" w:sz="4" w:space="0" w:color="auto"/>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 w:hint="eastAsia"/>
                <w:color w:val="000000"/>
                <w:kern w:val="0"/>
                <w:szCs w:val="21"/>
              </w:rPr>
              <w:t>幼儿科学（语言、社会、健康、艺术）教育活动</w:t>
            </w:r>
          </w:p>
        </w:tc>
        <w:tc>
          <w:tcPr>
            <w:tcW w:w="990" w:type="dxa"/>
            <w:tcBorders>
              <w:top w:val="nil"/>
              <w:left w:val="nil"/>
              <w:bottom w:val="single" w:sz="4" w:space="0" w:color="auto"/>
              <w:right w:val="single" w:sz="4" w:space="0" w:color="auto"/>
            </w:tcBorders>
          </w:tcPr>
          <w:p w:rsidR="000F55C0" w:rsidRPr="000F55C0" w:rsidRDefault="000F55C0" w:rsidP="00DD7549">
            <w:pPr>
              <w:jc w:val="center"/>
              <w:rPr>
                <w:rFonts w:asciiTheme="minorEastAsia" w:hAnsiTheme="minorEastAsia"/>
                <w:szCs w:val="21"/>
              </w:rPr>
            </w:pPr>
            <w:r w:rsidRPr="000F55C0">
              <w:rPr>
                <w:rFonts w:asciiTheme="minorEastAsia" w:hAnsiTheme="minorEastAsia" w:cs="宋体+FPEF" w:hint="eastAsia"/>
                <w:bCs/>
                <w:color w:val="000000"/>
                <w:kern w:val="0"/>
                <w:szCs w:val="21"/>
              </w:rPr>
              <w:t>60平方</w:t>
            </w:r>
          </w:p>
        </w:tc>
        <w:tc>
          <w:tcPr>
            <w:tcW w:w="2079" w:type="dxa"/>
            <w:tcBorders>
              <w:top w:val="single" w:sz="4" w:space="0" w:color="auto"/>
              <w:left w:val="nil"/>
              <w:bottom w:val="single" w:sz="4" w:space="0" w:color="auto"/>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 w:hint="eastAsia"/>
                <w:color w:val="000000"/>
                <w:kern w:val="0"/>
                <w:szCs w:val="21"/>
              </w:rPr>
              <w:t>活动桌椅、奥尔夫音乐教具、相关专业书籍</w:t>
            </w:r>
          </w:p>
        </w:tc>
        <w:tc>
          <w:tcPr>
            <w:tcW w:w="759" w:type="dxa"/>
            <w:tcBorders>
              <w:top w:val="single" w:sz="4" w:space="0" w:color="auto"/>
              <w:left w:val="single" w:sz="4" w:space="0" w:color="auto"/>
              <w:bottom w:val="single" w:sz="4" w:space="0" w:color="auto"/>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
                <w:color w:val="000000"/>
                <w:kern w:val="0"/>
                <w:szCs w:val="21"/>
              </w:rPr>
              <w:t>50</w:t>
            </w:r>
            <w:r w:rsidRPr="000F55C0">
              <w:rPr>
                <w:rFonts w:asciiTheme="minorEastAsia" w:hAnsiTheme="minorEastAsia" w:cs="宋体" w:hint="eastAsia"/>
                <w:color w:val="000000"/>
                <w:kern w:val="0"/>
                <w:szCs w:val="21"/>
              </w:rPr>
              <w:t>套</w:t>
            </w:r>
          </w:p>
        </w:tc>
      </w:tr>
      <w:tr w:rsidR="000F55C0" w:rsidRPr="000F55C0" w:rsidTr="00DD7549">
        <w:trPr>
          <w:trHeight w:val="570"/>
        </w:trPr>
        <w:tc>
          <w:tcPr>
            <w:tcW w:w="608" w:type="dxa"/>
            <w:tcBorders>
              <w:top w:val="nil"/>
              <w:left w:val="single" w:sz="4" w:space="0" w:color="auto"/>
              <w:bottom w:val="single" w:sz="4" w:space="0" w:color="auto"/>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FPEF" w:hint="eastAsia"/>
                <w:bCs/>
                <w:color w:val="000000"/>
                <w:kern w:val="0"/>
                <w:szCs w:val="21"/>
              </w:rPr>
              <w:t>5</w:t>
            </w:r>
          </w:p>
        </w:tc>
        <w:tc>
          <w:tcPr>
            <w:tcW w:w="1485" w:type="dxa"/>
            <w:tcBorders>
              <w:top w:val="nil"/>
              <w:left w:val="nil"/>
              <w:bottom w:val="single" w:sz="4" w:space="0" w:color="auto"/>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 w:hint="eastAsia"/>
                <w:color w:val="000000"/>
                <w:kern w:val="0"/>
                <w:szCs w:val="21"/>
              </w:rPr>
              <w:t>电子钢琴室</w:t>
            </w:r>
          </w:p>
        </w:tc>
        <w:tc>
          <w:tcPr>
            <w:tcW w:w="709" w:type="dxa"/>
            <w:tcBorders>
              <w:top w:val="nil"/>
              <w:left w:val="nil"/>
              <w:bottom w:val="single" w:sz="4" w:space="0" w:color="auto"/>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
                <w:color w:val="000000"/>
                <w:kern w:val="0"/>
                <w:szCs w:val="21"/>
              </w:rPr>
              <w:t>2</w:t>
            </w:r>
            <w:r w:rsidRPr="000F55C0">
              <w:rPr>
                <w:rFonts w:asciiTheme="minorEastAsia" w:hAnsiTheme="minorEastAsia" w:cs="宋体" w:hint="eastAsia"/>
                <w:color w:val="000000"/>
                <w:kern w:val="0"/>
                <w:szCs w:val="21"/>
              </w:rPr>
              <w:t>间</w:t>
            </w:r>
          </w:p>
        </w:tc>
        <w:tc>
          <w:tcPr>
            <w:tcW w:w="2128" w:type="dxa"/>
            <w:tcBorders>
              <w:top w:val="nil"/>
              <w:left w:val="nil"/>
              <w:bottom w:val="single" w:sz="4" w:space="0" w:color="auto"/>
              <w:right w:val="single" w:sz="4" w:space="0" w:color="auto"/>
            </w:tcBorders>
            <w:vAlign w:val="center"/>
          </w:tcPr>
          <w:p w:rsidR="000F55C0" w:rsidRPr="000F55C0" w:rsidRDefault="000F55C0" w:rsidP="00DD7549">
            <w:pPr>
              <w:jc w:val="left"/>
              <w:rPr>
                <w:rFonts w:asciiTheme="minorEastAsia" w:hAnsiTheme="minorEastAsia" w:cs="宋体"/>
                <w:color w:val="000000"/>
                <w:kern w:val="0"/>
                <w:szCs w:val="21"/>
              </w:rPr>
            </w:pPr>
            <w:r w:rsidRPr="000F55C0">
              <w:rPr>
                <w:rFonts w:asciiTheme="minorEastAsia" w:hAnsiTheme="minorEastAsia" w:cs="宋体" w:hint="eastAsia"/>
                <w:color w:val="000000"/>
                <w:kern w:val="0"/>
                <w:szCs w:val="21"/>
              </w:rPr>
              <w:t>电子钢琴</w:t>
            </w:r>
          </w:p>
        </w:tc>
        <w:tc>
          <w:tcPr>
            <w:tcW w:w="990" w:type="dxa"/>
            <w:tcBorders>
              <w:top w:val="nil"/>
              <w:left w:val="nil"/>
              <w:bottom w:val="single" w:sz="4" w:space="0" w:color="auto"/>
              <w:right w:val="single" w:sz="4" w:space="0" w:color="auto"/>
            </w:tcBorders>
          </w:tcPr>
          <w:p w:rsidR="000F55C0" w:rsidRPr="000F55C0" w:rsidRDefault="000F55C0" w:rsidP="00DD7549">
            <w:pPr>
              <w:jc w:val="center"/>
              <w:rPr>
                <w:rFonts w:asciiTheme="minorEastAsia" w:hAnsiTheme="minorEastAsia"/>
                <w:szCs w:val="21"/>
              </w:rPr>
            </w:pPr>
            <w:r w:rsidRPr="000F55C0">
              <w:rPr>
                <w:rFonts w:asciiTheme="minorEastAsia" w:hAnsiTheme="minorEastAsia" w:cs="宋体+FPEF" w:hint="eastAsia"/>
                <w:bCs/>
                <w:color w:val="000000"/>
                <w:kern w:val="0"/>
                <w:szCs w:val="21"/>
              </w:rPr>
              <w:t>120平方</w:t>
            </w:r>
          </w:p>
        </w:tc>
        <w:tc>
          <w:tcPr>
            <w:tcW w:w="2079" w:type="dxa"/>
            <w:tcBorders>
              <w:top w:val="single" w:sz="4" w:space="0" w:color="auto"/>
              <w:left w:val="nil"/>
              <w:bottom w:val="single" w:sz="4" w:space="0" w:color="auto"/>
              <w:right w:val="single" w:sz="4" w:space="0" w:color="auto"/>
            </w:tcBorders>
            <w:vAlign w:val="center"/>
          </w:tcPr>
          <w:p w:rsidR="000F55C0" w:rsidRPr="000F55C0" w:rsidRDefault="000F55C0" w:rsidP="00DD7549">
            <w:pPr>
              <w:rPr>
                <w:rFonts w:asciiTheme="minorEastAsia" w:hAnsiTheme="minorEastAsia" w:cs="宋体"/>
                <w:color w:val="000000"/>
                <w:kern w:val="0"/>
                <w:szCs w:val="21"/>
              </w:rPr>
            </w:pPr>
            <w:r w:rsidRPr="000F55C0">
              <w:rPr>
                <w:rFonts w:asciiTheme="minorEastAsia" w:hAnsiTheme="minorEastAsia" w:cs="宋体" w:hint="eastAsia"/>
                <w:color w:val="000000"/>
                <w:kern w:val="0"/>
                <w:szCs w:val="21"/>
              </w:rPr>
              <w:t>电子钢琴</w:t>
            </w:r>
          </w:p>
        </w:tc>
        <w:tc>
          <w:tcPr>
            <w:tcW w:w="759" w:type="dxa"/>
            <w:tcBorders>
              <w:top w:val="single" w:sz="4" w:space="0" w:color="auto"/>
              <w:left w:val="single" w:sz="4" w:space="0" w:color="auto"/>
              <w:bottom w:val="single" w:sz="4" w:space="0" w:color="auto"/>
              <w:right w:val="single" w:sz="4" w:space="0" w:color="auto"/>
            </w:tcBorders>
            <w:vAlign w:val="center"/>
          </w:tcPr>
          <w:p w:rsidR="000F55C0" w:rsidRPr="000F55C0" w:rsidRDefault="000F55C0" w:rsidP="00DD7549">
            <w:pPr>
              <w:rPr>
                <w:rFonts w:asciiTheme="minorEastAsia" w:hAnsiTheme="minorEastAsia" w:cs="宋体"/>
                <w:color w:val="000000"/>
                <w:kern w:val="0"/>
                <w:szCs w:val="21"/>
              </w:rPr>
            </w:pPr>
            <w:r w:rsidRPr="000F55C0">
              <w:rPr>
                <w:rFonts w:asciiTheme="minorEastAsia" w:hAnsiTheme="minorEastAsia" w:cs="宋体"/>
                <w:color w:val="000000"/>
                <w:kern w:val="0"/>
                <w:szCs w:val="21"/>
              </w:rPr>
              <w:t>120</w:t>
            </w:r>
            <w:r w:rsidRPr="000F55C0">
              <w:rPr>
                <w:rFonts w:asciiTheme="minorEastAsia" w:hAnsiTheme="minorEastAsia" w:cs="宋体" w:hint="eastAsia"/>
                <w:color w:val="000000"/>
                <w:kern w:val="0"/>
                <w:szCs w:val="21"/>
              </w:rPr>
              <w:t>台</w:t>
            </w:r>
          </w:p>
        </w:tc>
      </w:tr>
      <w:tr w:rsidR="000F55C0" w:rsidRPr="000F55C0" w:rsidTr="00DD7549">
        <w:trPr>
          <w:trHeight w:val="570"/>
        </w:trPr>
        <w:tc>
          <w:tcPr>
            <w:tcW w:w="608" w:type="dxa"/>
            <w:tcBorders>
              <w:top w:val="single" w:sz="4" w:space="0" w:color="auto"/>
              <w:left w:val="single" w:sz="4" w:space="0" w:color="auto"/>
              <w:bottom w:val="single" w:sz="4" w:space="0" w:color="auto"/>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FPEF" w:hint="eastAsia"/>
                <w:bCs/>
                <w:color w:val="000000"/>
                <w:kern w:val="0"/>
                <w:szCs w:val="21"/>
              </w:rPr>
              <w:t>6</w:t>
            </w:r>
          </w:p>
        </w:tc>
        <w:tc>
          <w:tcPr>
            <w:tcW w:w="1485" w:type="dxa"/>
            <w:tcBorders>
              <w:top w:val="single" w:sz="4" w:space="0" w:color="auto"/>
              <w:left w:val="nil"/>
              <w:bottom w:val="single" w:sz="4" w:space="0" w:color="auto"/>
              <w:right w:val="single" w:sz="4" w:space="0" w:color="auto"/>
            </w:tcBorders>
            <w:vAlign w:val="center"/>
          </w:tcPr>
          <w:p w:rsidR="000F55C0" w:rsidRPr="000F55C0" w:rsidRDefault="000F55C0" w:rsidP="00DD7549">
            <w:pPr>
              <w:rPr>
                <w:rFonts w:asciiTheme="minorEastAsia" w:hAnsiTheme="minorEastAsia" w:cs="宋体"/>
                <w:color w:val="000000"/>
                <w:kern w:val="0"/>
                <w:szCs w:val="21"/>
              </w:rPr>
            </w:pPr>
            <w:r w:rsidRPr="000F55C0">
              <w:rPr>
                <w:rFonts w:asciiTheme="minorEastAsia" w:hAnsiTheme="minorEastAsia" w:cs="宋体" w:hint="eastAsia"/>
                <w:color w:val="000000"/>
                <w:kern w:val="0"/>
                <w:szCs w:val="21"/>
              </w:rPr>
              <w:t>单间琴房</w:t>
            </w:r>
          </w:p>
        </w:tc>
        <w:tc>
          <w:tcPr>
            <w:tcW w:w="709" w:type="dxa"/>
            <w:tcBorders>
              <w:top w:val="single" w:sz="4" w:space="0" w:color="auto"/>
              <w:left w:val="nil"/>
              <w:bottom w:val="single" w:sz="4" w:space="0" w:color="auto"/>
              <w:right w:val="single" w:sz="4" w:space="0" w:color="auto"/>
            </w:tcBorders>
            <w:vAlign w:val="center"/>
          </w:tcPr>
          <w:p w:rsidR="000F55C0" w:rsidRPr="000F55C0" w:rsidRDefault="000F55C0" w:rsidP="00DD7549">
            <w:pPr>
              <w:rPr>
                <w:rFonts w:asciiTheme="minorEastAsia" w:hAnsiTheme="minorEastAsia" w:cs="宋体"/>
                <w:color w:val="000000"/>
                <w:kern w:val="0"/>
                <w:szCs w:val="21"/>
              </w:rPr>
            </w:pPr>
            <w:r w:rsidRPr="000F55C0">
              <w:rPr>
                <w:rFonts w:asciiTheme="minorEastAsia" w:hAnsiTheme="minorEastAsia" w:cs="宋体" w:hint="eastAsia"/>
                <w:color w:val="000000"/>
                <w:kern w:val="0"/>
                <w:szCs w:val="21"/>
              </w:rPr>
              <w:t>1间</w:t>
            </w:r>
          </w:p>
        </w:tc>
        <w:tc>
          <w:tcPr>
            <w:tcW w:w="2128" w:type="dxa"/>
            <w:tcBorders>
              <w:top w:val="single" w:sz="4" w:space="0" w:color="auto"/>
              <w:left w:val="nil"/>
              <w:bottom w:val="single" w:sz="4" w:space="0" w:color="auto"/>
              <w:right w:val="single" w:sz="4" w:space="0" w:color="auto"/>
            </w:tcBorders>
            <w:vAlign w:val="center"/>
          </w:tcPr>
          <w:p w:rsidR="000F55C0" w:rsidRPr="000F55C0" w:rsidRDefault="000F55C0" w:rsidP="00DD7549">
            <w:pPr>
              <w:jc w:val="left"/>
              <w:rPr>
                <w:rFonts w:asciiTheme="minorEastAsia" w:hAnsiTheme="minorEastAsia" w:cs="宋体"/>
                <w:color w:val="000000"/>
                <w:kern w:val="0"/>
                <w:szCs w:val="21"/>
              </w:rPr>
            </w:pPr>
            <w:r w:rsidRPr="000F55C0">
              <w:rPr>
                <w:rFonts w:asciiTheme="minorEastAsia" w:hAnsiTheme="minorEastAsia" w:cs="宋体" w:hint="eastAsia"/>
                <w:color w:val="000000"/>
                <w:kern w:val="0"/>
                <w:szCs w:val="21"/>
              </w:rPr>
              <w:t>钢琴练习</w:t>
            </w:r>
          </w:p>
        </w:tc>
        <w:tc>
          <w:tcPr>
            <w:tcW w:w="990" w:type="dxa"/>
            <w:tcBorders>
              <w:top w:val="single" w:sz="4" w:space="0" w:color="auto"/>
              <w:left w:val="nil"/>
              <w:bottom w:val="single" w:sz="4" w:space="0" w:color="auto"/>
              <w:right w:val="single" w:sz="4" w:space="0" w:color="auto"/>
            </w:tcBorders>
          </w:tcPr>
          <w:p w:rsidR="000F55C0" w:rsidRPr="000F55C0" w:rsidRDefault="000F55C0" w:rsidP="00DD7549">
            <w:pPr>
              <w:jc w:val="center"/>
              <w:rPr>
                <w:rFonts w:asciiTheme="minorEastAsia" w:hAnsiTheme="minorEastAsia" w:cs="宋体+FPEF"/>
                <w:bCs/>
                <w:color w:val="000000"/>
                <w:kern w:val="0"/>
                <w:szCs w:val="21"/>
              </w:rPr>
            </w:pPr>
            <w:r w:rsidRPr="000F55C0">
              <w:rPr>
                <w:rFonts w:asciiTheme="minorEastAsia" w:hAnsiTheme="minorEastAsia" w:cs="宋体+FPEF" w:hint="eastAsia"/>
                <w:bCs/>
                <w:color w:val="000000"/>
                <w:kern w:val="0"/>
                <w:szCs w:val="21"/>
              </w:rPr>
              <w:t>40平方</w:t>
            </w:r>
          </w:p>
        </w:tc>
        <w:tc>
          <w:tcPr>
            <w:tcW w:w="2079" w:type="dxa"/>
            <w:tcBorders>
              <w:top w:val="single" w:sz="4" w:space="0" w:color="auto"/>
              <w:left w:val="nil"/>
              <w:bottom w:val="single" w:sz="4" w:space="0" w:color="auto"/>
              <w:right w:val="single" w:sz="4" w:space="0" w:color="auto"/>
            </w:tcBorders>
            <w:vAlign w:val="center"/>
          </w:tcPr>
          <w:p w:rsidR="000F55C0" w:rsidRPr="000F55C0" w:rsidRDefault="000F55C0" w:rsidP="00DD7549">
            <w:pPr>
              <w:rPr>
                <w:rFonts w:asciiTheme="minorEastAsia" w:hAnsiTheme="minorEastAsia" w:cs="宋体"/>
                <w:color w:val="000000"/>
                <w:kern w:val="0"/>
                <w:szCs w:val="21"/>
              </w:rPr>
            </w:pPr>
            <w:r w:rsidRPr="000F55C0">
              <w:rPr>
                <w:rFonts w:asciiTheme="minorEastAsia" w:hAnsiTheme="minorEastAsia" w:cs="宋体" w:hint="eastAsia"/>
                <w:color w:val="000000"/>
                <w:kern w:val="0"/>
                <w:szCs w:val="21"/>
              </w:rPr>
              <w:t>钢琴</w:t>
            </w:r>
          </w:p>
        </w:tc>
        <w:tc>
          <w:tcPr>
            <w:tcW w:w="759" w:type="dxa"/>
            <w:tcBorders>
              <w:top w:val="single" w:sz="4" w:space="0" w:color="auto"/>
              <w:left w:val="single" w:sz="4" w:space="0" w:color="auto"/>
              <w:bottom w:val="single" w:sz="4" w:space="0" w:color="auto"/>
              <w:right w:val="single" w:sz="4" w:space="0" w:color="auto"/>
            </w:tcBorders>
            <w:vAlign w:val="center"/>
          </w:tcPr>
          <w:p w:rsidR="000F55C0" w:rsidRPr="000F55C0" w:rsidRDefault="000F55C0" w:rsidP="00DD7549">
            <w:pPr>
              <w:rPr>
                <w:rFonts w:asciiTheme="minorEastAsia" w:hAnsiTheme="minorEastAsia" w:cs="宋体"/>
                <w:color w:val="000000"/>
                <w:kern w:val="0"/>
                <w:szCs w:val="21"/>
              </w:rPr>
            </w:pPr>
            <w:r w:rsidRPr="000F55C0">
              <w:rPr>
                <w:rFonts w:asciiTheme="minorEastAsia" w:hAnsiTheme="minorEastAsia" w:cs="宋体" w:hint="eastAsia"/>
                <w:color w:val="000000"/>
                <w:kern w:val="0"/>
                <w:szCs w:val="21"/>
              </w:rPr>
              <w:t>20台</w:t>
            </w:r>
          </w:p>
        </w:tc>
      </w:tr>
      <w:tr w:rsidR="000F55C0" w:rsidRPr="000F55C0" w:rsidTr="00DD7549">
        <w:trPr>
          <w:trHeight w:val="570"/>
        </w:trPr>
        <w:tc>
          <w:tcPr>
            <w:tcW w:w="608" w:type="dxa"/>
            <w:tcBorders>
              <w:top w:val="single" w:sz="4" w:space="0" w:color="auto"/>
              <w:left w:val="single" w:sz="4" w:space="0" w:color="auto"/>
              <w:bottom w:val="single" w:sz="4" w:space="0" w:color="auto"/>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FPEF" w:hint="eastAsia"/>
                <w:bCs/>
                <w:color w:val="000000"/>
                <w:kern w:val="0"/>
                <w:szCs w:val="21"/>
              </w:rPr>
              <w:t>7</w:t>
            </w:r>
          </w:p>
        </w:tc>
        <w:tc>
          <w:tcPr>
            <w:tcW w:w="1485" w:type="dxa"/>
            <w:tcBorders>
              <w:top w:val="single" w:sz="4" w:space="0" w:color="auto"/>
              <w:left w:val="nil"/>
              <w:bottom w:val="single" w:sz="4" w:space="0" w:color="auto"/>
              <w:right w:val="single" w:sz="4" w:space="0" w:color="auto"/>
            </w:tcBorders>
            <w:vAlign w:val="center"/>
          </w:tcPr>
          <w:p w:rsidR="000F55C0" w:rsidRPr="000F55C0" w:rsidRDefault="000F55C0" w:rsidP="00DD7549">
            <w:pPr>
              <w:rPr>
                <w:rFonts w:asciiTheme="minorEastAsia" w:hAnsiTheme="minorEastAsia" w:cs="宋体"/>
                <w:color w:val="000000"/>
                <w:kern w:val="0"/>
                <w:szCs w:val="21"/>
              </w:rPr>
            </w:pPr>
            <w:r w:rsidRPr="000F55C0">
              <w:rPr>
                <w:rFonts w:asciiTheme="minorEastAsia" w:hAnsiTheme="minorEastAsia" w:cs="宋体" w:hint="eastAsia"/>
                <w:color w:val="000000"/>
                <w:kern w:val="0"/>
                <w:szCs w:val="21"/>
              </w:rPr>
              <w:t>音乐室</w:t>
            </w:r>
          </w:p>
        </w:tc>
        <w:tc>
          <w:tcPr>
            <w:tcW w:w="709" w:type="dxa"/>
            <w:tcBorders>
              <w:top w:val="single" w:sz="4" w:space="0" w:color="auto"/>
              <w:left w:val="nil"/>
              <w:bottom w:val="single" w:sz="4" w:space="0" w:color="auto"/>
              <w:right w:val="single" w:sz="4" w:space="0" w:color="auto"/>
            </w:tcBorders>
            <w:vAlign w:val="center"/>
          </w:tcPr>
          <w:p w:rsidR="000F55C0" w:rsidRPr="000F55C0" w:rsidRDefault="000F55C0" w:rsidP="00DD7549">
            <w:pPr>
              <w:rPr>
                <w:rFonts w:asciiTheme="minorEastAsia" w:hAnsiTheme="minorEastAsia" w:cs="宋体"/>
                <w:color w:val="000000"/>
                <w:kern w:val="0"/>
                <w:szCs w:val="21"/>
              </w:rPr>
            </w:pPr>
            <w:r w:rsidRPr="000F55C0">
              <w:rPr>
                <w:rFonts w:asciiTheme="minorEastAsia" w:hAnsiTheme="minorEastAsia" w:cs="宋体" w:hint="eastAsia"/>
                <w:color w:val="000000"/>
                <w:kern w:val="0"/>
                <w:szCs w:val="21"/>
              </w:rPr>
              <w:t>1间</w:t>
            </w:r>
          </w:p>
        </w:tc>
        <w:tc>
          <w:tcPr>
            <w:tcW w:w="2128" w:type="dxa"/>
            <w:tcBorders>
              <w:top w:val="single" w:sz="4" w:space="0" w:color="auto"/>
              <w:left w:val="nil"/>
              <w:bottom w:val="single" w:sz="4" w:space="0" w:color="auto"/>
              <w:right w:val="single" w:sz="4" w:space="0" w:color="auto"/>
            </w:tcBorders>
            <w:vAlign w:val="center"/>
          </w:tcPr>
          <w:p w:rsidR="000F55C0" w:rsidRPr="000F55C0" w:rsidRDefault="000F55C0" w:rsidP="00DD7549">
            <w:pPr>
              <w:jc w:val="left"/>
              <w:rPr>
                <w:rFonts w:asciiTheme="minorEastAsia" w:hAnsiTheme="minorEastAsia" w:cs="宋体"/>
                <w:color w:val="000000"/>
                <w:kern w:val="0"/>
                <w:szCs w:val="21"/>
              </w:rPr>
            </w:pPr>
            <w:r w:rsidRPr="000F55C0">
              <w:rPr>
                <w:rFonts w:asciiTheme="minorEastAsia" w:hAnsiTheme="minorEastAsia" w:cs="宋体" w:hint="eastAsia"/>
                <w:color w:val="000000"/>
                <w:kern w:val="0"/>
                <w:szCs w:val="21"/>
              </w:rPr>
              <w:t>合唱</w:t>
            </w:r>
            <w:r w:rsidRPr="000F55C0">
              <w:rPr>
                <w:rFonts w:asciiTheme="minorEastAsia" w:hAnsiTheme="minorEastAsia" w:cs="宋体"/>
                <w:color w:val="000000"/>
                <w:kern w:val="0"/>
                <w:szCs w:val="21"/>
              </w:rPr>
              <w:t>、乐理</w:t>
            </w:r>
          </w:p>
        </w:tc>
        <w:tc>
          <w:tcPr>
            <w:tcW w:w="990" w:type="dxa"/>
            <w:tcBorders>
              <w:top w:val="single" w:sz="4" w:space="0" w:color="auto"/>
              <w:left w:val="nil"/>
              <w:bottom w:val="single" w:sz="4" w:space="0" w:color="auto"/>
              <w:right w:val="single" w:sz="4" w:space="0" w:color="auto"/>
            </w:tcBorders>
          </w:tcPr>
          <w:p w:rsidR="000F55C0" w:rsidRPr="000F55C0" w:rsidRDefault="000F55C0" w:rsidP="00DD7549">
            <w:pPr>
              <w:jc w:val="center"/>
              <w:rPr>
                <w:rFonts w:asciiTheme="minorEastAsia" w:hAnsiTheme="minorEastAsia" w:cs="宋体+FPEF"/>
                <w:bCs/>
                <w:color w:val="000000"/>
                <w:kern w:val="0"/>
                <w:szCs w:val="21"/>
              </w:rPr>
            </w:pPr>
            <w:r w:rsidRPr="000F55C0">
              <w:rPr>
                <w:rFonts w:asciiTheme="minorEastAsia" w:hAnsiTheme="minorEastAsia" w:cs="宋体+FPEF" w:hint="eastAsia"/>
                <w:bCs/>
                <w:color w:val="000000"/>
                <w:kern w:val="0"/>
                <w:szCs w:val="21"/>
              </w:rPr>
              <w:t>60平方</w:t>
            </w:r>
          </w:p>
        </w:tc>
        <w:tc>
          <w:tcPr>
            <w:tcW w:w="2079" w:type="dxa"/>
            <w:tcBorders>
              <w:top w:val="single" w:sz="4" w:space="0" w:color="auto"/>
              <w:left w:val="nil"/>
              <w:bottom w:val="single" w:sz="4" w:space="0" w:color="auto"/>
              <w:right w:val="single" w:sz="4" w:space="0" w:color="auto"/>
            </w:tcBorders>
            <w:vAlign w:val="center"/>
          </w:tcPr>
          <w:p w:rsidR="000F55C0" w:rsidRPr="000F55C0" w:rsidRDefault="000F55C0" w:rsidP="00DD7549">
            <w:pPr>
              <w:rPr>
                <w:rFonts w:asciiTheme="minorEastAsia" w:hAnsiTheme="minorEastAsia" w:cs="宋体"/>
                <w:color w:val="000000"/>
                <w:kern w:val="0"/>
                <w:szCs w:val="21"/>
              </w:rPr>
            </w:pPr>
            <w:r w:rsidRPr="000F55C0">
              <w:rPr>
                <w:rFonts w:asciiTheme="minorEastAsia" w:hAnsiTheme="minorEastAsia" w:cs="宋体" w:hint="eastAsia"/>
                <w:color w:val="000000"/>
                <w:kern w:val="0"/>
                <w:szCs w:val="21"/>
              </w:rPr>
              <w:t>合唱台</w:t>
            </w:r>
            <w:r w:rsidRPr="000F55C0">
              <w:rPr>
                <w:rFonts w:asciiTheme="minorEastAsia" w:hAnsiTheme="minorEastAsia" w:cs="宋体"/>
                <w:color w:val="000000"/>
                <w:kern w:val="0"/>
                <w:szCs w:val="21"/>
              </w:rPr>
              <w:t>、钢琴</w:t>
            </w:r>
          </w:p>
        </w:tc>
        <w:tc>
          <w:tcPr>
            <w:tcW w:w="759" w:type="dxa"/>
            <w:tcBorders>
              <w:top w:val="single" w:sz="4" w:space="0" w:color="auto"/>
              <w:left w:val="single" w:sz="4" w:space="0" w:color="auto"/>
              <w:bottom w:val="single" w:sz="4" w:space="0" w:color="auto"/>
              <w:right w:val="single" w:sz="4" w:space="0" w:color="auto"/>
            </w:tcBorders>
            <w:vAlign w:val="center"/>
          </w:tcPr>
          <w:p w:rsidR="000F55C0" w:rsidRPr="000F55C0" w:rsidRDefault="000F55C0" w:rsidP="00DD7549">
            <w:pPr>
              <w:rPr>
                <w:rFonts w:asciiTheme="minorEastAsia" w:hAnsiTheme="minorEastAsia" w:cs="宋体"/>
                <w:color w:val="000000"/>
                <w:kern w:val="0"/>
                <w:szCs w:val="21"/>
              </w:rPr>
            </w:pPr>
            <w:r w:rsidRPr="000F55C0">
              <w:rPr>
                <w:rFonts w:asciiTheme="minorEastAsia" w:hAnsiTheme="minorEastAsia" w:cs="宋体" w:hint="eastAsia"/>
                <w:color w:val="000000"/>
                <w:kern w:val="0"/>
                <w:szCs w:val="21"/>
              </w:rPr>
              <w:t>5组</w:t>
            </w:r>
          </w:p>
        </w:tc>
      </w:tr>
      <w:tr w:rsidR="000F55C0" w:rsidRPr="000F55C0" w:rsidTr="00DD7549">
        <w:trPr>
          <w:trHeight w:val="570"/>
        </w:trPr>
        <w:tc>
          <w:tcPr>
            <w:tcW w:w="608" w:type="dxa"/>
            <w:tcBorders>
              <w:top w:val="single" w:sz="4" w:space="0" w:color="auto"/>
              <w:left w:val="single" w:sz="4" w:space="0" w:color="auto"/>
              <w:bottom w:val="single" w:sz="4" w:space="0" w:color="auto"/>
              <w:right w:val="single" w:sz="4" w:space="0" w:color="auto"/>
            </w:tcBorders>
            <w:vAlign w:val="center"/>
          </w:tcPr>
          <w:p w:rsidR="000F55C0" w:rsidRPr="000F55C0" w:rsidRDefault="000F55C0" w:rsidP="00DD7549">
            <w:pPr>
              <w:rPr>
                <w:rFonts w:asciiTheme="minorEastAsia" w:hAnsiTheme="minorEastAsia" w:cs="宋体+FPEF"/>
                <w:bCs/>
                <w:color w:val="000000"/>
                <w:kern w:val="0"/>
                <w:szCs w:val="21"/>
              </w:rPr>
            </w:pPr>
            <w:r w:rsidRPr="000F55C0">
              <w:rPr>
                <w:rFonts w:asciiTheme="minorEastAsia" w:hAnsiTheme="minorEastAsia" w:cs="宋体+FPEF" w:hint="eastAsia"/>
                <w:bCs/>
                <w:color w:val="000000"/>
                <w:kern w:val="0"/>
                <w:szCs w:val="21"/>
              </w:rPr>
              <w:t>8</w:t>
            </w:r>
          </w:p>
        </w:tc>
        <w:tc>
          <w:tcPr>
            <w:tcW w:w="1485" w:type="dxa"/>
            <w:tcBorders>
              <w:top w:val="single" w:sz="4" w:space="0" w:color="auto"/>
              <w:left w:val="nil"/>
              <w:bottom w:val="single" w:sz="4" w:space="0" w:color="auto"/>
              <w:right w:val="single" w:sz="4" w:space="0" w:color="auto"/>
            </w:tcBorders>
            <w:vAlign w:val="center"/>
          </w:tcPr>
          <w:p w:rsidR="000F55C0" w:rsidRPr="000F55C0" w:rsidRDefault="000F55C0" w:rsidP="00DD7549">
            <w:pPr>
              <w:rPr>
                <w:rFonts w:asciiTheme="minorEastAsia" w:hAnsiTheme="minorEastAsia" w:cs="宋体"/>
                <w:color w:val="000000"/>
                <w:kern w:val="0"/>
                <w:szCs w:val="21"/>
              </w:rPr>
            </w:pPr>
            <w:r w:rsidRPr="000F55C0">
              <w:rPr>
                <w:rFonts w:asciiTheme="minorEastAsia" w:hAnsiTheme="minorEastAsia" w:cs="宋体" w:hint="eastAsia"/>
                <w:color w:val="000000"/>
                <w:kern w:val="0"/>
                <w:szCs w:val="21"/>
              </w:rPr>
              <w:t>育婴</w:t>
            </w:r>
            <w:r w:rsidRPr="000F55C0">
              <w:rPr>
                <w:rFonts w:asciiTheme="minorEastAsia" w:hAnsiTheme="minorEastAsia" w:cs="宋体"/>
                <w:color w:val="000000"/>
                <w:kern w:val="0"/>
                <w:szCs w:val="21"/>
              </w:rPr>
              <w:t>室</w:t>
            </w:r>
          </w:p>
        </w:tc>
        <w:tc>
          <w:tcPr>
            <w:tcW w:w="709" w:type="dxa"/>
            <w:tcBorders>
              <w:top w:val="single" w:sz="4" w:space="0" w:color="auto"/>
              <w:left w:val="nil"/>
              <w:bottom w:val="single" w:sz="4" w:space="0" w:color="auto"/>
              <w:right w:val="single" w:sz="4" w:space="0" w:color="auto"/>
            </w:tcBorders>
            <w:vAlign w:val="center"/>
          </w:tcPr>
          <w:p w:rsidR="000F55C0" w:rsidRPr="000F55C0" w:rsidRDefault="000F55C0" w:rsidP="00DD7549">
            <w:pPr>
              <w:rPr>
                <w:rFonts w:asciiTheme="minorEastAsia" w:hAnsiTheme="minorEastAsia" w:cs="宋体"/>
                <w:color w:val="000000"/>
                <w:kern w:val="0"/>
                <w:szCs w:val="21"/>
              </w:rPr>
            </w:pPr>
            <w:r w:rsidRPr="000F55C0">
              <w:rPr>
                <w:rFonts w:asciiTheme="minorEastAsia" w:hAnsiTheme="minorEastAsia" w:cs="宋体" w:hint="eastAsia"/>
                <w:color w:val="000000"/>
                <w:kern w:val="0"/>
                <w:szCs w:val="21"/>
              </w:rPr>
              <w:t>1间</w:t>
            </w:r>
          </w:p>
        </w:tc>
        <w:tc>
          <w:tcPr>
            <w:tcW w:w="2128" w:type="dxa"/>
            <w:tcBorders>
              <w:top w:val="single" w:sz="4" w:space="0" w:color="auto"/>
              <w:left w:val="nil"/>
              <w:bottom w:val="single" w:sz="4" w:space="0" w:color="auto"/>
              <w:right w:val="single" w:sz="4" w:space="0" w:color="auto"/>
            </w:tcBorders>
            <w:vAlign w:val="center"/>
          </w:tcPr>
          <w:p w:rsidR="000F55C0" w:rsidRPr="000F55C0" w:rsidRDefault="000F55C0" w:rsidP="00DD7549">
            <w:pPr>
              <w:jc w:val="left"/>
              <w:rPr>
                <w:rFonts w:asciiTheme="minorEastAsia" w:hAnsiTheme="minorEastAsia" w:cs="宋体"/>
                <w:color w:val="000000"/>
                <w:kern w:val="0"/>
                <w:szCs w:val="21"/>
              </w:rPr>
            </w:pPr>
            <w:r w:rsidRPr="000F55C0">
              <w:rPr>
                <w:rFonts w:asciiTheme="minorEastAsia" w:hAnsiTheme="minorEastAsia" w:cs="宋体" w:hint="eastAsia"/>
                <w:color w:val="000000"/>
                <w:kern w:val="0"/>
                <w:szCs w:val="21"/>
              </w:rPr>
              <w:t>育婴</w:t>
            </w:r>
            <w:r w:rsidRPr="000F55C0">
              <w:rPr>
                <w:rFonts w:asciiTheme="minorEastAsia" w:hAnsiTheme="minorEastAsia" w:cs="宋体"/>
                <w:color w:val="000000"/>
                <w:kern w:val="0"/>
                <w:szCs w:val="21"/>
              </w:rPr>
              <w:t>实训</w:t>
            </w:r>
          </w:p>
        </w:tc>
        <w:tc>
          <w:tcPr>
            <w:tcW w:w="990" w:type="dxa"/>
            <w:tcBorders>
              <w:top w:val="single" w:sz="4" w:space="0" w:color="auto"/>
              <w:left w:val="nil"/>
              <w:bottom w:val="single" w:sz="4" w:space="0" w:color="auto"/>
              <w:right w:val="single" w:sz="4" w:space="0" w:color="auto"/>
            </w:tcBorders>
          </w:tcPr>
          <w:p w:rsidR="000F55C0" w:rsidRPr="000F55C0" w:rsidRDefault="000F55C0" w:rsidP="00DD7549">
            <w:pPr>
              <w:jc w:val="center"/>
              <w:rPr>
                <w:rFonts w:asciiTheme="minorEastAsia" w:hAnsiTheme="minorEastAsia" w:cs="宋体+FPEF"/>
                <w:bCs/>
                <w:color w:val="000000"/>
                <w:kern w:val="0"/>
                <w:szCs w:val="21"/>
              </w:rPr>
            </w:pPr>
            <w:r w:rsidRPr="000F55C0">
              <w:rPr>
                <w:rFonts w:asciiTheme="minorEastAsia" w:hAnsiTheme="minorEastAsia" w:cs="宋体+FPEF" w:hint="eastAsia"/>
                <w:bCs/>
                <w:color w:val="000000"/>
                <w:kern w:val="0"/>
                <w:szCs w:val="21"/>
              </w:rPr>
              <w:t>60平方</w:t>
            </w:r>
          </w:p>
        </w:tc>
        <w:tc>
          <w:tcPr>
            <w:tcW w:w="2079" w:type="dxa"/>
            <w:tcBorders>
              <w:top w:val="single" w:sz="4" w:space="0" w:color="auto"/>
              <w:left w:val="nil"/>
              <w:bottom w:val="single" w:sz="4" w:space="0" w:color="auto"/>
              <w:right w:val="single" w:sz="4" w:space="0" w:color="auto"/>
            </w:tcBorders>
            <w:vAlign w:val="center"/>
          </w:tcPr>
          <w:p w:rsidR="000F55C0" w:rsidRPr="000F55C0" w:rsidRDefault="000F55C0" w:rsidP="00DD7549">
            <w:pPr>
              <w:rPr>
                <w:rFonts w:asciiTheme="minorEastAsia" w:hAnsiTheme="minorEastAsia" w:cs="宋体"/>
                <w:color w:val="000000"/>
                <w:kern w:val="0"/>
                <w:szCs w:val="21"/>
              </w:rPr>
            </w:pPr>
            <w:r w:rsidRPr="000F55C0">
              <w:rPr>
                <w:rFonts w:asciiTheme="minorEastAsia" w:hAnsiTheme="minorEastAsia" w:cs="宋体" w:hint="eastAsia"/>
                <w:color w:val="000000"/>
                <w:kern w:val="0"/>
                <w:szCs w:val="21"/>
              </w:rPr>
              <w:t>仿真育婴用具</w:t>
            </w:r>
          </w:p>
        </w:tc>
        <w:tc>
          <w:tcPr>
            <w:tcW w:w="759" w:type="dxa"/>
            <w:tcBorders>
              <w:top w:val="single" w:sz="4" w:space="0" w:color="auto"/>
              <w:left w:val="single" w:sz="4" w:space="0" w:color="auto"/>
              <w:bottom w:val="single" w:sz="4" w:space="0" w:color="auto"/>
              <w:right w:val="single" w:sz="4" w:space="0" w:color="auto"/>
            </w:tcBorders>
            <w:vAlign w:val="center"/>
          </w:tcPr>
          <w:p w:rsidR="000F55C0" w:rsidRPr="000F55C0" w:rsidRDefault="000F55C0" w:rsidP="00DD7549">
            <w:pPr>
              <w:rPr>
                <w:rFonts w:asciiTheme="minorEastAsia" w:hAnsiTheme="minorEastAsia" w:cs="宋体"/>
                <w:color w:val="000000"/>
                <w:kern w:val="0"/>
                <w:szCs w:val="21"/>
              </w:rPr>
            </w:pPr>
            <w:r w:rsidRPr="000F55C0">
              <w:rPr>
                <w:rFonts w:asciiTheme="minorEastAsia" w:hAnsiTheme="minorEastAsia" w:cs="宋体" w:hint="eastAsia"/>
                <w:color w:val="000000"/>
                <w:kern w:val="0"/>
                <w:szCs w:val="21"/>
              </w:rPr>
              <w:t>50套</w:t>
            </w:r>
          </w:p>
        </w:tc>
      </w:tr>
    </w:tbl>
    <w:p w:rsidR="00621CD9" w:rsidRDefault="00621CD9">
      <w:pPr>
        <w:spacing w:line="440" w:lineRule="exact"/>
        <w:rPr>
          <w:rFonts w:ascii="宋体" w:cs="Times New Roman"/>
          <w:color w:val="000000" w:themeColor="text1"/>
          <w:kern w:val="0"/>
        </w:rPr>
      </w:pPr>
    </w:p>
    <w:p w:rsidR="00621CD9" w:rsidRDefault="00424E4D">
      <w:pPr>
        <w:pStyle w:val="1"/>
        <w:numPr>
          <w:ilvl w:val="0"/>
          <w:numId w:val="3"/>
        </w:numPr>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企业校区资源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gridCol w:w="2401"/>
        <w:gridCol w:w="5572"/>
      </w:tblGrid>
      <w:tr w:rsidR="004B4516" w:rsidRPr="00A776A1" w:rsidTr="0063718E">
        <w:trPr>
          <w:jc w:val="center"/>
        </w:trPr>
        <w:tc>
          <w:tcPr>
            <w:tcW w:w="1881" w:type="dxa"/>
            <w:vAlign w:val="center"/>
          </w:tcPr>
          <w:p w:rsidR="004B4516" w:rsidRPr="00A776A1" w:rsidRDefault="004B4516" w:rsidP="0063718E">
            <w:pPr>
              <w:spacing w:line="360" w:lineRule="auto"/>
              <w:jc w:val="center"/>
              <w:rPr>
                <w:rFonts w:ascii="宋体" w:hAnsi="宋体"/>
                <w:b/>
                <w:szCs w:val="21"/>
              </w:rPr>
            </w:pPr>
            <w:r w:rsidRPr="00A776A1">
              <w:rPr>
                <w:rFonts w:ascii="宋体" w:hAnsi="宋体" w:hint="eastAsia"/>
                <w:b/>
                <w:szCs w:val="21"/>
              </w:rPr>
              <w:t>实训基地</w:t>
            </w:r>
          </w:p>
        </w:tc>
        <w:tc>
          <w:tcPr>
            <w:tcW w:w="2401" w:type="dxa"/>
            <w:vAlign w:val="center"/>
          </w:tcPr>
          <w:p w:rsidR="004B4516" w:rsidRPr="00A776A1" w:rsidRDefault="004B4516" w:rsidP="0063718E">
            <w:pPr>
              <w:spacing w:line="360" w:lineRule="auto"/>
              <w:jc w:val="center"/>
              <w:rPr>
                <w:rFonts w:ascii="宋体" w:hAnsi="宋体"/>
                <w:b/>
                <w:szCs w:val="21"/>
              </w:rPr>
            </w:pPr>
            <w:r w:rsidRPr="00A776A1">
              <w:rPr>
                <w:rFonts w:ascii="宋体" w:hAnsi="宋体" w:hint="eastAsia"/>
                <w:b/>
                <w:szCs w:val="21"/>
              </w:rPr>
              <w:t>基地功能与要求</w:t>
            </w:r>
          </w:p>
        </w:tc>
        <w:tc>
          <w:tcPr>
            <w:tcW w:w="5572" w:type="dxa"/>
            <w:vAlign w:val="center"/>
          </w:tcPr>
          <w:p w:rsidR="004B4516" w:rsidRPr="00A776A1" w:rsidRDefault="004B4516" w:rsidP="0063718E">
            <w:pPr>
              <w:spacing w:line="360" w:lineRule="auto"/>
              <w:jc w:val="center"/>
              <w:rPr>
                <w:rFonts w:ascii="宋体" w:hAnsi="宋体"/>
                <w:b/>
                <w:szCs w:val="21"/>
              </w:rPr>
            </w:pPr>
            <w:r w:rsidRPr="00A776A1">
              <w:rPr>
                <w:rFonts w:ascii="宋体" w:hAnsi="宋体" w:hint="eastAsia"/>
                <w:b/>
                <w:szCs w:val="21"/>
              </w:rPr>
              <w:t>职业能力与素质培养</w:t>
            </w:r>
          </w:p>
        </w:tc>
      </w:tr>
      <w:tr w:rsidR="004B4516" w:rsidRPr="00A776A1" w:rsidTr="0063718E">
        <w:trPr>
          <w:jc w:val="center"/>
        </w:trPr>
        <w:tc>
          <w:tcPr>
            <w:tcW w:w="1881" w:type="dxa"/>
            <w:vMerge w:val="restart"/>
            <w:vAlign w:val="center"/>
          </w:tcPr>
          <w:p w:rsidR="004B4516" w:rsidRPr="00A776A1" w:rsidRDefault="004B4516" w:rsidP="0063718E">
            <w:pPr>
              <w:spacing w:line="360" w:lineRule="auto"/>
              <w:rPr>
                <w:rFonts w:ascii="宋体" w:hAnsi="宋体"/>
                <w:szCs w:val="21"/>
              </w:rPr>
            </w:pPr>
            <w:r w:rsidRPr="00A776A1">
              <w:rPr>
                <w:rFonts w:ascii="宋体" w:hAnsi="宋体" w:hint="eastAsia"/>
                <w:szCs w:val="21"/>
              </w:rPr>
              <w:t>1.惠州机关第一幼儿园</w:t>
            </w:r>
          </w:p>
        </w:tc>
        <w:tc>
          <w:tcPr>
            <w:tcW w:w="2401" w:type="dxa"/>
          </w:tcPr>
          <w:p w:rsidR="004B4516" w:rsidRPr="00A776A1" w:rsidRDefault="004B4516" w:rsidP="0063718E">
            <w:pPr>
              <w:spacing w:line="360" w:lineRule="auto"/>
              <w:rPr>
                <w:rFonts w:ascii="宋体" w:hAnsi="宋体"/>
                <w:szCs w:val="21"/>
              </w:rPr>
            </w:pPr>
            <w:r w:rsidRPr="00A776A1">
              <w:rPr>
                <w:rFonts w:ascii="宋体" w:hAnsi="宋体" w:hint="eastAsia"/>
                <w:szCs w:val="21"/>
              </w:rPr>
              <w:t>实习岗位提供</w:t>
            </w:r>
          </w:p>
        </w:tc>
        <w:tc>
          <w:tcPr>
            <w:tcW w:w="5572" w:type="dxa"/>
            <w:vMerge w:val="restart"/>
          </w:tcPr>
          <w:p w:rsidR="004B4516" w:rsidRPr="00A776A1" w:rsidRDefault="004B4516" w:rsidP="0063718E">
            <w:pPr>
              <w:spacing w:line="360" w:lineRule="auto"/>
              <w:rPr>
                <w:rFonts w:ascii="宋体" w:eastAsia="宋体" w:hAnsi="宋体"/>
                <w:szCs w:val="21"/>
              </w:rPr>
            </w:pPr>
            <w:r w:rsidRPr="00A776A1">
              <w:rPr>
                <w:rFonts w:ascii="宋体" w:hAnsi="宋体" w:hint="eastAsia"/>
                <w:szCs w:val="21"/>
              </w:rPr>
              <w:t>幼儿入园一日流程、幼儿保育、组织课堂教学活动、管理、团队精神等；</w:t>
            </w:r>
          </w:p>
        </w:tc>
      </w:tr>
      <w:tr w:rsidR="004B4516" w:rsidRPr="00A776A1" w:rsidTr="0063718E">
        <w:trPr>
          <w:jc w:val="center"/>
        </w:trPr>
        <w:tc>
          <w:tcPr>
            <w:tcW w:w="1881" w:type="dxa"/>
            <w:vMerge/>
            <w:vAlign w:val="center"/>
          </w:tcPr>
          <w:p w:rsidR="004B4516" w:rsidRPr="00A776A1" w:rsidRDefault="004B4516" w:rsidP="0063718E">
            <w:pPr>
              <w:spacing w:line="360" w:lineRule="auto"/>
              <w:ind w:firstLineChars="200" w:firstLine="420"/>
              <w:rPr>
                <w:rFonts w:ascii="宋体" w:hAnsi="宋体"/>
                <w:szCs w:val="21"/>
              </w:rPr>
            </w:pPr>
          </w:p>
        </w:tc>
        <w:tc>
          <w:tcPr>
            <w:tcW w:w="2401" w:type="dxa"/>
          </w:tcPr>
          <w:p w:rsidR="004B4516" w:rsidRPr="00A776A1" w:rsidRDefault="004B4516" w:rsidP="0063718E">
            <w:pPr>
              <w:spacing w:line="360" w:lineRule="auto"/>
              <w:rPr>
                <w:rFonts w:ascii="宋体" w:hAnsi="宋体"/>
                <w:szCs w:val="21"/>
              </w:rPr>
            </w:pPr>
            <w:r w:rsidRPr="00A776A1">
              <w:rPr>
                <w:rFonts w:ascii="宋体" w:hAnsi="宋体" w:hint="eastAsia"/>
                <w:szCs w:val="21"/>
              </w:rPr>
              <w:t>兼职教师</w:t>
            </w:r>
          </w:p>
        </w:tc>
        <w:tc>
          <w:tcPr>
            <w:tcW w:w="5572" w:type="dxa"/>
            <w:vMerge/>
          </w:tcPr>
          <w:p w:rsidR="004B4516" w:rsidRPr="00A776A1" w:rsidRDefault="004B4516" w:rsidP="0063718E">
            <w:pPr>
              <w:spacing w:line="360" w:lineRule="auto"/>
              <w:rPr>
                <w:rFonts w:ascii="宋体" w:hAnsi="宋体"/>
                <w:szCs w:val="21"/>
              </w:rPr>
            </w:pPr>
          </w:p>
        </w:tc>
      </w:tr>
      <w:tr w:rsidR="004B4516" w:rsidRPr="00A776A1" w:rsidTr="0063718E">
        <w:trPr>
          <w:jc w:val="center"/>
        </w:trPr>
        <w:tc>
          <w:tcPr>
            <w:tcW w:w="1881" w:type="dxa"/>
            <w:vMerge w:val="restart"/>
            <w:vAlign w:val="center"/>
          </w:tcPr>
          <w:p w:rsidR="004B4516" w:rsidRPr="00A776A1" w:rsidRDefault="004B4516" w:rsidP="0063718E">
            <w:pPr>
              <w:spacing w:line="360" w:lineRule="auto"/>
              <w:rPr>
                <w:rFonts w:ascii="宋体" w:eastAsia="宋体" w:hAnsi="宋体"/>
                <w:szCs w:val="21"/>
              </w:rPr>
            </w:pPr>
            <w:r w:rsidRPr="00A776A1">
              <w:rPr>
                <w:rFonts w:ascii="宋体" w:hAnsi="宋体" w:hint="eastAsia"/>
                <w:szCs w:val="21"/>
              </w:rPr>
              <w:t>2.佳和教育集团</w:t>
            </w:r>
          </w:p>
        </w:tc>
        <w:tc>
          <w:tcPr>
            <w:tcW w:w="2401" w:type="dxa"/>
          </w:tcPr>
          <w:p w:rsidR="004B4516" w:rsidRPr="00A776A1" w:rsidRDefault="004B4516" w:rsidP="0063718E">
            <w:pPr>
              <w:spacing w:line="360" w:lineRule="auto"/>
              <w:rPr>
                <w:rFonts w:ascii="宋体" w:hAnsi="宋体"/>
                <w:szCs w:val="21"/>
              </w:rPr>
            </w:pPr>
            <w:r w:rsidRPr="00A776A1">
              <w:rPr>
                <w:rFonts w:ascii="宋体" w:hAnsi="宋体" w:hint="eastAsia"/>
                <w:szCs w:val="21"/>
              </w:rPr>
              <w:t>实习岗位提供</w:t>
            </w:r>
          </w:p>
        </w:tc>
        <w:tc>
          <w:tcPr>
            <w:tcW w:w="5572" w:type="dxa"/>
            <w:vMerge w:val="restart"/>
          </w:tcPr>
          <w:p w:rsidR="004B4516" w:rsidRPr="00A776A1" w:rsidRDefault="004B4516" w:rsidP="0063718E">
            <w:pPr>
              <w:spacing w:line="360" w:lineRule="auto"/>
              <w:rPr>
                <w:rFonts w:ascii="宋体" w:hAnsi="宋体"/>
                <w:szCs w:val="21"/>
              </w:rPr>
            </w:pPr>
            <w:r w:rsidRPr="00A776A1">
              <w:rPr>
                <w:rFonts w:ascii="宋体" w:hAnsi="宋体" w:hint="eastAsia"/>
                <w:szCs w:val="21"/>
              </w:rPr>
              <w:t>幼儿入园一日流程、幼儿保育、组织课堂教学活动、管理、团队精神等；</w:t>
            </w:r>
          </w:p>
        </w:tc>
      </w:tr>
      <w:tr w:rsidR="004B4516" w:rsidRPr="00A776A1" w:rsidTr="0063718E">
        <w:trPr>
          <w:trHeight w:val="446"/>
          <w:jc w:val="center"/>
        </w:trPr>
        <w:tc>
          <w:tcPr>
            <w:tcW w:w="1881" w:type="dxa"/>
            <w:vMerge/>
            <w:vAlign w:val="center"/>
          </w:tcPr>
          <w:p w:rsidR="004B4516" w:rsidRPr="00A776A1" w:rsidRDefault="004B4516" w:rsidP="0063718E">
            <w:pPr>
              <w:spacing w:line="360" w:lineRule="auto"/>
              <w:ind w:firstLineChars="200" w:firstLine="420"/>
              <w:rPr>
                <w:rFonts w:ascii="宋体" w:hAnsi="宋体"/>
                <w:szCs w:val="21"/>
              </w:rPr>
            </w:pPr>
          </w:p>
        </w:tc>
        <w:tc>
          <w:tcPr>
            <w:tcW w:w="2401" w:type="dxa"/>
          </w:tcPr>
          <w:p w:rsidR="004B4516" w:rsidRPr="00A776A1" w:rsidRDefault="004B4516" w:rsidP="0063718E">
            <w:pPr>
              <w:spacing w:line="360" w:lineRule="auto"/>
              <w:rPr>
                <w:rFonts w:ascii="宋体" w:hAnsi="宋体"/>
                <w:szCs w:val="21"/>
              </w:rPr>
            </w:pPr>
            <w:r w:rsidRPr="00A776A1">
              <w:rPr>
                <w:rFonts w:ascii="宋体" w:hAnsi="宋体" w:hint="eastAsia"/>
                <w:szCs w:val="21"/>
              </w:rPr>
              <w:t>兼职教师</w:t>
            </w:r>
          </w:p>
        </w:tc>
        <w:tc>
          <w:tcPr>
            <w:tcW w:w="5572" w:type="dxa"/>
            <w:vMerge/>
          </w:tcPr>
          <w:p w:rsidR="004B4516" w:rsidRPr="00A776A1" w:rsidRDefault="004B4516" w:rsidP="0063718E">
            <w:pPr>
              <w:spacing w:line="360" w:lineRule="auto"/>
              <w:rPr>
                <w:rFonts w:ascii="宋体" w:hAnsi="宋体"/>
                <w:szCs w:val="21"/>
              </w:rPr>
            </w:pPr>
          </w:p>
        </w:tc>
      </w:tr>
      <w:tr w:rsidR="004B4516" w:rsidRPr="00A776A1" w:rsidTr="0063718E">
        <w:trPr>
          <w:jc w:val="center"/>
        </w:trPr>
        <w:tc>
          <w:tcPr>
            <w:tcW w:w="1881" w:type="dxa"/>
            <w:vMerge w:val="restart"/>
            <w:vAlign w:val="center"/>
          </w:tcPr>
          <w:p w:rsidR="004B4516" w:rsidRPr="00A776A1" w:rsidRDefault="004B4516" w:rsidP="0063718E">
            <w:pPr>
              <w:spacing w:line="360" w:lineRule="auto"/>
              <w:rPr>
                <w:rFonts w:ascii="宋体" w:hAnsi="宋体"/>
                <w:szCs w:val="21"/>
              </w:rPr>
            </w:pPr>
            <w:r w:rsidRPr="00A776A1">
              <w:rPr>
                <w:rFonts w:ascii="宋体" w:hAnsi="宋体" w:hint="eastAsia"/>
                <w:szCs w:val="21"/>
              </w:rPr>
              <w:t>3.金尚早教中心</w:t>
            </w:r>
          </w:p>
        </w:tc>
        <w:tc>
          <w:tcPr>
            <w:tcW w:w="2401" w:type="dxa"/>
          </w:tcPr>
          <w:p w:rsidR="004B4516" w:rsidRPr="00A776A1" w:rsidRDefault="004B4516" w:rsidP="0063718E">
            <w:pPr>
              <w:spacing w:line="360" w:lineRule="auto"/>
              <w:rPr>
                <w:rFonts w:ascii="宋体" w:hAnsi="宋体"/>
                <w:szCs w:val="21"/>
              </w:rPr>
            </w:pPr>
            <w:r w:rsidRPr="00A776A1">
              <w:rPr>
                <w:rFonts w:ascii="宋体" w:hAnsi="宋体" w:hint="eastAsia"/>
                <w:szCs w:val="21"/>
              </w:rPr>
              <w:t>实习岗位提供</w:t>
            </w:r>
          </w:p>
        </w:tc>
        <w:tc>
          <w:tcPr>
            <w:tcW w:w="5572" w:type="dxa"/>
            <w:vMerge w:val="restart"/>
          </w:tcPr>
          <w:p w:rsidR="004B4516" w:rsidRPr="00A776A1" w:rsidRDefault="004B4516" w:rsidP="0063718E">
            <w:pPr>
              <w:spacing w:line="360" w:lineRule="auto"/>
              <w:rPr>
                <w:rFonts w:ascii="宋体" w:hAnsi="宋体"/>
                <w:szCs w:val="21"/>
              </w:rPr>
            </w:pPr>
            <w:r w:rsidRPr="00A776A1">
              <w:rPr>
                <w:rFonts w:ascii="宋体" w:hAnsi="宋体" w:hint="eastAsia"/>
                <w:szCs w:val="21"/>
              </w:rPr>
              <w:t>幼儿入园一日流程、幼儿保育、组织课堂教学活动、管理、团队精神等；</w:t>
            </w:r>
          </w:p>
        </w:tc>
      </w:tr>
      <w:tr w:rsidR="004B4516" w:rsidRPr="00A776A1" w:rsidTr="0063718E">
        <w:trPr>
          <w:jc w:val="center"/>
        </w:trPr>
        <w:tc>
          <w:tcPr>
            <w:tcW w:w="1881" w:type="dxa"/>
            <w:vMerge/>
            <w:vAlign w:val="center"/>
          </w:tcPr>
          <w:p w:rsidR="004B4516" w:rsidRPr="00A776A1" w:rsidRDefault="004B4516" w:rsidP="0063718E">
            <w:pPr>
              <w:spacing w:line="360" w:lineRule="auto"/>
              <w:ind w:firstLineChars="200" w:firstLine="420"/>
              <w:rPr>
                <w:rFonts w:ascii="宋体" w:hAnsi="宋体"/>
                <w:szCs w:val="21"/>
              </w:rPr>
            </w:pPr>
          </w:p>
        </w:tc>
        <w:tc>
          <w:tcPr>
            <w:tcW w:w="2401" w:type="dxa"/>
          </w:tcPr>
          <w:p w:rsidR="004B4516" w:rsidRPr="00A776A1" w:rsidRDefault="004B4516" w:rsidP="0063718E">
            <w:pPr>
              <w:spacing w:line="360" w:lineRule="auto"/>
              <w:rPr>
                <w:rFonts w:ascii="宋体" w:hAnsi="宋体"/>
                <w:szCs w:val="21"/>
              </w:rPr>
            </w:pPr>
            <w:r w:rsidRPr="00A776A1">
              <w:rPr>
                <w:rFonts w:ascii="宋体" w:hAnsi="宋体" w:hint="eastAsia"/>
                <w:szCs w:val="21"/>
              </w:rPr>
              <w:t>兼职教师</w:t>
            </w:r>
          </w:p>
        </w:tc>
        <w:tc>
          <w:tcPr>
            <w:tcW w:w="5572" w:type="dxa"/>
            <w:vMerge/>
          </w:tcPr>
          <w:p w:rsidR="004B4516" w:rsidRPr="00A776A1" w:rsidRDefault="004B4516" w:rsidP="0063718E">
            <w:pPr>
              <w:spacing w:line="360" w:lineRule="auto"/>
              <w:rPr>
                <w:rFonts w:ascii="宋体" w:hAnsi="宋体"/>
                <w:szCs w:val="21"/>
              </w:rPr>
            </w:pPr>
          </w:p>
        </w:tc>
      </w:tr>
      <w:tr w:rsidR="004B4516" w:rsidRPr="00A776A1" w:rsidTr="0063718E">
        <w:trPr>
          <w:jc w:val="center"/>
        </w:trPr>
        <w:tc>
          <w:tcPr>
            <w:tcW w:w="1881" w:type="dxa"/>
            <w:vMerge w:val="restart"/>
            <w:vAlign w:val="center"/>
          </w:tcPr>
          <w:p w:rsidR="004B4516" w:rsidRPr="00A776A1" w:rsidRDefault="004B4516" w:rsidP="0063718E">
            <w:pPr>
              <w:spacing w:line="360" w:lineRule="auto"/>
              <w:jc w:val="left"/>
              <w:rPr>
                <w:rFonts w:ascii="宋体" w:hAnsi="宋体"/>
                <w:szCs w:val="21"/>
              </w:rPr>
            </w:pPr>
            <w:r w:rsidRPr="00A776A1">
              <w:rPr>
                <w:rFonts w:ascii="宋体" w:hAnsi="宋体" w:hint="eastAsia"/>
                <w:szCs w:val="21"/>
              </w:rPr>
              <w:t>4.博雅幼儿园</w:t>
            </w:r>
          </w:p>
        </w:tc>
        <w:tc>
          <w:tcPr>
            <w:tcW w:w="2401" w:type="dxa"/>
          </w:tcPr>
          <w:p w:rsidR="004B4516" w:rsidRPr="00A776A1" w:rsidRDefault="004B4516" w:rsidP="0063718E">
            <w:pPr>
              <w:spacing w:line="360" w:lineRule="auto"/>
              <w:rPr>
                <w:rFonts w:ascii="宋体" w:hAnsi="宋体"/>
                <w:szCs w:val="21"/>
              </w:rPr>
            </w:pPr>
            <w:r w:rsidRPr="00A776A1">
              <w:rPr>
                <w:rFonts w:ascii="宋体" w:hAnsi="宋体" w:hint="eastAsia"/>
                <w:szCs w:val="21"/>
              </w:rPr>
              <w:t>实习岗位提供</w:t>
            </w:r>
          </w:p>
        </w:tc>
        <w:tc>
          <w:tcPr>
            <w:tcW w:w="5572" w:type="dxa"/>
            <w:vMerge w:val="restart"/>
          </w:tcPr>
          <w:p w:rsidR="004B4516" w:rsidRPr="00A776A1" w:rsidRDefault="004B4516" w:rsidP="0063718E">
            <w:pPr>
              <w:spacing w:line="360" w:lineRule="auto"/>
              <w:rPr>
                <w:rFonts w:ascii="宋体" w:hAnsi="宋体"/>
                <w:szCs w:val="21"/>
              </w:rPr>
            </w:pPr>
            <w:r w:rsidRPr="00A776A1">
              <w:rPr>
                <w:rFonts w:ascii="宋体" w:hAnsi="宋体" w:hint="eastAsia"/>
                <w:szCs w:val="21"/>
              </w:rPr>
              <w:t>幼儿入园一日流程、幼儿保育、组织课堂教学活动、管理、团队精神等；</w:t>
            </w:r>
          </w:p>
        </w:tc>
      </w:tr>
      <w:tr w:rsidR="004B4516" w:rsidRPr="00A776A1" w:rsidTr="0063718E">
        <w:trPr>
          <w:jc w:val="center"/>
        </w:trPr>
        <w:tc>
          <w:tcPr>
            <w:tcW w:w="1881" w:type="dxa"/>
            <w:vMerge/>
            <w:vAlign w:val="center"/>
          </w:tcPr>
          <w:p w:rsidR="004B4516" w:rsidRPr="00A776A1" w:rsidRDefault="004B4516" w:rsidP="0063718E">
            <w:pPr>
              <w:spacing w:line="360" w:lineRule="auto"/>
              <w:ind w:firstLineChars="200" w:firstLine="420"/>
              <w:rPr>
                <w:rFonts w:ascii="宋体" w:hAnsi="宋体"/>
                <w:szCs w:val="21"/>
              </w:rPr>
            </w:pPr>
          </w:p>
        </w:tc>
        <w:tc>
          <w:tcPr>
            <w:tcW w:w="2401" w:type="dxa"/>
          </w:tcPr>
          <w:p w:rsidR="004B4516" w:rsidRPr="00A776A1" w:rsidRDefault="004B4516" w:rsidP="0063718E">
            <w:pPr>
              <w:spacing w:line="360" w:lineRule="auto"/>
              <w:rPr>
                <w:rFonts w:ascii="宋体" w:hAnsi="宋体"/>
                <w:szCs w:val="21"/>
              </w:rPr>
            </w:pPr>
            <w:r w:rsidRPr="00A776A1">
              <w:rPr>
                <w:rFonts w:ascii="宋体" w:hAnsi="宋体" w:hint="eastAsia"/>
                <w:szCs w:val="21"/>
              </w:rPr>
              <w:t>兼职教师</w:t>
            </w:r>
          </w:p>
        </w:tc>
        <w:tc>
          <w:tcPr>
            <w:tcW w:w="5572" w:type="dxa"/>
            <w:vMerge/>
          </w:tcPr>
          <w:p w:rsidR="004B4516" w:rsidRPr="00A776A1" w:rsidRDefault="004B4516" w:rsidP="0063718E">
            <w:pPr>
              <w:spacing w:line="360" w:lineRule="auto"/>
              <w:rPr>
                <w:rFonts w:ascii="宋体" w:hAnsi="宋体"/>
                <w:szCs w:val="21"/>
              </w:rPr>
            </w:pPr>
          </w:p>
        </w:tc>
      </w:tr>
      <w:tr w:rsidR="004B4516" w:rsidRPr="00A776A1" w:rsidTr="0063718E">
        <w:trPr>
          <w:jc w:val="center"/>
        </w:trPr>
        <w:tc>
          <w:tcPr>
            <w:tcW w:w="1881" w:type="dxa"/>
            <w:vMerge w:val="restart"/>
            <w:vAlign w:val="center"/>
          </w:tcPr>
          <w:p w:rsidR="004B4516" w:rsidRPr="00A776A1" w:rsidRDefault="004B4516" w:rsidP="0063718E">
            <w:pPr>
              <w:spacing w:line="360" w:lineRule="auto"/>
              <w:rPr>
                <w:rFonts w:ascii="宋体" w:hAnsi="宋体"/>
                <w:szCs w:val="21"/>
              </w:rPr>
            </w:pPr>
            <w:r w:rsidRPr="00A776A1">
              <w:rPr>
                <w:rFonts w:ascii="宋体" w:hAnsi="宋体" w:hint="eastAsia"/>
                <w:szCs w:val="21"/>
              </w:rPr>
              <w:t>5.</w:t>
            </w:r>
            <w:r>
              <w:rPr>
                <w:rFonts w:ascii="宋体" w:hAnsi="宋体" w:hint="eastAsia"/>
                <w:szCs w:val="21"/>
              </w:rPr>
              <w:t>红黄蓝</w:t>
            </w:r>
            <w:r w:rsidRPr="00A776A1">
              <w:rPr>
                <w:rFonts w:ascii="宋体" w:hAnsi="宋体" w:hint="eastAsia"/>
                <w:szCs w:val="21"/>
              </w:rPr>
              <w:t>亲子中心</w:t>
            </w:r>
          </w:p>
        </w:tc>
        <w:tc>
          <w:tcPr>
            <w:tcW w:w="2401" w:type="dxa"/>
          </w:tcPr>
          <w:p w:rsidR="004B4516" w:rsidRPr="00A776A1" w:rsidRDefault="004B4516" w:rsidP="0063718E">
            <w:pPr>
              <w:spacing w:line="360" w:lineRule="auto"/>
              <w:rPr>
                <w:rFonts w:ascii="宋体" w:hAnsi="宋体"/>
                <w:szCs w:val="21"/>
              </w:rPr>
            </w:pPr>
            <w:r w:rsidRPr="00A776A1">
              <w:rPr>
                <w:rFonts w:ascii="宋体" w:hAnsi="宋体" w:hint="eastAsia"/>
                <w:szCs w:val="21"/>
              </w:rPr>
              <w:t>实习岗位提供</w:t>
            </w:r>
          </w:p>
        </w:tc>
        <w:tc>
          <w:tcPr>
            <w:tcW w:w="5572" w:type="dxa"/>
            <w:vMerge w:val="restart"/>
          </w:tcPr>
          <w:p w:rsidR="004B4516" w:rsidRPr="00A776A1" w:rsidRDefault="004B4516" w:rsidP="0063718E">
            <w:pPr>
              <w:spacing w:line="360" w:lineRule="auto"/>
              <w:rPr>
                <w:rFonts w:ascii="宋体" w:hAnsi="宋体"/>
                <w:szCs w:val="21"/>
              </w:rPr>
            </w:pPr>
            <w:r w:rsidRPr="00A776A1">
              <w:rPr>
                <w:rFonts w:ascii="宋体" w:hAnsi="宋体" w:hint="eastAsia"/>
                <w:szCs w:val="21"/>
              </w:rPr>
              <w:t>幼儿入园一日流程、幼儿保育、组织课堂教学活动、管理、团队精神等；</w:t>
            </w:r>
          </w:p>
        </w:tc>
      </w:tr>
      <w:tr w:rsidR="004B4516" w:rsidRPr="00A776A1" w:rsidTr="0063718E">
        <w:trPr>
          <w:jc w:val="center"/>
        </w:trPr>
        <w:tc>
          <w:tcPr>
            <w:tcW w:w="1881" w:type="dxa"/>
            <w:vMerge/>
            <w:vAlign w:val="center"/>
          </w:tcPr>
          <w:p w:rsidR="004B4516" w:rsidRPr="00A776A1" w:rsidRDefault="004B4516" w:rsidP="0063718E">
            <w:pPr>
              <w:spacing w:line="360" w:lineRule="auto"/>
              <w:ind w:firstLineChars="200" w:firstLine="420"/>
              <w:rPr>
                <w:rFonts w:ascii="宋体" w:hAnsi="宋体"/>
                <w:szCs w:val="21"/>
              </w:rPr>
            </w:pPr>
          </w:p>
        </w:tc>
        <w:tc>
          <w:tcPr>
            <w:tcW w:w="2401" w:type="dxa"/>
          </w:tcPr>
          <w:p w:rsidR="004B4516" w:rsidRPr="00A776A1" w:rsidRDefault="004B4516" w:rsidP="0063718E">
            <w:pPr>
              <w:spacing w:line="360" w:lineRule="auto"/>
              <w:rPr>
                <w:rFonts w:ascii="宋体" w:hAnsi="宋体"/>
                <w:szCs w:val="21"/>
              </w:rPr>
            </w:pPr>
            <w:r w:rsidRPr="00A776A1">
              <w:rPr>
                <w:rFonts w:ascii="宋体" w:hAnsi="宋体" w:hint="eastAsia"/>
                <w:szCs w:val="21"/>
              </w:rPr>
              <w:t>兼职教师</w:t>
            </w:r>
          </w:p>
        </w:tc>
        <w:tc>
          <w:tcPr>
            <w:tcW w:w="5572" w:type="dxa"/>
            <w:vMerge/>
          </w:tcPr>
          <w:p w:rsidR="004B4516" w:rsidRPr="00A776A1" w:rsidRDefault="004B4516" w:rsidP="0063718E">
            <w:pPr>
              <w:rPr>
                <w:rFonts w:ascii="宋体" w:hAnsi="宋体"/>
                <w:szCs w:val="21"/>
              </w:rPr>
            </w:pPr>
          </w:p>
        </w:tc>
      </w:tr>
      <w:tr w:rsidR="004B4516" w:rsidRPr="00A776A1" w:rsidTr="0063718E">
        <w:trPr>
          <w:jc w:val="center"/>
        </w:trPr>
        <w:tc>
          <w:tcPr>
            <w:tcW w:w="1881" w:type="dxa"/>
            <w:vMerge w:val="restart"/>
            <w:vAlign w:val="center"/>
          </w:tcPr>
          <w:p w:rsidR="004B4516" w:rsidRPr="00A776A1" w:rsidRDefault="004B4516" w:rsidP="0063718E">
            <w:pPr>
              <w:spacing w:line="360" w:lineRule="auto"/>
              <w:rPr>
                <w:rFonts w:ascii="宋体" w:hAnsi="宋体"/>
                <w:szCs w:val="21"/>
              </w:rPr>
            </w:pPr>
            <w:r w:rsidRPr="00A776A1">
              <w:rPr>
                <w:rFonts w:ascii="宋体" w:hAnsi="宋体" w:hint="eastAsia"/>
                <w:szCs w:val="21"/>
              </w:rPr>
              <w:t>6.国华新城幼儿园</w:t>
            </w:r>
          </w:p>
        </w:tc>
        <w:tc>
          <w:tcPr>
            <w:tcW w:w="2401" w:type="dxa"/>
          </w:tcPr>
          <w:p w:rsidR="004B4516" w:rsidRPr="00A776A1" w:rsidRDefault="004B4516" w:rsidP="0063718E">
            <w:pPr>
              <w:spacing w:line="360" w:lineRule="auto"/>
              <w:rPr>
                <w:rFonts w:ascii="宋体" w:hAnsi="宋体"/>
                <w:szCs w:val="21"/>
              </w:rPr>
            </w:pPr>
            <w:r w:rsidRPr="00A776A1">
              <w:rPr>
                <w:rFonts w:ascii="宋体" w:hAnsi="宋体" w:hint="eastAsia"/>
                <w:szCs w:val="21"/>
              </w:rPr>
              <w:t>实习岗位提供</w:t>
            </w:r>
          </w:p>
        </w:tc>
        <w:tc>
          <w:tcPr>
            <w:tcW w:w="5572" w:type="dxa"/>
            <w:vMerge w:val="restart"/>
          </w:tcPr>
          <w:p w:rsidR="004B4516" w:rsidRPr="00A776A1" w:rsidRDefault="004B4516" w:rsidP="0063718E">
            <w:pPr>
              <w:spacing w:line="360" w:lineRule="auto"/>
              <w:rPr>
                <w:rFonts w:ascii="宋体" w:hAnsi="宋体"/>
                <w:szCs w:val="21"/>
              </w:rPr>
            </w:pPr>
            <w:r w:rsidRPr="00A776A1">
              <w:rPr>
                <w:rFonts w:ascii="宋体" w:hAnsi="宋体" w:hint="eastAsia"/>
                <w:szCs w:val="21"/>
              </w:rPr>
              <w:t>幼儿入园一日流程、幼儿保育、组织课堂教学活动、管理、团队精神等；</w:t>
            </w:r>
          </w:p>
        </w:tc>
      </w:tr>
      <w:tr w:rsidR="004B4516" w:rsidTr="0063718E">
        <w:trPr>
          <w:jc w:val="center"/>
        </w:trPr>
        <w:tc>
          <w:tcPr>
            <w:tcW w:w="1881" w:type="dxa"/>
            <w:vMerge/>
            <w:vAlign w:val="center"/>
          </w:tcPr>
          <w:p w:rsidR="004B4516" w:rsidRPr="00A776A1" w:rsidRDefault="004B4516" w:rsidP="0063718E">
            <w:pPr>
              <w:spacing w:line="360" w:lineRule="auto"/>
              <w:ind w:firstLineChars="200" w:firstLine="420"/>
              <w:rPr>
                <w:rFonts w:ascii="宋体" w:hAnsi="宋体"/>
                <w:szCs w:val="21"/>
              </w:rPr>
            </w:pPr>
          </w:p>
        </w:tc>
        <w:tc>
          <w:tcPr>
            <w:tcW w:w="2401" w:type="dxa"/>
          </w:tcPr>
          <w:p w:rsidR="004B4516" w:rsidRPr="00A776A1" w:rsidRDefault="004B4516" w:rsidP="0063718E">
            <w:pPr>
              <w:spacing w:line="360" w:lineRule="auto"/>
              <w:rPr>
                <w:rFonts w:ascii="宋体" w:hAnsi="宋体"/>
                <w:szCs w:val="21"/>
              </w:rPr>
            </w:pPr>
            <w:r w:rsidRPr="00A776A1">
              <w:rPr>
                <w:rFonts w:ascii="宋体" w:hAnsi="宋体" w:hint="eastAsia"/>
                <w:szCs w:val="21"/>
              </w:rPr>
              <w:t>兼职教师</w:t>
            </w:r>
          </w:p>
        </w:tc>
        <w:tc>
          <w:tcPr>
            <w:tcW w:w="5572" w:type="dxa"/>
            <w:vMerge/>
          </w:tcPr>
          <w:p w:rsidR="004B4516" w:rsidRPr="00A776A1" w:rsidRDefault="004B4516" w:rsidP="0063718E">
            <w:pPr>
              <w:spacing w:line="360" w:lineRule="auto"/>
              <w:rPr>
                <w:rFonts w:ascii="宋体" w:hAnsi="宋体"/>
                <w:szCs w:val="21"/>
              </w:rPr>
            </w:pPr>
          </w:p>
        </w:tc>
      </w:tr>
    </w:tbl>
    <w:p w:rsidR="00621CD9" w:rsidRDefault="00621CD9"/>
    <w:p w:rsidR="00621CD9" w:rsidRDefault="00424E4D">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（三）教学资源</w:t>
      </w:r>
    </w:p>
    <w:p w:rsidR="00E02058" w:rsidRPr="00A776A1" w:rsidRDefault="00E02058" w:rsidP="00E02058">
      <w:pPr>
        <w:spacing w:line="360" w:lineRule="exact"/>
        <w:ind w:firstLineChars="200" w:firstLine="420"/>
        <w:rPr>
          <w:rFonts w:ascii="宋体" w:hAnsi="宋体"/>
          <w:szCs w:val="21"/>
        </w:rPr>
      </w:pPr>
      <w:r w:rsidRPr="00A776A1">
        <w:rPr>
          <w:rFonts w:ascii="宋体" w:hAnsi="宋体" w:hint="eastAsia"/>
          <w:szCs w:val="21"/>
        </w:rPr>
        <w:t>1.教材选用  按照国家规定选用优质教材，禁止不合格的教材进入课堂。</w:t>
      </w:r>
      <w:proofErr w:type="gramStart"/>
      <w:r w:rsidRPr="00A776A1">
        <w:rPr>
          <w:rFonts w:ascii="宋体" w:hAnsi="宋体" w:hint="eastAsia"/>
          <w:szCs w:val="21"/>
        </w:rPr>
        <w:t>思政教材</w:t>
      </w:r>
      <w:proofErr w:type="gramEnd"/>
      <w:r w:rsidRPr="00A776A1">
        <w:rPr>
          <w:rFonts w:ascii="宋体" w:hAnsi="宋体" w:hint="eastAsia"/>
          <w:szCs w:val="21"/>
        </w:rPr>
        <w:t>严格按照国家要求，并报党委会研究通过后方可选用。学校建立有完善教材选用制度，由专业教师、行业专家和教研人员等参与的教材选用机构，经过规范程序择优选用教材并根据需要组织编写校本教材，开发教学资源。</w:t>
      </w:r>
    </w:p>
    <w:p w:rsidR="00E02058" w:rsidRPr="00A776A1" w:rsidRDefault="00E02058" w:rsidP="00E02058">
      <w:pPr>
        <w:spacing w:line="360" w:lineRule="exact"/>
        <w:ind w:firstLineChars="200" w:firstLine="420"/>
        <w:rPr>
          <w:rFonts w:ascii="宋体" w:hAnsi="宋体"/>
          <w:szCs w:val="21"/>
        </w:rPr>
      </w:pPr>
      <w:r w:rsidRPr="00A776A1">
        <w:rPr>
          <w:rFonts w:ascii="宋体" w:hAnsi="宋体" w:hint="eastAsia"/>
          <w:szCs w:val="21"/>
        </w:rPr>
        <w:lastRenderedPageBreak/>
        <w:t>2.图书文献配备  图书文献配备能满足人才培养、专业建设、教科研等工作的需要，方便师生查询、借阅。其中，专业类图书文献主要包括：特业政策法规资料、有关职业标准，有关幼儿教育相关、幼儿保育相关的图书等。</w:t>
      </w:r>
    </w:p>
    <w:p w:rsidR="00621CD9" w:rsidRDefault="00E02058" w:rsidP="00E02058">
      <w:pPr>
        <w:spacing w:line="360" w:lineRule="exact"/>
        <w:ind w:firstLineChars="200" w:firstLine="420"/>
        <w:rPr>
          <w:rFonts w:ascii="宋体" w:eastAsia="宋体" w:hAnsi="宋体" w:cs="宋体"/>
          <w:bCs/>
          <w:color w:val="000000" w:themeColor="text1"/>
          <w:kern w:val="0"/>
          <w:szCs w:val="21"/>
        </w:rPr>
      </w:pPr>
      <w:r w:rsidRPr="00A776A1">
        <w:rPr>
          <w:rFonts w:ascii="宋体" w:hAnsi="宋体" w:hint="eastAsia"/>
          <w:szCs w:val="21"/>
        </w:rPr>
        <w:t>3.数家教学资源  建设、配备与本专业有关的音视频素材、教学课件、数字化教学案例库、虚拟仿真软件、数字教材等专业教学资源库，种类丰富、形式多样、使用便捷、动态更新、满足教学。</w:t>
      </w:r>
    </w:p>
    <w:p w:rsidR="00E02058" w:rsidRPr="00E02058" w:rsidRDefault="00E02058" w:rsidP="00E02058">
      <w:pPr>
        <w:spacing w:line="360" w:lineRule="exact"/>
        <w:ind w:firstLineChars="200" w:firstLine="420"/>
        <w:rPr>
          <w:rFonts w:ascii="宋体" w:eastAsia="宋体" w:hAnsi="宋体" w:cs="宋体"/>
          <w:bCs/>
          <w:color w:val="000000" w:themeColor="text1"/>
          <w:kern w:val="0"/>
          <w:szCs w:val="21"/>
        </w:rPr>
      </w:pPr>
    </w:p>
    <w:p w:rsidR="00621CD9" w:rsidRDefault="00424E4D">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（四）教学方法</w:t>
      </w:r>
    </w:p>
    <w:p w:rsidR="00E02058" w:rsidRPr="00A776A1" w:rsidRDefault="00E02058" w:rsidP="00E02058">
      <w:pPr>
        <w:spacing w:line="360" w:lineRule="exact"/>
        <w:ind w:firstLineChars="200" w:firstLine="420"/>
        <w:rPr>
          <w:rFonts w:ascii="宋体" w:hAnsi="宋体"/>
          <w:szCs w:val="21"/>
        </w:rPr>
      </w:pPr>
      <w:r w:rsidRPr="00A776A1">
        <w:rPr>
          <w:rFonts w:ascii="宋体" w:hAnsi="宋体" w:hint="eastAsia"/>
          <w:szCs w:val="21"/>
        </w:rPr>
        <w:t>依据</w:t>
      </w:r>
      <w:r w:rsidR="00AE1AB9">
        <w:rPr>
          <w:rFonts w:ascii="宋体" w:hAnsi="宋体" w:hint="eastAsia"/>
          <w:szCs w:val="21"/>
        </w:rPr>
        <w:t>婴幼儿托</w:t>
      </w:r>
      <w:proofErr w:type="gramStart"/>
      <w:r w:rsidR="00AE1AB9">
        <w:rPr>
          <w:rFonts w:ascii="宋体" w:hAnsi="宋体" w:hint="eastAsia"/>
          <w:szCs w:val="21"/>
        </w:rPr>
        <w:t>育服务</w:t>
      </w:r>
      <w:proofErr w:type="gramEnd"/>
      <w:r w:rsidR="00AE1AB9">
        <w:rPr>
          <w:rFonts w:ascii="宋体" w:hAnsi="宋体" w:hint="eastAsia"/>
          <w:szCs w:val="21"/>
        </w:rPr>
        <w:t>与管理</w:t>
      </w:r>
      <w:r w:rsidRPr="00A776A1">
        <w:rPr>
          <w:rFonts w:ascii="宋体" w:hAnsi="宋体" w:hint="eastAsia"/>
          <w:szCs w:val="21"/>
        </w:rPr>
        <w:t>专业培养目标、课程教学要求、学生能力与教学资源，以达成预期教学目标为前提，综合运用案例教学、情境教学、混合式教学等方法，倡导因材施教、因需施教，鼓励创新教学方法和策略，采用理实一体化教学、案例教学、项目教学等方法，坚持学中做、做中学。</w:t>
      </w:r>
    </w:p>
    <w:p w:rsidR="00621CD9" w:rsidRDefault="00621CD9">
      <w:pPr>
        <w:spacing w:line="440" w:lineRule="exact"/>
        <w:rPr>
          <w:rFonts w:ascii="宋体" w:hAnsi="宋体" w:cs="宋体"/>
          <w:color w:val="000000" w:themeColor="text1"/>
          <w:kern w:val="0"/>
        </w:rPr>
      </w:pPr>
    </w:p>
    <w:p w:rsidR="00621CD9" w:rsidRDefault="00424E4D">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（五）学习评价</w:t>
      </w:r>
    </w:p>
    <w:p w:rsidR="00E02058" w:rsidRPr="00E02058" w:rsidRDefault="00E02058" w:rsidP="00E02058">
      <w:pPr>
        <w:spacing w:line="440" w:lineRule="exact"/>
        <w:ind w:firstLineChars="200" w:firstLine="420"/>
        <w:rPr>
          <w:rFonts w:asciiTheme="minorEastAsia" w:hAnsiTheme="minorEastAsia" w:cs="宋体"/>
          <w:color w:val="000000" w:themeColor="text1"/>
          <w:kern w:val="0"/>
        </w:rPr>
      </w:pPr>
      <w:r>
        <w:rPr>
          <w:rFonts w:hint="eastAsia"/>
        </w:rPr>
        <w:t xml:space="preserve"> </w:t>
      </w:r>
      <w:r w:rsidRPr="00E02058">
        <w:rPr>
          <w:rFonts w:asciiTheme="minorEastAsia" w:hAnsiTheme="minorEastAsia" w:cs="宋体" w:hint="eastAsia"/>
          <w:color w:val="000000" w:themeColor="text1"/>
          <w:kern w:val="0"/>
        </w:rPr>
        <w:t>1.评价理念:应坚持理论与实践相结合，注重对综合素质的评价，突出课程与岗位对接的特点，建立坚持吸纳更多行业企业和社会有关方面组织参与的形成性多元考核评价体系。</w:t>
      </w:r>
      <w:r w:rsidRPr="00E02058">
        <w:rPr>
          <w:rFonts w:asciiTheme="minorEastAsia" w:hAnsiTheme="minorEastAsia" w:cs="宋体" w:hint="eastAsia"/>
          <w:color w:val="000000" w:themeColor="text1"/>
          <w:kern w:val="0"/>
        </w:rPr>
        <w:br/>
        <w:t xml:space="preserve">    2.评价内容:应结合平时学习情况，突出课程考试中的知识、技能、态度的考核。</w:t>
      </w:r>
      <w:r w:rsidRPr="00E02058">
        <w:rPr>
          <w:rFonts w:asciiTheme="minorEastAsia" w:hAnsiTheme="minorEastAsia" w:cs="宋体" w:hint="eastAsia"/>
          <w:color w:val="000000" w:themeColor="text1"/>
          <w:kern w:val="0"/>
        </w:rPr>
        <w:br/>
        <w:t xml:space="preserve">    3.评价方式:行业企业和社会有关方面老师的评价，课程任课教师评价，学生小组评价:课程考核也可以采取考查方式，即理论考核与实践考核相结合，学生作品的评价与知识点以及能力的考核相结合，可采取在实际工作环境中对学生</w:t>
      </w:r>
      <w:proofErr w:type="gramStart"/>
      <w:r w:rsidRPr="00E02058">
        <w:rPr>
          <w:rFonts w:asciiTheme="minorEastAsia" w:hAnsiTheme="minorEastAsia" w:cs="宋体" w:hint="eastAsia"/>
          <w:color w:val="000000" w:themeColor="text1"/>
          <w:kern w:val="0"/>
        </w:rPr>
        <w:t>技进行</w:t>
      </w:r>
      <w:proofErr w:type="gramEnd"/>
      <w:r w:rsidRPr="00E02058">
        <w:rPr>
          <w:rFonts w:asciiTheme="minorEastAsia" w:hAnsiTheme="minorEastAsia" w:cs="宋体" w:hint="eastAsia"/>
          <w:color w:val="000000" w:themeColor="text1"/>
          <w:kern w:val="0"/>
        </w:rPr>
        <w:t>考核。</w:t>
      </w:r>
      <w:r w:rsidRPr="00E02058">
        <w:rPr>
          <w:rFonts w:asciiTheme="minorEastAsia" w:hAnsiTheme="minorEastAsia" w:cs="宋体" w:hint="eastAsia"/>
          <w:color w:val="000000" w:themeColor="text1"/>
          <w:kern w:val="0"/>
        </w:rPr>
        <w:br/>
        <w:t xml:space="preserve">    4.评价标准:课程学习的评价标准应该明确，如每个知识点及能力考核所占的比例:学生的每个阶段学习成果在本课程中所占的比例等。</w:t>
      </w:r>
    </w:p>
    <w:p w:rsidR="00E02058" w:rsidRPr="00E02058" w:rsidRDefault="00E02058" w:rsidP="00E02058"/>
    <w:p w:rsidR="00621CD9" w:rsidRDefault="00424E4D">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（六）质量管理</w:t>
      </w:r>
    </w:p>
    <w:p w:rsidR="00E02058" w:rsidRPr="00A776A1" w:rsidRDefault="00E02058" w:rsidP="00E02058">
      <w:pPr>
        <w:spacing w:line="440" w:lineRule="exact"/>
        <w:ind w:firstLineChars="200" w:firstLine="420"/>
        <w:rPr>
          <w:rFonts w:ascii="宋体" w:hAnsi="宋体" w:cs="宋体"/>
          <w:color w:val="000000" w:themeColor="text1"/>
          <w:kern w:val="0"/>
        </w:rPr>
      </w:pPr>
      <w:r w:rsidRPr="00A776A1">
        <w:rPr>
          <w:rFonts w:ascii="宋体" w:hAnsi="宋体" w:cs="宋体" w:hint="eastAsia"/>
          <w:color w:val="000000" w:themeColor="text1"/>
          <w:kern w:val="0"/>
        </w:rPr>
        <w:t>1.健全完善的教学质量评价与保障体系，成立有校、</w:t>
      </w:r>
      <w:proofErr w:type="gramStart"/>
      <w:r w:rsidRPr="00A776A1">
        <w:rPr>
          <w:rFonts w:ascii="宋体" w:hAnsi="宋体" w:cs="宋体" w:hint="eastAsia"/>
          <w:color w:val="000000" w:themeColor="text1"/>
          <w:kern w:val="0"/>
        </w:rPr>
        <w:t>系部二级</w:t>
      </w:r>
      <w:proofErr w:type="gramEnd"/>
      <w:r w:rsidRPr="00A776A1">
        <w:rPr>
          <w:rFonts w:ascii="宋体" w:hAnsi="宋体" w:cs="宋体" w:hint="eastAsia"/>
          <w:color w:val="000000" w:themeColor="text1"/>
          <w:kern w:val="0"/>
        </w:rPr>
        <w:t>督导组织，负责教学过程监督和教学效果评价。</w:t>
      </w:r>
    </w:p>
    <w:p w:rsidR="00E02058" w:rsidRPr="00A776A1" w:rsidRDefault="00E02058" w:rsidP="00E02058">
      <w:pPr>
        <w:spacing w:line="440" w:lineRule="exact"/>
        <w:ind w:firstLineChars="200" w:firstLine="420"/>
        <w:rPr>
          <w:rFonts w:ascii="宋体" w:hAnsi="宋体" w:cs="宋体"/>
          <w:color w:val="000000" w:themeColor="text1"/>
          <w:kern w:val="0"/>
        </w:rPr>
      </w:pPr>
      <w:r w:rsidRPr="00A776A1">
        <w:rPr>
          <w:rFonts w:ascii="宋体" w:hAnsi="宋体" w:cs="宋体" w:hint="eastAsia"/>
          <w:color w:val="000000" w:themeColor="text1"/>
          <w:kern w:val="0"/>
        </w:rPr>
        <w:t xml:space="preserve">2.坚持“教考分离、严进严出”基本原则，严格考试过程管理，利用题库系统智能组合 </w:t>
      </w:r>
    </w:p>
    <w:p w:rsidR="00E02058" w:rsidRPr="00A776A1" w:rsidRDefault="00E02058" w:rsidP="00E02058">
      <w:pPr>
        <w:spacing w:line="440" w:lineRule="exact"/>
        <w:rPr>
          <w:rFonts w:ascii="宋体" w:hAnsi="宋体" w:cs="宋体"/>
          <w:color w:val="000000" w:themeColor="text1"/>
          <w:kern w:val="0"/>
        </w:rPr>
      </w:pPr>
      <w:r w:rsidRPr="00A776A1">
        <w:rPr>
          <w:rFonts w:ascii="宋体" w:hAnsi="宋体" w:cs="宋体" w:hint="eastAsia"/>
          <w:color w:val="000000" w:themeColor="text1"/>
          <w:kern w:val="0"/>
        </w:rPr>
        <w:t xml:space="preserve">试卷，加强监考、阅卷、成绩等环节管理，废除毕业前清考制度，把好毕业关。 </w:t>
      </w:r>
    </w:p>
    <w:p w:rsidR="00E02058" w:rsidRPr="00A776A1" w:rsidRDefault="00E02058" w:rsidP="00E02058">
      <w:pPr>
        <w:spacing w:line="440" w:lineRule="exact"/>
        <w:ind w:firstLineChars="200" w:firstLine="420"/>
        <w:rPr>
          <w:rFonts w:ascii="宋体" w:hAnsi="宋体" w:cs="宋体"/>
          <w:color w:val="000000" w:themeColor="text1"/>
          <w:kern w:val="0"/>
        </w:rPr>
      </w:pPr>
      <w:r w:rsidRPr="00A776A1">
        <w:rPr>
          <w:rFonts w:ascii="宋体" w:hAnsi="宋体" w:cs="宋体" w:hint="eastAsia"/>
          <w:color w:val="000000" w:themeColor="text1"/>
          <w:kern w:val="0"/>
        </w:rPr>
        <w:t>3.严格执行</w:t>
      </w:r>
      <w:r w:rsidR="00AE1AB9">
        <w:rPr>
          <w:rFonts w:ascii="宋体" w:hAnsi="宋体" w:cs="宋体" w:hint="eastAsia"/>
          <w:color w:val="000000" w:themeColor="text1"/>
          <w:kern w:val="0"/>
        </w:rPr>
        <w:t>婴幼儿托</w:t>
      </w:r>
      <w:proofErr w:type="gramStart"/>
      <w:r w:rsidR="00AE1AB9">
        <w:rPr>
          <w:rFonts w:ascii="宋体" w:hAnsi="宋体" w:cs="宋体" w:hint="eastAsia"/>
          <w:color w:val="000000" w:themeColor="text1"/>
          <w:kern w:val="0"/>
        </w:rPr>
        <w:t>育服务</w:t>
      </w:r>
      <w:proofErr w:type="gramEnd"/>
      <w:r w:rsidR="00AE1AB9">
        <w:rPr>
          <w:rFonts w:ascii="宋体" w:hAnsi="宋体" w:cs="宋体" w:hint="eastAsia"/>
          <w:color w:val="000000" w:themeColor="text1"/>
          <w:kern w:val="0"/>
        </w:rPr>
        <w:t>与管理</w:t>
      </w:r>
      <w:r w:rsidRPr="00A776A1">
        <w:rPr>
          <w:rFonts w:ascii="宋体" w:hAnsi="宋体" w:cs="宋体" w:hint="eastAsia"/>
          <w:color w:val="000000" w:themeColor="text1"/>
          <w:kern w:val="0"/>
        </w:rPr>
        <w:t xml:space="preserve">专业教学标准，完成核心课程标准并不断完善。 </w:t>
      </w:r>
    </w:p>
    <w:p w:rsidR="00E02058" w:rsidRPr="00A776A1" w:rsidRDefault="00E02058" w:rsidP="00E02058">
      <w:pPr>
        <w:spacing w:line="440" w:lineRule="exact"/>
        <w:ind w:firstLineChars="200" w:firstLine="420"/>
        <w:rPr>
          <w:rFonts w:ascii="宋体" w:hAnsi="宋体" w:cs="宋体"/>
          <w:color w:val="000000" w:themeColor="text1"/>
          <w:kern w:val="0"/>
        </w:rPr>
      </w:pPr>
      <w:r w:rsidRPr="00A776A1">
        <w:rPr>
          <w:rFonts w:ascii="宋体" w:hAnsi="宋体" w:cs="宋体" w:hint="eastAsia"/>
          <w:color w:val="000000" w:themeColor="text1"/>
          <w:kern w:val="0"/>
        </w:rPr>
        <w:t xml:space="preserve">4.加强日常教学组织运行与管理，成立二级督导组织，定期开展课程建设水平和教学质 </w:t>
      </w:r>
    </w:p>
    <w:p w:rsidR="00E02058" w:rsidRPr="00A776A1" w:rsidRDefault="00E02058" w:rsidP="00E02058">
      <w:pPr>
        <w:spacing w:line="440" w:lineRule="exact"/>
        <w:rPr>
          <w:rFonts w:ascii="宋体" w:hAnsi="宋体" w:cs="宋体"/>
          <w:color w:val="000000" w:themeColor="text1"/>
          <w:kern w:val="0"/>
        </w:rPr>
      </w:pPr>
      <w:r w:rsidRPr="00A776A1">
        <w:rPr>
          <w:rFonts w:ascii="宋体" w:hAnsi="宋体" w:cs="宋体" w:hint="eastAsia"/>
          <w:color w:val="000000" w:themeColor="text1"/>
          <w:kern w:val="0"/>
        </w:rPr>
        <w:t>量诊断与改进，建立健全巡课、听课、评教、</w:t>
      </w:r>
      <w:proofErr w:type="gramStart"/>
      <w:r w:rsidRPr="00A776A1">
        <w:rPr>
          <w:rFonts w:ascii="宋体" w:hAnsi="宋体" w:cs="宋体" w:hint="eastAsia"/>
          <w:color w:val="000000" w:themeColor="text1"/>
          <w:kern w:val="0"/>
        </w:rPr>
        <w:t>评学等</w:t>
      </w:r>
      <w:proofErr w:type="gramEnd"/>
      <w:r w:rsidRPr="00A776A1">
        <w:rPr>
          <w:rFonts w:ascii="宋体" w:hAnsi="宋体" w:cs="宋体" w:hint="eastAsia"/>
          <w:color w:val="000000" w:themeColor="text1"/>
          <w:kern w:val="0"/>
        </w:rPr>
        <w:t xml:space="preserve">制度，建立与医院、企业共同管理的实 </w:t>
      </w:r>
    </w:p>
    <w:p w:rsidR="00E02058" w:rsidRPr="00A776A1" w:rsidRDefault="00E02058" w:rsidP="00E02058">
      <w:pPr>
        <w:spacing w:line="440" w:lineRule="exact"/>
        <w:rPr>
          <w:rFonts w:ascii="宋体" w:hAnsi="宋体" w:cs="宋体"/>
          <w:color w:val="000000" w:themeColor="text1"/>
          <w:kern w:val="0"/>
        </w:rPr>
      </w:pPr>
      <w:proofErr w:type="gramStart"/>
      <w:r w:rsidRPr="00A776A1">
        <w:rPr>
          <w:rFonts w:ascii="宋体" w:hAnsi="宋体" w:cs="宋体" w:hint="eastAsia"/>
          <w:color w:val="000000" w:themeColor="text1"/>
          <w:kern w:val="0"/>
        </w:rPr>
        <w:t>践</w:t>
      </w:r>
      <w:proofErr w:type="gramEnd"/>
      <w:r w:rsidRPr="00A776A1">
        <w:rPr>
          <w:rFonts w:ascii="宋体" w:hAnsi="宋体" w:cs="宋体" w:hint="eastAsia"/>
          <w:color w:val="000000" w:themeColor="text1"/>
          <w:kern w:val="0"/>
        </w:rPr>
        <w:t xml:space="preserve">教学环节督导制度，严明教学纪律，强化教学组织功能，定期开展公开课、示范课等教研 </w:t>
      </w:r>
    </w:p>
    <w:p w:rsidR="00E02058" w:rsidRPr="00A776A1" w:rsidRDefault="00E02058" w:rsidP="00E02058">
      <w:pPr>
        <w:spacing w:line="440" w:lineRule="exact"/>
        <w:rPr>
          <w:rFonts w:ascii="宋体" w:hAnsi="宋体" w:cs="宋体"/>
          <w:color w:val="000000" w:themeColor="text1"/>
          <w:kern w:val="0"/>
        </w:rPr>
      </w:pPr>
      <w:r w:rsidRPr="00A776A1">
        <w:rPr>
          <w:rFonts w:ascii="宋体" w:hAnsi="宋体" w:cs="宋体" w:hint="eastAsia"/>
          <w:color w:val="000000" w:themeColor="text1"/>
          <w:kern w:val="0"/>
        </w:rPr>
        <w:lastRenderedPageBreak/>
        <w:t>活动。</w:t>
      </w:r>
    </w:p>
    <w:p w:rsidR="00E02058" w:rsidRPr="00A776A1" w:rsidRDefault="00E02058" w:rsidP="00E02058">
      <w:pPr>
        <w:spacing w:line="440" w:lineRule="exact"/>
        <w:ind w:firstLineChars="200" w:firstLine="420"/>
        <w:rPr>
          <w:rFonts w:ascii="宋体" w:hAnsi="宋体" w:cs="宋体"/>
          <w:color w:val="000000" w:themeColor="text1"/>
          <w:kern w:val="0"/>
        </w:rPr>
      </w:pPr>
      <w:r w:rsidRPr="00A776A1">
        <w:rPr>
          <w:rFonts w:ascii="宋体" w:hAnsi="宋体" w:cs="宋体" w:hint="eastAsia"/>
          <w:color w:val="000000" w:themeColor="text1"/>
          <w:kern w:val="0"/>
        </w:rPr>
        <w:t xml:space="preserve">5.建立学生学业成绩全过程评定体系和评定标准，考试采用主客观结合评价、理论与实 </w:t>
      </w:r>
    </w:p>
    <w:p w:rsidR="00E02058" w:rsidRPr="00A776A1" w:rsidRDefault="00E02058" w:rsidP="00E02058">
      <w:pPr>
        <w:spacing w:line="440" w:lineRule="exact"/>
        <w:rPr>
          <w:rFonts w:ascii="宋体" w:hAnsi="宋体" w:cs="宋体"/>
          <w:color w:val="000000" w:themeColor="text1"/>
          <w:kern w:val="0"/>
        </w:rPr>
      </w:pPr>
      <w:proofErr w:type="gramStart"/>
      <w:r w:rsidRPr="00A776A1">
        <w:rPr>
          <w:rFonts w:ascii="宋体" w:hAnsi="宋体" w:cs="宋体" w:hint="eastAsia"/>
          <w:color w:val="000000" w:themeColor="text1"/>
          <w:kern w:val="0"/>
        </w:rPr>
        <w:t>践</w:t>
      </w:r>
      <w:proofErr w:type="gramEnd"/>
      <w:r w:rsidRPr="00A776A1">
        <w:rPr>
          <w:rFonts w:ascii="宋体" w:hAnsi="宋体" w:cs="宋体" w:hint="eastAsia"/>
          <w:color w:val="000000" w:themeColor="text1"/>
          <w:kern w:val="0"/>
        </w:rPr>
        <w:t xml:space="preserve">综合评价等方法，以全面评价学生的专业知识、技能、行为、态度和思维能力、分析与解 </w:t>
      </w:r>
    </w:p>
    <w:p w:rsidR="00E02058" w:rsidRPr="00A776A1" w:rsidRDefault="00E02058" w:rsidP="00E02058">
      <w:pPr>
        <w:spacing w:line="440" w:lineRule="exact"/>
        <w:rPr>
          <w:rFonts w:ascii="宋体" w:hAnsi="宋体" w:cs="宋体"/>
          <w:color w:val="000000" w:themeColor="text1"/>
          <w:kern w:val="0"/>
        </w:rPr>
      </w:pPr>
      <w:proofErr w:type="gramStart"/>
      <w:r w:rsidRPr="00A776A1">
        <w:rPr>
          <w:rFonts w:ascii="宋体" w:hAnsi="宋体" w:cs="宋体" w:hint="eastAsia"/>
          <w:color w:val="000000" w:themeColor="text1"/>
          <w:kern w:val="0"/>
        </w:rPr>
        <w:t>决问题</w:t>
      </w:r>
      <w:proofErr w:type="gramEnd"/>
      <w:r w:rsidRPr="00A776A1">
        <w:rPr>
          <w:rFonts w:ascii="宋体" w:hAnsi="宋体" w:cs="宋体" w:hint="eastAsia"/>
          <w:color w:val="000000" w:themeColor="text1"/>
          <w:kern w:val="0"/>
        </w:rPr>
        <w:t xml:space="preserve">的能力，自主学习能力及沟通交流能力。发挥考试对学习的导向作用，鼓励学生融会 </w:t>
      </w:r>
    </w:p>
    <w:p w:rsidR="00E02058" w:rsidRPr="00A776A1" w:rsidRDefault="00E02058" w:rsidP="00E02058">
      <w:pPr>
        <w:spacing w:line="440" w:lineRule="exact"/>
        <w:rPr>
          <w:rFonts w:ascii="宋体" w:hAnsi="宋体" w:cs="宋体"/>
          <w:color w:val="000000" w:themeColor="text1"/>
          <w:kern w:val="0"/>
        </w:rPr>
      </w:pPr>
      <w:r w:rsidRPr="00A776A1">
        <w:rPr>
          <w:rFonts w:ascii="宋体" w:hAnsi="宋体" w:cs="宋体" w:hint="eastAsia"/>
          <w:color w:val="000000" w:themeColor="text1"/>
          <w:kern w:val="0"/>
        </w:rPr>
        <w:t xml:space="preserve">贯通地学习。 </w:t>
      </w:r>
    </w:p>
    <w:p w:rsidR="00E02058" w:rsidRPr="00E02058" w:rsidRDefault="00E02058" w:rsidP="00E02058">
      <w:r w:rsidRPr="00A776A1">
        <w:rPr>
          <w:rFonts w:ascii="宋体" w:hAnsi="宋体" w:cs="宋体" w:hint="eastAsia"/>
          <w:color w:val="000000" w:themeColor="text1"/>
          <w:kern w:val="0"/>
        </w:rPr>
        <w:t>6.充分利用评价分析结果有效改进专业教学，持续提高人才培养质量。</w:t>
      </w:r>
    </w:p>
    <w:p w:rsidR="00621CD9" w:rsidRDefault="00424E4D">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九、毕业要求</w:t>
      </w:r>
    </w:p>
    <w:p w:rsidR="009F2224" w:rsidRDefault="009F2224" w:rsidP="00132198">
      <w:pPr>
        <w:spacing w:line="440" w:lineRule="exact"/>
        <w:ind w:firstLineChars="200" w:firstLine="420"/>
        <w:rPr>
          <w:rFonts w:ascii="宋体" w:hAnsi="宋体" w:cs="宋体"/>
          <w:color w:val="000000" w:themeColor="text1"/>
          <w:kern w:val="0"/>
        </w:rPr>
      </w:pPr>
      <w:r>
        <w:rPr>
          <w:rFonts w:ascii="宋体" w:hAnsi="宋体" w:cs="宋体" w:hint="eastAsia"/>
          <w:color w:val="000000" w:themeColor="text1"/>
          <w:kern w:val="0"/>
        </w:rPr>
        <w:t>1.按规定修完</w:t>
      </w:r>
      <w:r>
        <w:rPr>
          <w:rFonts w:ascii="宋体" w:hAnsi="宋体" w:cs="宋体"/>
          <w:color w:val="000000" w:themeColor="text1"/>
          <w:kern w:val="0"/>
        </w:rPr>
        <w:t>所有课程，成绩合格，取得的专科毕业证书。</w:t>
      </w:r>
    </w:p>
    <w:p w:rsidR="009F2224" w:rsidRDefault="009F2224" w:rsidP="00132198">
      <w:pPr>
        <w:spacing w:line="440" w:lineRule="exact"/>
        <w:ind w:firstLineChars="200" w:firstLine="420"/>
        <w:rPr>
          <w:rFonts w:ascii="宋体" w:hAnsi="宋体" w:cs="宋体"/>
          <w:color w:val="000000" w:themeColor="text1"/>
          <w:kern w:val="0"/>
        </w:rPr>
      </w:pPr>
      <w:r>
        <w:rPr>
          <w:rFonts w:ascii="宋体" w:hAnsi="宋体" w:cs="宋体"/>
          <w:color w:val="000000" w:themeColor="text1"/>
          <w:kern w:val="0"/>
        </w:rPr>
        <w:t>2.</w:t>
      </w:r>
      <w:r>
        <w:rPr>
          <w:rFonts w:ascii="宋体" w:hAnsi="宋体" w:cs="宋体" w:hint="eastAsia"/>
          <w:color w:val="000000" w:themeColor="text1"/>
          <w:kern w:val="0"/>
        </w:rPr>
        <w:t>获得1个</w:t>
      </w:r>
      <w:r>
        <w:rPr>
          <w:rFonts w:ascii="宋体" w:hAnsi="宋体" w:cs="宋体"/>
          <w:color w:val="000000" w:themeColor="text1"/>
          <w:kern w:val="0"/>
        </w:rPr>
        <w:t>及以上劳动部门或行业相关的专业职业资格证书。</w:t>
      </w:r>
    </w:p>
    <w:p w:rsidR="00621CD9" w:rsidRPr="009F2224" w:rsidRDefault="009F2224" w:rsidP="009F2224">
      <w:pPr>
        <w:spacing w:line="440" w:lineRule="exact"/>
        <w:ind w:firstLineChars="200" w:firstLine="420"/>
        <w:rPr>
          <w:rFonts w:ascii="宋体" w:hAnsi="宋体" w:cs="宋体"/>
          <w:color w:val="000000" w:themeColor="text1"/>
          <w:kern w:val="0"/>
        </w:rPr>
      </w:pPr>
      <w:r>
        <w:rPr>
          <w:rFonts w:ascii="宋体" w:hAnsi="宋体" w:cs="宋体"/>
          <w:color w:val="000000" w:themeColor="text1"/>
          <w:kern w:val="0"/>
        </w:rPr>
        <w:t>3.</w:t>
      </w:r>
      <w:r>
        <w:rPr>
          <w:rFonts w:ascii="宋体" w:hAnsi="宋体" w:cs="宋体" w:hint="eastAsia"/>
          <w:color w:val="000000" w:themeColor="text1"/>
          <w:kern w:val="0"/>
        </w:rPr>
        <w:t>参加</w:t>
      </w:r>
      <w:r>
        <w:rPr>
          <w:rFonts w:ascii="宋体" w:hAnsi="宋体" w:cs="宋体"/>
          <w:color w:val="000000" w:themeColor="text1"/>
          <w:kern w:val="0"/>
        </w:rPr>
        <w:t>一年的双元跟岗、顶岗实习并考核合格。</w:t>
      </w:r>
    </w:p>
    <w:p w:rsidR="00621CD9" w:rsidRDefault="00424E4D">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十、附录</w:t>
      </w:r>
    </w:p>
    <w:p w:rsidR="00AA44A7" w:rsidRDefault="00424E4D">
      <w:pPr>
        <w:spacing w:line="440" w:lineRule="exact"/>
        <w:ind w:left="420"/>
        <w:rPr>
          <w:rFonts w:ascii="宋体" w:hAnsi="宋体" w:cs="宋体"/>
          <w:color w:val="000000" w:themeColor="text1"/>
          <w:kern w:val="0"/>
        </w:rPr>
      </w:pPr>
      <w:r>
        <w:rPr>
          <w:rFonts w:ascii="宋体" w:hAnsi="宋体" w:cs="宋体" w:hint="eastAsia"/>
          <w:color w:val="000000" w:themeColor="text1"/>
          <w:kern w:val="0"/>
        </w:rPr>
        <w:t>附件</w:t>
      </w:r>
    </w:p>
    <w:p w:rsidR="00621CD9" w:rsidRDefault="00424E4D">
      <w:pPr>
        <w:spacing w:line="440" w:lineRule="exact"/>
        <w:ind w:left="420"/>
        <w:rPr>
          <w:rFonts w:ascii="宋体" w:hAnsi="宋体" w:cs="宋体"/>
          <w:color w:val="000000" w:themeColor="text1"/>
          <w:kern w:val="0"/>
        </w:rPr>
      </w:pPr>
      <w:r>
        <w:rPr>
          <w:rFonts w:ascii="宋体" w:hAnsi="宋体" w:cs="宋体" w:hint="eastAsia"/>
          <w:color w:val="000000" w:themeColor="text1"/>
          <w:kern w:val="0"/>
        </w:rPr>
        <w:t>1．课程开设方案</w:t>
      </w:r>
    </w:p>
    <w:p w:rsidR="00621CD9" w:rsidRDefault="00424E4D">
      <w:pPr>
        <w:spacing w:line="440" w:lineRule="exact"/>
        <w:ind w:left="420"/>
        <w:rPr>
          <w:rFonts w:ascii="宋体" w:hAnsi="宋体" w:cs="宋体"/>
          <w:color w:val="000000" w:themeColor="text1"/>
          <w:kern w:val="0"/>
        </w:rPr>
      </w:pPr>
      <w:r>
        <w:rPr>
          <w:rFonts w:ascii="宋体" w:hAnsi="宋体" w:cs="宋体" w:hint="eastAsia"/>
          <w:color w:val="000000" w:themeColor="text1"/>
          <w:kern w:val="0"/>
        </w:rPr>
        <w:t>2. 人才培养方案变更审批表</w:t>
      </w:r>
    </w:p>
    <w:p w:rsidR="00621CD9" w:rsidRDefault="00621CD9">
      <w:pPr>
        <w:spacing w:line="440" w:lineRule="exact"/>
        <w:ind w:left="420"/>
        <w:rPr>
          <w:rFonts w:ascii="宋体" w:hAnsi="宋体" w:cs="宋体"/>
          <w:color w:val="000000" w:themeColor="text1"/>
          <w:kern w:val="0"/>
        </w:rPr>
      </w:pPr>
    </w:p>
    <w:p w:rsidR="00621CD9" w:rsidRDefault="00621CD9">
      <w:pPr>
        <w:spacing w:line="440" w:lineRule="exact"/>
        <w:ind w:right="420"/>
        <w:jc w:val="center"/>
        <w:rPr>
          <w:rFonts w:ascii="宋体" w:cs="Times New Roman"/>
          <w:color w:val="000000" w:themeColor="text1"/>
          <w:kern w:val="0"/>
        </w:rPr>
      </w:pPr>
    </w:p>
    <w:p w:rsidR="00621CD9" w:rsidRDefault="00424E4D" w:rsidP="009C09A4">
      <w:pPr>
        <w:ind w:firstLineChars="1900" w:firstLine="3990"/>
      </w:pPr>
      <w:r>
        <w:rPr>
          <w:rFonts w:ascii="宋体" w:hAnsi="宋体" w:cs="宋体" w:hint="eastAsia"/>
          <w:color w:val="000000" w:themeColor="text1"/>
          <w:kern w:val="0"/>
        </w:rPr>
        <w:t>制定：</w:t>
      </w:r>
      <w:r w:rsidR="00AE1AB9">
        <w:rPr>
          <w:rFonts w:ascii="宋体" w:hAnsi="宋体" w:cs="宋体" w:hint="eastAsia"/>
          <w:color w:val="000000" w:themeColor="text1"/>
          <w:kern w:val="0"/>
        </w:rPr>
        <w:t>婴幼儿托</w:t>
      </w:r>
      <w:proofErr w:type="gramStart"/>
      <w:r w:rsidR="00AE1AB9">
        <w:rPr>
          <w:rFonts w:ascii="宋体" w:hAnsi="宋体" w:cs="宋体" w:hint="eastAsia"/>
          <w:color w:val="000000" w:themeColor="text1"/>
          <w:kern w:val="0"/>
        </w:rPr>
        <w:t>育服务</w:t>
      </w:r>
      <w:proofErr w:type="gramEnd"/>
      <w:r w:rsidR="00AE1AB9">
        <w:rPr>
          <w:rFonts w:ascii="宋体" w:hAnsi="宋体" w:cs="宋体" w:hint="eastAsia"/>
          <w:color w:val="000000" w:themeColor="text1"/>
          <w:kern w:val="0"/>
        </w:rPr>
        <w:t>与管理</w:t>
      </w:r>
      <w:r>
        <w:rPr>
          <w:rFonts w:ascii="宋体" w:hAnsi="宋体" w:cs="宋体" w:hint="eastAsia"/>
          <w:color w:val="000000" w:themeColor="text1"/>
          <w:kern w:val="0"/>
        </w:rPr>
        <w:t>专业建设委员会</w:t>
      </w:r>
    </w:p>
    <w:sectPr w:rsidR="00621C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1D6" w:rsidRDefault="007E71D6">
      <w:r>
        <w:separator/>
      </w:r>
    </w:p>
  </w:endnote>
  <w:endnote w:type="continuationSeparator" w:id="0">
    <w:p w:rsidR="007E71D6" w:rsidRDefault="007E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文鼎小标宋简">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宋体+FPEF">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PT Serif">
    <w:altName w:val="Arial Unicode MS"/>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1D6" w:rsidRDefault="007E71D6">
      <w:r>
        <w:separator/>
      </w:r>
    </w:p>
  </w:footnote>
  <w:footnote w:type="continuationSeparator" w:id="0">
    <w:p w:rsidR="007E71D6" w:rsidRDefault="007E7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641D36"/>
    <w:multiLevelType w:val="singleLevel"/>
    <w:tmpl w:val="86641D36"/>
    <w:lvl w:ilvl="0">
      <w:start w:val="1"/>
      <w:numFmt w:val="decimal"/>
      <w:suff w:val="nothing"/>
      <w:lvlText w:val="（%1）"/>
      <w:lvlJc w:val="left"/>
    </w:lvl>
  </w:abstractNum>
  <w:abstractNum w:abstractNumId="1">
    <w:nsid w:val="9131AD64"/>
    <w:multiLevelType w:val="singleLevel"/>
    <w:tmpl w:val="9131AD64"/>
    <w:lvl w:ilvl="0">
      <w:start w:val="2"/>
      <w:numFmt w:val="chineseCounting"/>
      <w:suff w:val="nothing"/>
      <w:lvlText w:val="（%1）"/>
      <w:lvlJc w:val="left"/>
      <w:rPr>
        <w:rFonts w:hint="eastAsia"/>
      </w:rPr>
    </w:lvl>
  </w:abstractNum>
  <w:abstractNum w:abstractNumId="2">
    <w:nsid w:val="B5341FAC"/>
    <w:multiLevelType w:val="singleLevel"/>
    <w:tmpl w:val="B5341FAC"/>
    <w:lvl w:ilvl="0">
      <w:start w:val="3"/>
      <w:numFmt w:val="decimal"/>
      <w:suff w:val="nothing"/>
      <w:lvlText w:val="（%1）"/>
      <w:lvlJc w:val="left"/>
    </w:lvl>
  </w:abstractNum>
  <w:abstractNum w:abstractNumId="3">
    <w:nsid w:val="CE2AD12C"/>
    <w:multiLevelType w:val="singleLevel"/>
    <w:tmpl w:val="CE2AD12C"/>
    <w:lvl w:ilvl="0">
      <w:start w:val="10"/>
      <w:numFmt w:val="chineseCounting"/>
      <w:suff w:val="nothing"/>
      <w:lvlText w:val="%1、"/>
      <w:lvlJc w:val="left"/>
      <w:rPr>
        <w:rFonts w:hint="eastAsia"/>
      </w:rPr>
    </w:lvl>
  </w:abstractNum>
  <w:abstractNum w:abstractNumId="4">
    <w:nsid w:val="EA584885"/>
    <w:multiLevelType w:val="singleLevel"/>
    <w:tmpl w:val="EA584885"/>
    <w:lvl w:ilvl="0">
      <w:start w:val="2"/>
      <w:numFmt w:val="decimal"/>
      <w:lvlText w:val="%1."/>
      <w:lvlJc w:val="left"/>
      <w:pPr>
        <w:tabs>
          <w:tab w:val="left" w:pos="312"/>
        </w:tabs>
      </w:pPr>
    </w:lvl>
  </w:abstractNum>
  <w:abstractNum w:abstractNumId="5">
    <w:nsid w:val="01B12AFC"/>
    <w:multiLevelType w:val="singleLevel"/>
    <w:tmpl w:val="01B12AFC"/>
    <w:lvl w:ilvl="0">
      <w:start w:val="1"/>
      <w:numFmt w:val="decimal"/>
      <w:suff w:val="nothing"/>
      <w:lvlText w:val="（%1）"/>
      <w:lvlJc w:val="left"/>
    </w:lvl>
  </w:abstractNum>
  <w:abstractNum w:abstractNumId="6">
    <w:nsid w:val="0C6E0B7A"/>
    <w:multiLevelType w:val="singleLevel"/>
    <w:tmpl w:val="0C6E0B7A"/>
    <w:lvl w:ilvl="0">
      <w:start w:val="1"/>
      <w:numFmt w:val="decimalEnclosedCircleChinese"/>
      <w:suff w:val="nothing"/>
      <w:lvlText w:val="%1　"/>
      <w:lvlJc w:val="left"/>
      <w:pPr>
        <w:ind w:left="0" w:firstLine="400"/>
      </w:pPr>
      <w:rPr>
        <w:rFonts w:hint="eastAsia"/>
      </w:rPr>
    </w:lvl>
  </w:abstractNum>
  <w:abstractNum w:abstractNumId="7">
    <w:nsid w:val="167C5104"/>
    <w:multiLevelType w:val="singleLevel"/>
    <w:tmpl w:val="167C5104"/>
    <w:lvl w:ilvl="0">
      <w:start w:val="5"/>
      <w:numFmt w:val="chineseCounting"/>
      <w:suff w:val="nothing"/>
      <w:lvlText w:val="%1、"/>
      <w:lvlJc w:val="left"/>
      <w:rPr>
        <w:rFonts w:hint="eastAsia"/>
      </w:rPr>
    </w:lvl>
  </w:abstractNum>
  <w:abstractNum w:abstractNumId="8">
    <w:nsid w:val="1ADE97DE"/>
    <w:multiLevelType w:val="singleLevel"/>
    <w:tmpl w:val="1ADE97DE"/>
    <w:lvl w:ilvl="0">
      <w:start w:val="6"/>
      <w:numFmt w:val="decimal"/>
      <w:suff w:val="nothing"/>
      <w:lvlText w:val="（%1）"/>
      <w:lvlJc w:val="left"/>
    </w:lvl>
  </w:abstractNum>
  <w:abstractNum w:abstractNumId="9">
    <w:nsid w:val="3F835432"/>
    <w:multiLevelType w:val="multilevel"/>
    <w:tmpl w:val="3F835432"/>
    <w:lvl w:ilvl="0">
      <w:start w:val="1"/>
      <w:numFmt w:val="japaneseCounting"/>
      <w:lvlText w:val="（%1）"/>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84106AD"/>
    <w:multiLevelType w:val="singleLevel"/>
    <w:tmpl w:val="584106AD"/>
    <w:lvl w:ilvl="0">
      <w:start w:val="1"/>
      <w:numFmt w:val="decimal"/>
      <w:suff w:val="nothing"/>
      <w:lvlText w:val="（%1）"/>
      <w:lvlJc w:val="left"/>
    </w:lvl>
  </w:abstractNum>
  <w:abstractNum w:abstractNumId="11">
    <w:nsid w:val="5C5E997A"/>
    <w:multiLevelType w:val="singleLevel"/>
    <w:tmpl w:val="5C5E997A"/>
    <w:lvl w:ilvl="0">
      <w:start w:val="1"/>
      <w:numFmt w:val="decimal"/>
      <w:suff w:val="space"/>
      <w:lvlText w:val="%1."/>
      <w:lvlJc w:val="left"/>
    </w:lvl>
  </w:abstractNum>
  <w:abstractNum w:abstractNumId="12">
    <w:nsid w:val="5E4A9991"/>
    <w:multiLevelType w:val="singleLevel"/>
    <w:tmpl w:val="5E4A9991"/>
    <w:lvl w:ilvl="0">
      <w:start w:val="1"/>
      <w:numFmt w:val="decimalEnclosedCircleChinese"/>
      <w:suff w:val="nothing"/>
      <w:lvlText w:val="%1　"/>
      <w:lvlJc w:val="left"/>
      <w:pPr>
        <w:ind w:left="0" w:firstLine="400"/>
      </w:pPr>
      <w:rPr>
        <w:rFonts w:hint="eastAsia"/>
      </w:rPr>
    </w:lvl>
  </w:abstractNum>
  <w:abstractNum w:abstractNumId="13">
    <w:nsid w:val="5F902B86"/>
    <w:multiLevelType w:val="singleLevel"/>
    <w:tmpl w:val="5F902B86"/>
    <w:lvl w:ilvl="0">
      <w:start w:val="1"/>
      <w:numFmt w:val="decimal"/>
      <w:suff w:val="nothing"/>
      <w:lvlText w:val="（%1）"/>
      <w:lvlJc w:val="left"/>
    </w:lvl>
  </w:abstractNum>
  <w:abstractNum w:abstractNumId="14">
    <w:nsid w:val="70000E75"/>
    <w:multiLevelType w:val="singleLevel"/>
    <w:tmpl w:val="70000E75"/>
    <w:lvl w:ilvl="0">
      <w:start w:val="1"/>
      <w:numFmt w:val="decimal"/>
      <w:suff w:val="nothing"/>
      <w:lvlText w:val="（%1）"/>
      <w:lvlJc w:val="left"/>
    </w:lvl>
  </w:abstractNum>
  <w:abstractNum w:abstractNumId="15">
    <w:nsid w:val="73A9C82E"/>
    <w:multiLevelType w:val="singleLevel"/>
    <w:tmpl w:val="73A9C82E"/>
    <w:lvl w:ilvl="0">
      <w:start w:val="8"/>
      <w:numFmt w:val="chineseCounting"/>
      <w:suff w:val="nothing"/>
      <w:lvlText w:val="%1、"/>
      <w:lvlJc w:val="left"/>
      <w:rPr>
        <w:rFonts w:hint="eastAsia"/>
      </w:rPr>
    </w:lvl>
  </w:abstractNum>
  <w:abstractNum w:abstractNumId="16">
    <w:nsid w:val="7F4B97CB"/>
    <w:multiLevelType w:val="singleLevel"/>
    <w:tmpl w:val="7F4B97CB"/>
    <w:lvl w:ilvl="0">
      <w:start w:val="1"/>
      <w:numFmt w:val="decimalEnclosedCircleChinese"/>
      <w:suff w:val="nothing"/>
      <w:lvlText w:val="%1　"/>
      <w:lvlJc w:val="left"/>
      <w:pPr>
        <w:ind w:left="0" w:firstLine="400"/>
      </w:pPr>
      <w:rPr>
        <w:rFonts w:hint="eastAsia"/>
      </w:rPr>
    </w:lvl>
  </w:abstractNum>
  <w:num w:numId="1">
    <w:abstractNumId w:val="7"/>
  </w:num>
  <w:num w:numId="2">
    <w:abstractNumId w:val="1"/>
  </w:num>
  <w:num w:numId="3">
    <w:abstractNumId w:val="4"/>
  </w:num>
  <w:num w:numId="4">
    <w:abstractNumId w:val="2"/>
  </w:num>
  <w:num w:numId="5">
    <w:abstractNumId w:val="8"/>
  </w:num>
  <w:num w:numId="6">
    <w:abstractNumId w:val="11"/>
  </w:num>
  <w:num w:numId="7">
    <w:abstractNumId w:val="10"/>
  </w:num>
  <w:num w:numId="8">
    <w:abstractNumId w:val="0"/>
  </w:num>
  <w:num w:numId="9">
    <w:abstractNumId w:val="14"/>
  </w:num>
  <w:num w:numId="10">
    <w:abstractNumId w:val="5"/>
  </w:num>
  <w:num w:numId="11">
    <w:abstractNumId w:val="13"/>
  </w:num>
  <w:num w:numId="12">
    <w:abstractNumId w:val="15"/>
  </w:num>
  <w:num w:numId="13">
    <w:abstractNumId w:val="3"/>
  </w:num>
  <w:num w:numId="14">
    <w:abstractNumId w:val="9"/>
  </w:num>
  <w:num w:numId="15">
    <w:abstractNumId w:val="6"/>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CD9"/>
    <w:rsid w:val="000A2AEA"/>
    <w:rsid w:val="000C2864"/>
    <w:rsid w:val="000F55C0"/>
    <w:rsid w:val="00132198"/>
    <w:rsid w:val="00192FB5"/>
    <w:rsid w:val="00263402"/>
    <w:rsid w:val="0027171B"/>
    <w:rsid w:val="00292228"/>
    <w:rsid w:val="002A7F60"/>
    <w:rsid w:val="00302CB9"/>
    <w:rsid w:val="00343452"/>
    <w:rsid w:val="00366F61"/>
    <w:rsid w:val="00376AF4"/>
    <w:rsid w:val="003E6956"/>
    <w:rsid w:val="00424E4D"/>
    <w:rsid w:val="004B4516"/>
    <w:rsid w:val="004C188A"/>
    <w:rsid w:val="00606AB4"/>
    <w:rsid w:val="00621CD9"/>
    <w:rsid w:val="0065069F"/>
    <w:rsid w:val="007E71D6"/>
    <w:rsid w:val="0094102F"/>
    <w:rsid w:val="00955DCC"/>
    <w:rsid w:val="009941CC"/>
    <w:rsid w:val="009C09A4"/>
    <w:rsid w:val="009F2224"/>
    <w:rsid w:val="00A65FE2"/>
    <w:rsid w:val="00AA44A7"/>
    <w:rsid w:val="00AE1AB9"/>
    <w:rsid w:val="00B1431D"/>
    <w:rsid w:val="00BC125C"/>
    <w:rsid w:val="00C0024A"/>
    <w:rsid w:val="00C763A4"/>
    <w:rsid w:val="00DD7549"/>
    <w:rsid w:val="00E02058"/>
    <w:rsid w:val="00E9122A"/>
    <w:rsid w:val="00F20499"/>
    <w:rsid w:val="00F225CB"/>
    <w:rsid w:val="00FD516E"/>
    <w:rsid w:val="02B24B2B"/>
    <w:rsid w:val="02F8632E"/>
    <w:rsid w:val="0D291AD9"/>
    <w:rsid w:val="21CA0A7D"/>
    <w:rsid w:val="415E39C6"/>
    <w:rsid w:val="44FE0A58"/>
    <w:rsid w:val="6D8A4A04"/>
    <w:rsid w:val="6F2F3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120" w:after="120" w:line="360" w:lineRule="auto"/>
      <w:outlineLvl w:val="0"/>
    </w:pPr>
    <w:rPr>
      <w:rFonts w:eastAsia="黑体"/>
      <w:kern w:val="44"/>
      <w:sz w:val="24"/>
      <w:szCs w:val="24"/>
    </w:rPr>
  </w:style>
  <w:style w:type="paragraph" w:styleId="2">
    <w:name w:val="heading 2"/>
    <w:basedOn w:val="a"/>
    <w:next w:val="a"/>
    <w:link w:val="2Char"/>
    <w:uiPriority w:val="9"/>
    <w:qFormat/>
    <w:pPr>
      <w:keepNext/>
      <w:keepLines/>
      <w:spacing w:before="120" w:after="120" w:line="360" w:lineRule="auto"/>
      <w:outlineLvl w:val="1"/>
    </w:pPr>
    <w:rPr>
      <w:rFonts w:ascii="Cambria" w:eastAsia="黑体" w:hAnsi="Cambria" w:cs="Cambria"/>
      <w:b/>
      <w:bCs/>
    </w:rPr>
  </w:style>
  <w:style w:type="paragraph" w:styleId="3">
    <w:name w:val="heading 3"/>
    <w:basedOn w:val="a"/>
    <w:link w:val="3Char"/>
    <w:uiPriority w:val="9"/>
    <w:qFormat/>
    <w:rsid w:val="00263402"/>
    <w:pPr>
      <w:keepNext/>
      <w:widowControl/>
      <w:spacing w:before="1000" w:after="400"/>
      <w:jc w:val="center"/>
      <w:outlineLvl w:val="2"/>
    </w:pPr>
    <w:rPr>
      <w:rFonts w:ascii="文鼎小标宋简" w:eastAsia="宋体" w:hAnsi="文鼎小标宋简" w:cs="宋体"/>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customStyle="1" w:styleId="a4">
    <w:name w:val="表内容"/>
    <w:basedOn w:val="a"/>
    <w:uiPriority w:val="99"/>
    <w:semiHidden/>
    <w:qFormat/>
    <w:pPr>
      <w:adjustRightInd w:val="0"/>
      <w:snapToGrid w:val="0"/>
      <w:spacing w:line="310" w:lineRule="atLeast"/>
      <w:jc w:val="center"/>
    </w:pPr>
    <w:rPr>
      <w:rFonts w:ascii="Times New Roman" w:hAnsi="Times New Roman" w:cs="Times New Roman"/>
      <w:sz w:val="18"/>
      <w:szCs w:val="18"/>
    </w:rPr>
  </w:style>
  <w:style w:type="paragraph" w:customStyle="1" w:styleId="a5">
    <w:name w:val="表题"/>
    <w:basedOn w:val="a"/>
    <w:uiPriority w:val="99"/>
    <w:semiHidden/>
    <w:qFormat/>
    <w:pPr>
      <w:adjustRightInd w:val="0"/>
      <w:snapToGrid w:val="0"/>
      <w:spacing w:before="120" w:after="120" w:line="310" w:lineRule="atLeast"/>
      <w:jc w:val="center"/>
    </w:pPr>
    <w:rPr>
      <w:rFonts w:ascii="Arial" w:eastAsia="黑体" w:hAnsi="Arial" w:cs="Arial"/>
    </w:rPr>
  </w:style>
  <w:style w:type="paragraph" w:customStyle="1" w:styleId="10">
    <w:name w:val="样式1"/>
    <w:basedOn w:val="a"/>
  </w:style>
  <w:style w:type="paragraph" w:customStyle="1" w:styleId="Default">
    <w:name w:val="Default"/>
    <w:pPr>
      <w:widowControl w:val="0"/>
      <w:autoSpaceDE w:val="0"/>
      <w:autoSpaceDN w:val="0"/>
      <w:adjustRightInd w:val="0"/>
    </w:pPr>
    <w:rPr>
      <w:rFonts w:ascii="华文中宋" w:eastAsia="华文中宋" w:hAnsi="Times New Roman" w:cs="华文中宋"/>
      <w:color w:val="000000"/>
      <w:sz w:val="24"/>
      <w:szCs w:val="24"/>
    </w:rPr>
  </w:style>
  <w:style w:type="paragraph" w:styleId="a6">
    <w:name w:val="header"/>
    <w:basedOn w:val="a"/>
    <w:link w:val="Char0"/>
    <w:uiPriority w:val="99"/>
    <w:rsid w:val="004C18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C188A"/>
    <w:rPr>
      <w:kern w:val="2"/>
      <w:sz w:val="18"/>
      <w:szCs w:val="18"/>
    </w:rPr>
  </w:style>
  <w:style w:type="paragraph" w:customStyle="1" w:styleId="CharChar">
    <w:name w:val="自定义正文 Char Char"/>
    <w:basedOn w:val="a"/>
    <w:next w:val="a"/>
    <w:rsid w:val="00E9122A"/>
    <w:pPr>
      <w:widowControl/>
      <w:spacing w:line="560" w:lineRule="exact"/>
      <w:ind w:firstLineChars="200" w:firstLine="560"/>
    </w:pPr>
    <w:rPr>
      <w:rFonts w:ascii="宋体" w:eastAsia="宋体" w:hAnsi="宋体" w:cs="Times New Roman"/>
      <w:sz w:val="28"/>
      <w:szCs w:val="28"/>
    </w:rPr>
  </w:style>
  <w:style w:type="paragraph" w:styleId="a7">
    <w:name w:val="Normal (Web)"/>
    <w:basedOn w:val="a"/>
    <w:qFormat/>
    <w:rsid w:val="00E9122A"/>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263402"/>
    <w:rPr>
      <w:rFonts w:ascii="文鼎小标宋简" w:eastAsia="宋体" w:hAnsi="文鼎小标宋简" w:cs="宋体"/>
      <w:sz w:val="44"/>
      <w:szCs w:val="44"/>
    </w:rPr>
  </w:style>
  <w:style w:type="character" w:customStyle="1" w:styleId="1Char">
    <w:name w:val="标题 1 Char"/>
    <w:link w:val="1"/>
    <w:uiPriority w:val="9"/>
    <w:qFormat/>
    <w:rsid w:val="00263402"/>
    <w:rPr>
      <w:rFonts w:eastAsia="黑体"/>
      <w:kern w:val="44"/>
      <w:sz w:val="24"/>
      <w:szCs w:val="24"/>
    </w:rPr>
  </w:style>
  <w:style w:type="character" w:customStyle="1" w:styleId="Char1">
    <w:name w:val="批注主题 Char"/>
    <w:link w:val="a8"/>
    <w:uiPriority w:val="99"/>
    <w:rsid w:val="00263402"/>
    <w:rPr>
      <w:rFonts w:ascii="Calibri" w:hAnsi="Calibri"/>
      <w:b/>
      <w:bCs/>
      <w:kern w:val="2"/>
      <w:sz w:val="21"/>
      <w:szCs w:val="22"/>
    </w:rPr>
  </w:style>
  <w:style w:type="character" w:customStyle="1" w:styleId="Char2">
    <w:name w:val="批注框文本 Char"/>
    <w:link w:val="a9"/>
    <w:uiPriority w:val="99"/>
    <w:rsid w:val="00263402"/>
    <w:rPr>
      <w:kern w:val="2"/>
      <w:sz w:val="18"/>
      <w:szCs w:val="18"/>
    </w:rPr>
  </w:style>
  <w:style w:type="character" w:customStyle="1" w:styleId="2Char">
    <w:name w:val="标题 2 Char"/>
    <w:link w:val="2"/>
    <w:uiPriority w:val="9"/>
    <w:rsid w:val="00263402"/>
    <w:rPr>
      <w:rFonts w:ascii="Cambria" w:eastAsia="黑体" w:hAnsi="Cambria" w:cs="Cambria"/>
      <w:b/>
      <w:bCs/>
      <w:kern w:val="2"/>
      <w:sz w:val="21"/>
      <w:szCs w:val="22"/>
    </w:rPr>
  </w:style>
  <w:style w:type="character" w:customStyle="1" w:styleId="Char">
    <w:name w:val="页脚 Char"/>
    <w:link w:val="a3"/>
    <w:uiPriority w:val="99"/>
    <w:rsid w:val="00263402"/>
    <w:rPr>
      <w:kern w:val="2"/>
      <w:sz w:val="18"/>
      <w:szCs w:val="18"/>
    </w:rPr>
  </w:style>
  <w:style w:type="character" w:styleId="aa">
    <w:name w:val="annotation reference"/>
    <w:uiPriority w:val="99"/>
    <w:unhideWhenUsed/>
    <w:rsid w:val="00263402"/>
    <w:rPr>
      <w:sz w:val="21"/>
      <w:szCs w:val="21"/>
    </w:rPr>
  </w:style>
  <w:style w:type="character" w:styleId="ab">
    <w:name w:val="Strong"/>
    <w:uiPriority w:val="22"/>
    <w:qFormat/>
    <w:rsid w:val="00263402"/>
    <w:rPr>
      <w:b/>
      <w:bCs/>
    </w:rPr>
  </w:style>
  <w:style w:type="character" w:customStyle="1" w:styleId="Char3">
    <w:name w:val="批注文字 Char"/>
    <w:link w:val="ac"/>
    <w:uiPriority w:val="99"/>
    <w:rsid w:val="00263402"/>
    <w:rPr>
      <w:rFonts w:ascii="Calibri" w:hAnsi="Calibri"/>
      <w:kern w:val="2"/>
      <w:sz w:val="21"/>
      <w:szCs w:val="22"/>
    </w:rPr>
  </w:style>
  <w:style w:type="paragraph" w:styleId="ad">
    <w:name w:val="No Spacing"/>
    <w:uiPriority w:val="1"/>
    <w:qFormat/>
    <w:rsid w:val="00263402"/>
    <w:pPr>
      <w:widowControl w:val="0"/>
      <w:jc w:val="both"/>
    </w:pPr>
    <w:rPr>
      <w:rFonts w:ascii="Times New Roman" w:eastAsia="宋体" w:hAnsi="Times New Roman" w:cs="Times New Roman"/>
      <w:kern w:val="2"/>
      <w:sz w:val="21"/>
      <w:szCs w:val="22"/>
    </w:rPr>
  </w:style>
  <w:style w:type="paragraph" w:styleId="ae">
    <w:name w:val="List Paragraph"/>
    <w:basedOn w:val="a"/>
    <w:uiPriority w:val="34"/>
    <w:qFormat/>
    <w:rsid w:val="00263402"/>
    <w:pPr>
      <w:ind w:firstLineChars="200" w:firstLine="420"/>
    </w:pPr>
    <w:rPr>
      <w:rFonts w:ascii="Calibri" w:eastAsia="宋体" w:hAnsi="Calibri" w:cs="Times New Roman"/>
    </w:rPr>
  </w:style>
  <w:style w:type="paragraph" w:styleId="a9">
    <w:name w:val="Balloon Text"/>
    <w:basedOn w:val="a"/>
    <w:link w:val="Char2"/>
    <w:uiPriority w:val="99"/>
    <w:rsid w:val="00263402"/>
    <w:rPr>
      <w:sz w:val="18"/>
      <w:szCs w:val="18"/>
    </w:rPr>
  </w:style>
  <w:style w:type="character" w:customStyle="1" w:styleId="Char10">
    <w:name w:val="批注框文本 Char1"/>
    <w:basedOn w:val="a0"/>
    <w:rsid w:val="00263402"/>
    <w:rPr>
      <w:kern w:val="2"/>
      <w:sz w:val="18"/>
      <w:szCs w:val="18"/>
    </w:rPr>
  </w:style>
  <w:style w:type="paragraph" w:styleId="ac">
    <w:name w:val="annotation text"/>
    <w:basedOn w:val="a"/>
    <w:link w:val="Char3"/>
    <w:uiPriority w:val="99"/>
    <w:unhideWhenUsed/>
    <w:rsid w:val="00263402"/>
    <w:pPr>
      <w:jc w:val="left"/>
    </w:pPr>
    <w:rPr>
      <w:rFonts w:ascii="Calibri" w:hAnsi="Calibri"/>
    </w:rPr>
  </w:style>
  <w:style w:type="character" w:customStyle="1" w:styleId="Char11">
    <w:name w:val="批注文字 Char1"/>
    <w:basedOn w:val="a0"/>
    <w:rsid w:val="00263402"/>
    <w:rPr>
      <w:kern w:val="2"/>
      <w:sz w:val="21"/>
      <w:szCs w:val="22"/>
    </w:rPr>
  </w:style>
  <w:style w:type="paragraph" w:styleId="a8">
    <w:name w:val="annotation subject"/>
    <w:basedOn w:val="ac"/>
    <w:next w:val="ac"/>
    <w:link w:val="Char1"/>
    <w:uiPriority w:val="99"/>
    <w:unhideWhenUsed/>
    <w:rsid w:val="00263402"/>
    <w:rPr>
      <w:b/>
      <w:bCs/>
    </w:rPr>
  </w:style>
  <w:style w:type="character" w:customStyle="1" w:styleId="Char12">
    <w:name w:val="批注主题 Char1"/>
    <w:basedOn w:val="Char11"/>
    <w:rsid w:val="00263402"/>
    <w:rPr>
      <w:b/>
      <w:bCs/>
      <w:kern w:val="2"/>
      <w:sz w:val="21"/>
      <w:szCs w:val="22"/>
    </w:rPr>
  </w:style>
  <w:style w:type="paragraph" w:styleId="af">
    <w:name w:val="Normal Indent"/>
    <w:basedOn w:val="a"/>
    <w:rsid w:val="00263402"/>
    <w:pPr>
      <w:widowControl/>
      <w:ind w:firstLine="630"/>
    </w:pPr>
    <w:rPr>
      <w:rFonts w:ascii="Times New Roman" w:eastAsia="宋体" w:hAnsi="Times New Roman" w:cs="Times New Roman"/>
      <w:kern w:val="0"/>
      <w:sz w:val="32"/>
      <w:szCs w:val="32"/>
    </w:rPr>
  </w:style>
  <w:style w:type="table" w:styleId="af0">
    <w:name w:val="Table Grid"/>
    <w:basedOn w:val="a1"/>
    <w:rsid w:val="00263402"/>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120" w:after="120" w:line="360" w:lineRule="auto"/>
      <w:outlineLvl w:val="0"/>
    </w:pPr>
    <w:rPr>
      <w:rFonts w:eastAsia="黑体"/>
      <w:kern w:val="44"/>
      <w:sz w:val="24"/>
      <w:szCs w:val="24"/>
    </w:rPr>
  </w:style>
  <w:style w:type="paragraph" w:styleId="2">
    <w:name w:val="heading 2"/>
    <w:basedOn w:val="a"/>
    <w:next w:val="a"/>
    <w:link w:val="2Char"/>
    <w:uiPriority w:val="9"/>
    <w:qFormat/>
    <w:pPr>
      <w:keepNext/>
      <w:keepLines/>
      <w:spacing w:before="120" w:after="120" w:line="360" w:lineRule="auto"/>
      <w:outlineLvl w:val="1"/>
    </w:pPr>
    <w:rPr>
      <w:rFonts w:ascii="Cambria" w:eastAsia="黑体" w:hAnsi="Cambria" w:cs="Cambria"/>
      <w:b/>
      <w:bCs/>
    </w:rPr>
  </w:style>
  <w:style w:type="paragraph" w:styleId="3">
    <w:name w:val="heading 3"/>
    <w:basedOn w:val="a"/>
    <w:link w:val="3Char"/>
    <w:uiPriority w:val="9"/>
    <w:qFormat/>
    <w:rsid w:val="00263402"/>
    <w:pPr>
      <w:keepNext/>
      <w:widowControl/>
      <w:spacing w:before="1000" w:after="400"/>
      <w:jc w:val="center"/>
      <w:outlineLvl w:val="2"/>
    </w:pPr>
    <w:rPr>
      <w:rFonts w:ascii="文鼎小标宋简" w:eastAsia="宋体" w:hAnsi="文鼎小标宋简" w:cs="宋体"/>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customStyle="1" w:styleId="a4">
    <w:name w:val="表内容"/>
    <w:basedOn w:val="a"/>
    <w:uiPriority w:val="99"/>
    <w:semiHidden/>
    <w:qFormat/>
    <w:pPr>
      <w:adjustRightInd w:val="0"/>
      <w:snapToGrid w:val="0"/>
      <w:spacing w:line="310" w:lineRule="atLeast"/>
      <w:jc w:val="center"/>
    </w:pPr>
    <w:rPr>
      <w:rFonts w:ascii="Times New Roman" w:hAnsi="Times New Roman" w:cs="Times New Roman"/>
      <w:sz w:val="18"/>
      <w:szCs w:val="18"/>
    </w:rPr>
  </w:style>
  <w:style w:type="paragraph" w:customStyle="1" w:styleId="a5">
    <w:name w:val="表题"/>
    <w:basedOn w:val="a"/>
    <w:uiPriority w:val="99"/>
    <w:semiHidden/>
    <w:qFormat/>
    <w:pPr>
      <w:adjustRightInd w:val="0"/>
      <w:snapToGrid w:val="0"/>
      <w:spacing w:before="120" w:after="120" w:line="310" w:lineRule="atLeast"/>
      <w:jc w:val="center"/>
    </w:pPr>
    <w:rPr>
      <w:rFonts w:ascii="Arial" w:eastAsia="黑体" w:hAnsi="Arial" w:cs="Arial"/>
    </w:rPr>
  </w:style>
  <w:style w:type="paragraph" w:customStyle="1" w:styleId="10">
    <w:name w:val="样式1"/>
    <w:basedOn w:val="a"/>
  </w:style>
  <w:style w:type="paragraph" w:customStyle="1" w:styleId="Default">
    <w:name w:val="Default"/>
    <w:pPr>
      <w:widowControl w:val="0"/>
      <w:autoSpaceDE w:val="0"/>
      <w:autoSpaceDN w:val="0"/>
      <w:adjustRightInd w:val="0"/>
    </w:pPr>
    <w:rPr>
      <w:rFonts w:ascii="华文中宋" w:eastAsia="华文中宋" w:hAnsi="Times New Roman" w:cs="华文中宋"/>
      <w:color w:val="000000"/>
      <w:sz w:val="24"/>
      <w:szCs w:val="24"/>
    </w:rPr>
  </w:style>
  <w:style w:type="paragraph" w:styleId="a6">
    <w:name w:val="header"/>
    <w:basedOn w:val="a"/>
    <w:link w:val="Char0"/>
    <w:uiPriority w:val="99"/>
    <w:rsid w:val="004C18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C188A"/>
    <w:rPr>
      <w:kern w:val="2"/>
      <w:sz w:val="18"/>
      <w:szCs w:val="18"/>
    </w:rPr>
  </w:style>
  <w:style w:type="paragraph" w:customStyle="1" w:styleId="CharChar">
    <w:name w:val="自定义正文 Char Char"/>
    <w:basedOn w:val="a"/>
    <w:next w:val="a"/>
    <w:rsid w:val="00E9122A"/>
    <w:pPr>
      <w:widowControl/>
      <w:spacing w:line="560" w:lineRule="exact"/>
      <w:ind w:firstLineChars="200" w:firstLine="560"/>
    </w:pPr>
    <w:rPr>
      <w:rFonts w:ascii="宋体" w:eastAsia="宋体" w:hAnsi="宋体" w:cs="Times New Roman"/>
      <w:sz w:val="28"/>
      <w:szCs w:val="28"/>
    </w:rPr>
  </w:style>
  <w:style w:type="paragraph" w:styleId="a7">
    <w:name w:val="Normal (Web)"/>
    <w:basedOn w:val="a"/>
    <w:qFormat/>
    <w:rsid w:val="00E9122A"/>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263402"/>
    <w:rPr>
      <w:rFonts w:ascii="文鼎小标宋简" w:eastAsia="宋体" w:hAnsi="文鼎小标宋简" w:cs="宋体"/>
      <w:sz w:val="44"/>
      <w:szCs w:val="44"/>
    </w:rPr>
  </w:style>
  <w:style w:type="character" w:customStyle="1" w:styleId="1Char">
    <w:name w:val="标题 1 Char"/>
    <w:link w:val="1"/>
    <w:uiPriority w:val="9"/>
    <w:qFormat/>
    <w:rsid w:val="00263402"/>
    <w:rPr>
      <w:rFonts w:eastAsia="黑体"/>
      <w:kern w:val="44"/>
      <w:sz w:val="24"/>
      <w:szCs w:val="24"/>
    </w:rPr>
  </w:style>
  <w:style w:type="character" w:customStyle="1" w:styleId="Char1">
    <w:name w:val="批注主题 Char"/>
    <w:link w:val="a8"/>
    <w:uiPriority w:val="99"/>
    <w:rsid w:val="00263402"/>
    <w:rPr>
      <w:rFonts w:ascii="Calibri" w:hAnsi="Calibri"/>
      <w:b/>
      <w:bCs/>
      <w:kern w:val="2"/>
      <w:sz w:val="21"/>
      <w:szCs w:val="22"/>
    </w:rPr>
  </w:style>
  <w:style w:type="character" w:customStyle="1" w:styleId="Char2">
    <w:name w:val="批注框文本 Char"/>
    <w:link w:val="a9"/>
    <w:uiPriority w:val="99"/>
    <w:rsid w:val="00263402"/>
    <w:rPr>
      <w:kern w:val="2"/>
      <w:sz w:val="18"/>
      <w:szCs w:val="18"/>
    </w:rPr>
  </w:style>
  <w:style w:type="character" w:customStyle="1" w:styleId="2Char">
    <w:name w:val="标题 2 Char"/>
    <w:link w:val="2"/>
    <w:uiPriority w:val="9"/>
    <w:rsid w:val="00263402"/>
    <w:rPr>
      <w:rFonts w:ascii="Cambria" w:eastAsia="黑体" w:hAnsi="Cambria" w:cs="Cambria"/>
      <w:b/>
      <w:bCs/>
      <w:kern w:val="2"/>
      <w:sz w:val="21"/>
      <w:szCs w:val="22"/>
    </w:rPr>
  </w:style>
  <w:style w:type="character" w:customStyle="1" w:styleId="Char">
    <w:name w:val="页脚 Char"/>
    <w:link w:val="a3"/>
    <w:uiPriority w:val="99"/>
    <w:rsid w:val="00263402"/>
    <w:rPr>
      <w:kern w:val="2"/>
      <w:sz w:val="18"/>
      <w:szCs w:val="18"/>
    </w:rPr>
  </w:style>
  <w:style w:type="character" w:styleId="aa">
    <w:name w:val="annotation reference"/>
    <w:uiPriority w:val="99"/>
    <w:unhideWhenUsed/>
    <w:rsid w:val="00263402"/>
    <w:rPr>
      <w:sz w:val="21"/>
      <w:szCs w:val="21"/>
    </w:rPr>
  </w:style>
  <w:style w:type="character" w:styleId="ab">
    <w:name w:val="Strong"/>
    <w:uiPriority w:val="22"/>
    <w:qFormat/>
    <w:rsid w:val="00263402"/>
    <w:rPr>
      <w:b/>
      <w:bCs/>
    </w:rPr>
  </w:style>
  <w:style w:type="character" w:customStyle="1" w:styleId="Char3">
    <w:name w:val="批注文字 Char"/>
    <w:link w:val="ac"/>
    <w:uiPriority w:val="99"/>
    <w:rsid w:val="00263402"/>
    <w:rPr>
      <w:rFonts w:ascii="Calibri" w:hAnsi="Calibri"/>
      <w:kern w:val="2"/>
      <w:sz w:val="21"/>
      <w:szCs w:val="22"/>
    </w:rPr>
  </w:style>
  <w:style w:type="paragraph" w:styleId="ad">
    <w:name w:val="No Spacing"/>
    <w:uiPriority w:val="1"/>
    <w:qFormat/>
    <w:rsid w:val="00263402"/>
    <w:pPr>
      <w:widowControl w:val="0"/>
      <w:jc w:val="both"/>
    </w:pPr>
    <w:rPr>
      <w:rFonts w:ascii="Times New Roman" w:eastAsia="宋体" w:hAnsi="Times New Roman" w:cs="Times New Roman"/>
      <w:kern w:val="2"/>
      <w:sz w:val="21"/>
      <w:szCs w:val="22"/>
    </w:rPr>
  </w:style>
  <w:style w:type="paragraph" w:styleId="ae">
    <w:name w:val="List Paragraph"/>
    <w:basedOn w:val="a"/>
    <w:uiPriority w:val="34"/>
    <w:qFormat/>
    <w:rsid w:val="00263402"/>
    <w:pPr>
      <w:ind w:firstLineChars="200" w:firstLine="420"/>
    </w:pPr>
    <w:rPr>
      <w:rFonts w:ascii="Calibri" w:eastAsia="宋体" w:hAnsi="Calibri" w:cs="Times New Roman"/>
    </w:rPr>
  </w:style>
  <w:style w:type="paragraph" w:styleId="a9">
    <w:name w:val="Balloon Text"/>
    <w:basedOn w:val="a"/>
    <w:link w:val="Char2"/>
    <w:uiPriority w:val="99"/>
    <w:rsid w:val="00263402"/>
    <w:rPr>
      <w:sz w:val="18"/>
      <w:szCs w:val="18"/>
    </w:rPr>
  </w:style>
  <w:style w:type="character" w:customStyle="1" w:styleId="Char10">
    <w:name w:val="批注框文本 Char1"/>
    <w:basedOn w:val="a0"/>
    <w:rsid w:val="00263402"/>
    <w:rPr>
      <w:kern w:val="2"/>
      <w:sz w:val="18"/>
      <w:szCs w:val="18"/>
    </w:rPr>
  </w:style>
  <w:style w:type="paragraph" w:styleId="ac">
    <w:name w:val="annotation text"/>
    <w:basedOn w:val="a"/>
    <w:link w:val="Char3"/>
    <w:uiPriority w:val="99"/>
    <w:unhideWhenUsed/>
    <w:rsid w:val="00263402"/>
    <w:pPr>
      <w:jc w:val="left"/>
    </w:pPr>
    <w:rPr>
      <w:rFonts w:ascii="Calibri" w:hAnsi="Calibri"/>
    </w:rPr>
  </w:style>
  <w:style w:type="character" w:customStyle="1" w:styleId="Char11">
    <w:name w:val="批注文字 Char1"/>
    <w:basedOn w:val="a0"/>
    <w:rsid w:val="00263402"/>
    <w:rPr>
      <w:kern w:val="2"/>
      <w:sz w:val="21"/>
      <w:szCs w:val="22"/>
    </w:rPr>
  </w:style>
  <w:style w:type="paragraph" w:styleId="a8">
    <w:name w:val="annotation subject"/>
    <w:basedOn w:val="ac"/>
    <w:next w:val="ac"/>
    <w:link w:val="Char1"/>
    <w:uiPriority w:val="99"/>
    <w:unhideWhenUsed/>
    <w:rsid w:val="00263402"/>
    <w:rPr>
      <w:b/>
      <w:bCs/>
    </w:rPr>
  </w:style>
  <w:style w:type="character" w:customStyle="1" w:styleId="Char12">
    <w:name w:val="批注主题 Char1"/>
    <w:basedOn w:val="Char11"/>
    <w:rsid w:val="00263402"/>
    <w:rPr>
      <w:b/>
      <w:bCs/>
      <w:kern w:val="2"/>
      <w:sz w:val="21"/>
      <w:szCs w:val="22"/>
    </w:rPr>
  </w:style>
  <w:style w:type="paragraph" w:styleId="af">
    <w:name w:val="Normal Indent"/>
    <w:basedOn w:val="a"/>
    <w:rsid w:val="00263402"/>
    <w:pPr>
      <w:widowControl/>
      <w:ind w:firstLine="630"/>
    </w:pPr>
    <w:rPr>
      <w:rFonts w:ascii="Times New Roman" w:eastAsia="宋体" w:hAnsi="Times New Roman" w:cs="Times New Roman"/>
      <w:kern w:val="0"/>
      <w:sz w:val="32"/>
      <w:szCs w:val="32"/>
    </w:rPr>
  </w:style>
  <w:style w:type="table" w:styleId="af0">
    <w:name w:val="Table Grid"/>
    <w:basedOn w:val="a1"/>
    <w:rsid w:val="00263402"/>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438826">
      <w:bodyDiv w:val="1"/>
      <w:marLeft w:val="0"/>
      <w:marRight w:val="0"/>
      <w:marTop w:val="0"/>
      <w:marBottom w:val="0"/>
      <w:divBdr>
        <w:top w:val="none" w:sz="0" w:space="0" w:color="auto"/>
        <w:left w:val="none" w:sz="0" w:space="0" w:color="auto"/>
        <w:bottom w:val="none" w:sz="0" w:space="0" w:color="auto"/>
        <w:right w:val="none" w:sz="0" w:space="0" w:color="auto"/>
      </w:divBdr>
    </w:div>
    <w:div w:id="2061706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35</Pages>
  <Words>4694</Words>
  <Characters>26758</Characters>
  <Application>Microsoft Office Word</Application>
  <DocSecurity>0</DocSecurity>
  <Lines>222</Lines>
  <Paragraphs>62</Paragraphs>
  <ScaleCrop>false</ScaleCrop>
  <Company/>
  <LinksUpToDate>false</LinksUpToDate>
  <CharactersWithSpaces>31390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ZYH</dc:creator>
  <cp:lastModifiedBy>China</cp:lastModifiedBy>
  <cp:revision>23</cp:revision>
  <dcterms:created xsi:type="dcterms:W3CDTF">2020-10-20T01:11:00Z</dcterms:created>
  <dcterms:modified xsi:type="dcterms:W3CDTF">2021-11-15T09:22:00Z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