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51" w:rsidRDefault="004A0F70">
      <w:pPr>
        <w:spacing w:line="360" w:lineRule="auto"/>
        <w:jc w:val="center"/>
        <w:rPr>
          <w:rFonts w:ascii="黑体" w:eastAsia="黑体" w:hAnsi="黑体" w:cs="宋体"/>
          <w:b/>
          <w:bCs/>
          <w:sz w:val="28"/>
          <w:szCs w:val="28"/>
        </w:rPr>
      </w:pPr>
      <w:r>
        <w:rPr>
          <w:rFonts w:ascii="黑体" w:eastAsia="黑体" w:hAnsi="黑体" w:cs="宋体" w:hint="eastAsia"/>
          <w:b/>
          <w:bCs/>
          <w:sz w:val="28"/>
          <w:szCs w:val="28"/>
        </w:rPr>
        <w:t>惠州工程职业学院</w:t>
      </w:r>
    </w:p>
    <w:p w:rsidR="00C23451" w:rsidRDefault="004A0F70">
      <w:pPr>
        <w:spacing w:line="360" w:lineRule="auto"/>
        <w:jc w:val="center"/>
        <w:rPr>
          <w:rFonts w:ascii="黑体" w:eastAsia="黑体" w:cs="黑体"/>
          <w:b/>
          <w:bCs/>
          <w:sz w:val="32"/>
          <w:szCs w:val="32"/>
        </w:rPr>
      </w:pPr>
      <w:r>
        <w:rPr>
          <w:rFonts w:ascii="黑体" w:eastAsia="黑体" w:cs="黑体" w:hint="eastAsia"/>
          <w:b/>
          <w:bCs/>
          <w:sz w:val="32"/>
          <w:szCs w:val="32"/>
        </w:rPr>
        <w:t>现代学徒</w:t>
      </w:r>
      <w:proofErr w:type="gramStart"/>
      <w:r>
        <w:rPr>
          <w:rFonts w:ascii="黑体" w:eastAsia="黑体" w:cs="黑体" w:hint="eastAsia"/>
          <w:b/>
          <w:bCs/>
          <w:sz w:val="32"/>
          <w:szCs w:val="32"/>
        </w:rPr>
        <w:t>制建筑</w:t>
      </w:r>
      <w:proofErr w:type="gramEnd"/>
      <w:r>
        <w:rPr>
          <w:rFonts w:ascii="黑体" w:eastAsia="黑体" w:cs="黑体" w:hint="eastAsia"/>
          <w:b/>
          <w:bCs/>
          <w:sz w:val="32"/>
          <w:szCs w:val="32"/>
        </w:rPr>
        <w:t>室内设计专业</w:t>
      </w:r>
      <w:r>
        <w:rPr>
          <w:rFonts w:ascii="黑体" w:eastAsia="黑体" w:cs="黑体"/>
          <w:b/>
          <w:bCs/>
          <w:sz w:val="32"/>
          <w:szCs w:val="32"/>
        </w:rPr>
        <w:t>202</w:t>
      </w:r>
      <w:r>
        <w:rPr>
          <w:rFonts w:ascii="黑体" w:eastAsia="黑体" w:cs="黑体" w:hint="eastAsia"/>
          <w:b/>
          <w:bCs/>
          <w:sz w:val="32"/>
          <w:szCs w:val="32"/>
        </w:rPr>
        <w:t>2年级人才培养方案</w:t>
      </w:r>
    </w:p>
    <w:p w:rsidR="00B014EA" w:rsidRDefault="004A0F70">
      <w:pPr>
        <w:spacing w:line="360" w:lineRule="auto"/>
        <w:ind w:firstLineChars="655" w:firstLine="1841"/>
        <w:rPr>
          <w:rFonts w:ascii="宋体" w:cs="Times New Roman" w:hint="eastAsia"/>
          <w:b/>
          <w:bCs/>
          <w:sz w:val="28"/>
          <w:szCs w:val="28"/>
        </w:rPr>
      </w:pPr>
      <w:r>
        <w:rPr>
          <w:rFonts w:ascii="黑体" w:eastAsia="黑体" w:cs="黑体" w:hint="eastAsia"/>
          <w:b/>
          <w:bCs/>
          <w:sz w:val="28"/>
          <w:szCs w:val="28"/>
        </w:rPr>
        <w:t>企业：</w:t>
      </w:r>
      <w:r>
        <w:rPr>
          <w:rFonts w:ascii="宋体" w:cs="Times New Roman" w:hint="eastAsia"/>
          <w:b/>
          <w:bCs/>
          <w:sz w:val="28"/>
          <w:szCs w:val="28"/>
        </w:rPr>
        <w:t>惠州</w:t>
      </w:r>
      <w:proofErr w:type="gramStart"/>
      <w:r>
        <w:rPr>
          <w:rFonts w:ascii="宋体" w:cs="Times New Roman" w:hint="eastAsia"/>
          <w:b/>
          <w:bCs/>
          <w:sz w:val="28"/>
          <w:szCs w:val="28"/>
        </w:rPr>
        <w:t>市鸿坤装饰</w:t>
      </w:r>
      <w:proofErr w:type="gramEnd"/>
      <w:r>
        <w:rPr>
          <w:rFonts w:ascii="宋体" w:cs="Times New Roman" w:hint="eastAsia"/>
          <w:b/>
          <w:bCs/>
          <w:sz w:val="28"/>
          <w:szCs w:val="28"/>
        </w:rPr>
        <w:t>工程有限公司</w:t>
      </w:r>
      <w:r w:rsidR="00B014EA">
        <w:rPr>
          <w:rFonts w:ascii="宋体" w:cs="Times New Roman" w:hint="eastAsia"/>
          <w:b/>
          <w:bCs/>
          <w:sz w:val="28"/>
          <w:szCs w:val="28"/>
        </w:rPr>
        <w:t>等</w:t>
      </w:r>
    </w:p>
    <w:p w:rsidR="00C23451" w:rsidDel="00B014EA" w:rsidRDefault="004A0F70">
      <w:pPr>
        <w:spacing w:line="360" w:lineRule="auto"/>
        <w:ind w:firstLineChars="655" w:firstLine="1841"/>
        <w:rPr>
          <w:del w:id="0" w:author="China" w:date="2021-12-31T17:43:00Z"/>
          <w:rFonts w:ascii="黑体" w:eastAsia="黑体" w:cs="黑体"/>
          <w:b/>
          <w:bCs/>
          <w:sz w:val="28"/>
          <w:szCs w:val="28"/>
        </w:rPr>
      </w:pPr>
      <w:del w:id="1" w:author="China" w:date="2021-12-31T17:43:00Z">
        <w:r w:rsidDel="00B014EA">
          <w:rPr>
            <w:rFonts w:ascii="宋体" w:cs="Times New Roman" w:hint="eastAsia"/>
            <w:b/>
            <w:bCs/>
            <w:sz w:val="28"/>
            <w:szCs w:val="28"/>
          </w:rPr>
          <w:delText>、惠州市工程建设项目咨询管理有限公司第四分公司、惠州新伟建筑装饰工程有限公司</w:delText>
        </w:r>
      </w:del>
    </w:p>
    <w:p w:rsidR="00C23451" w:rsidRDefault="004A0F70">
      <w:pPr>
        <w:spacing w:line="360" w:lineRule="auto"/>
        <w:ind w:firstLineChars="655" w:firstLine="1841"/>
        <w:rPr>
          <w:rFonts w:ascii="黑体" w:eastAsia="黑体" w:cs="黑体"/>
          <w:b/>
          <w:bCs/>
          <w:sz w:val="28"/>
          <w:szCs w:val="28"/>
        </w:rPr>
      </w:pPr>
      <w:r>
        <w:rPr>
          <w:rFonts w:ascii="黑体" w:eastAsia="黑体" w:cs="黑体" w:hint="eastAsia"/>
          <w:b/>
          <w:bCs/>
          <w:sz w:val="28"/>
          <w:szCs w:val="28"/>
        </w:rPr>
        <w:t>学校：惠州工程职业学院</w:t>
      </w:r>
    </w:p>
    <w:p w:rsidR="00C23451" w:rsidRDefault="00C23451">
      <w:pPr>
        <w:pStyle w:val="a0"/>
      </w:pPr>
    </w:p>
    <w:p w:rsidR="00C23451" w:rsidRDefault="004A0F70">
      <w:pPr>
        <w:spacing w:line="360" w:lineRule="auto"/>
        <w:ind w:firstLineChars="200" w:firstLine="562"/>
        <w:rPr>
          <w:rFonts w:ascii="宋体" w:cs="Times New Roman"/>
          <w:b/>
          <w:bCs/>
          <w:sz w:val="28"/>
          <w:szCs w:val="28"/>
        </w:rPr>
      </w:pPr>
      <w:r>
        <w:rPr>
          <w:rFonts w:ascii="宋体" w:hAnsi="宋体" w:cs="宋体" w:hint="eastAsia"/>
          <w:b/>
          <w:bCs/>
          <w:sz w:val="28"/>
          <w:szCs w:val="28"/>
        </w:rPr>
        <w:t>一、专业名称及代码</w:t>
      </w:r>
    </w:p>
    <w:p w:rsidR="00C23451" w:rsidRDefault="004A0F70">
      <w:pPr>
        <w:spacing w:line="440" w:lineRule="exact"/>
        <w:ind w:firstLineChars="200" w:firstLine="560"/>
        <w:rPr>
          <w:rFonts w:ascii="宋体" w:cs="Times New Roman"/>
          <w:sz w:val="28"/>
          <w:szCs w:val="28"/>
        </w:rPr>
      </w:pPr>
      <w:r>
        <w:rPr>
          <w:rFonts w:ascii="宋体" w:hAnsi="宋体" w:cs="宋体" w:hint="eastAsia"/>
          <w:sz w:val="28"/>
          <w:szCs w:val="28"/>
        </w:rPr>
        <w:t>建筑室内设计（540104）</w:t>
      </w:r>
      <w:r>
        <w:rPr>
          <w:rFonts w:ascii="宋体" w:cs="Times New Roman"/>
          <w:sz w:val="28"/>
          <w:szCs w:val="28"/>
        </w:rPr>
        <w:tab/>
      </w:r>
      <w:r>
        <w:rPr>
          <w:rFonts w:ascii="宋体" w:hAnsi="宋体" w:cs="宋体"/>
          <w:sz w:val="28"/>
          <w:szCs w:val="28"/>
        </w:rPr>
        <w:t xml:space="preserve"> </w:t>
      </w:r>
    </w:p>
    <w:p w:rsidR="00C23451" w:rsidRDefault="004A0F70">
      <w:pPr>
        <w:spacing w:line="360" w:lineRule="auto"/>
        <w:ind w:firstLineChars="200" w:firstLine="562"/>
        <w:rPr>
          <w:rFonts w:ascii="宋体" w:cs="Times New Roman"/>
          <w:b/>
          <w:bCs/>
          <w:sz w:val="28"/>
          <w:szCs w:val="28"/>
        </w:rPr>
      </w:pPr>
      <w:r>
        <w:rPr>
          <w:rFonts w:ascii="宋体" w:hAnsi="宋体" w:cs="宋体" w:hint="eastAsia"/>
          <w:b/>
          <w:bCs/>
          <w:sz w:val="28"/>
          <w:szCs w:val="28"/>
        </w:rPr>
        <w:t>二、招生对象、招生与招工方式</w:t>
      </w:r>
    </w:p>
    <w:p w:rsidR="00C23451" w:rsidRDefault="004A0F70">
      <w:pPr>
        <w:spacing w:line="360" w:lineRule="auto"/>
        <w:ind w:firstLineChars="200" w:firstLine="562"/>
        <w:rPr>
          <w:rFonts w:ascii="宋体" w:cs="Times New Roman"/>
          <w:sz w:val="28"/>
          <w:szCs w:val="28"/>
        </w:rPr>
      </w:pPr>
      <w:r>
        <w:rPr>
          <w:rFonts w:ascii="宋体" w:cs="Times New Roman" w:hint="eastAsia"/>
          <w:b/>
          <w:bCs/>
          <w:sz w:val="28"/>
          <w:szCs w:val="28"/>
        </w:rPr>
        <w:t>招生对象：</w:t>
      </w:r>
      <w:r>
        <w:rPr>
          <w:rFonts w:ascii="宋体" w:cs="Times New Roman" w:hint="eastAsia"/>
          <w:sz w:val="28"/>
          <w:szCs w:val="28"/>
        </w:rPr>
        <w:t>惠州</w:t>
      </w:r>
      <w:proofErr w:type="gramStart"/>
      <w:r>
        <w:rPr>
          <w:rFonts w:ascii="宋体" w:cs="Times New Roman" w:hint="eastAsia"/>
          <w:sz w:val="28"/>
          <w:szCs w:val="28"/>
        </w:rPr>
        <w:t>市鸿坤装饰</w:t>
      </w:r>
      <w:proofErr w:type="gramEnd"/>
      <w:r>
        <w:rPr>
          <w:rFonts w:ascii="宋体" w:cs="Times New Roman" w:hint="eastAsia"/>
          <w:sz w:val="28"/>
          <w:szCs w:val="28"/>
        </w:rPr>
        <w:t>工程有限公司、惠州市工程建设项目咨询管理有限公司第四分公司、惠州新</w:t>
      </w:r>
      <w:proofErr w:type="gramStart"/>
      <w:r>
        <w:rPr>
          <w:rFonts w:ascii="宋体" w:cs="Times New Roman" w:hint="eastAsia"/>
          <w:sz w:val="28"/>
          <w:szCs w:val="28"/>
        </w:rPr>
        <w:t>伟建筑</w:t>
      </w:r>
      <w:proofErr w:type="gramEnd"/>
      <w:r>
        <w:rPr>
          <w:rFonts w:ascii="宋体" w:cs="Times New Roman" w:hint="eastAsia"/>
          <w:sz w:val="28"/>
          <w:szCs w:val="28"/>
        </w:rPr>
        <w:t>装饰工程有限公司在职员工及相关子公司员工</w:t>
      </w:r>
    </w:p>
    <w:p w:rsidR="00C23451" w:rsidRDefault="004A0F70">
      <w:pPr>
        <w:spacing w:line="360" w:lineRule="auto"/>
        <w:ind w:firstLineChars="200" w:firstLine="562"/>
        <w:rPr>
          <w:rFonts w:ascii="宋体" w:cs="Times New Roman"/>
          <w:b/>
          <w:bCs/>
          <w:sz w:val="28"/>
          <w:szCs w:val="28"/>
        </w:rPr>
      </w:pPr>
      <w:r>
        <w:rPr>
          <w:rFonts w:ascii="宋体" w:cs="Times New Roman" w:hint="eastAsia"/>
          <w:b/>
          <w:bCs/>
          <w:sz w:val="28"/>
          <w:szCs w:val="28"/>
        </w:rPr>
        <w:t>招生与招工方式：</w:t>
      </w:r>
      <w:r>
        <w:rPr>
          <w:rFonts w:ascii="宋体" w:hAnsi="宋体" w:hint="eastAsia"/>
          <w:sz w:val="28"/>
          <w:szCs w:val="28"/>
        </w:rPr>
        <w:t>由企业推荐符合广东省高考报名条件的在职员工报考，企业联合学校共同组织自主招生考试，考试合格后方可录取注册为在校生，实现员工的学生身份。</w:t>
      </w:r>
    </w:p>
    <w:p w:rsidR="00C23451" w:rsidRDefault="004A0F70">
      <w:pPr>
        <w:spacing w:line="360" w:lineRule="auto"/>
        <w:ind w:firstLineChars="200" w:firstLine="562"/>
        <w:rPr>
          <w:rFonts w:ascii="宋体" w:cs="Times New Roman"/>
          <w:sz w:val="28"/>
          <w:szCs w:val="28"/>
        </w:rPr>
      </w:pPr>
      <w:r>
        <w:rPr>
          <w:rFonts w:ascii="宋体" w:hAnsi="宋体" w:cs="宋体" w:hint="eastAsia"/>
          <w:b/>
          <w:bCs/>
          <w:sz w:val="28"/>
          <w:szCs w:val="28"/>
        </w:rPr>
        <w:t>三、基本学制与学历</w:t>
      </w:r>
    </w:p>
    <w:p w:rsidR="00C23451" w:rsidRDefault="004A0F70">
      <w:pPr>
        <w:spacing w:line="360" w:lineRule="auto"/>
        <w:ind w:firstLineChars="200" w:firstLine="562"/>
        <w:rPr>
          <w:rFonts w:ascii="宋体" w:cs="Times New Roman"/>
          <w:b/>
          <w:bCs/>
          <w:sz w:val="28"/>
          <w:szCs w:val="28"/>
        </w:rPr>
      </w:pPr>
      <w:r>
        <w:rPr>
          <w:rFonts w:ascii="宋体" w:hAnsi="宋体" w:cs="宋体" w:hint="eastAsia"/>
          <w:b/>
          <w:bCs/>
          <w:sz w:val="28"/>
          <w:szCs w:val="28"/>
        </w:rPr>
        <w:t>（一）学制</w:t>
      </w:r>
    </w:p>
    <w:p w:rsidR="00C23451" w:rsidRDefault="004A0F70">
      <w:pPr>
        <w:spacing w:line="360" w:lineRule="auto"/>
        <w:ind w:firstLineChars="200" w:firstLine="560"/>
        <w:rPr>
          <w:rFonts w:ascii="宋体" w:cs="Times New Roman"/>
          <w:sz w:val="28"/>
          <w:szCs w:val="28"/>
        </w:rPr>
      </w:pPr>
      <w:r>
        <w:rPr>
          <w:rFonts w:ascii="宋体" w:hAnsi="宋体" w:cs="宋体" w:hint="eastAsia"/>
          <w:sz w:val="28"/>
          <w:szCs w:val="28"/>
        </w:rPr>
        <w:t>基本学制三年，实行弹性学制，学生总修业时间（不含休学）不得超过五年。</w:t>
      </w:r>
    </w:p>
    <w:p w:rsidR="00C23451" w:rsidRDefault="004A0F70">
      <w:pPr>
        <w:spacing w:line="360" w:lineRule="auto"/>
        <w:ind w:firstLineChars="200" w:firstLine="562"/>
        <w:rPr>
          <w:rFonts w:ascii="宋体" w:cs="Times New Roman"/>
          <w:b/>
          <w:bCs/>
          <w:sz w:val="28"/>
          <w:szCs w:val="28"/>
        </w:rPr>
      </w:pPr>
      <w:r>
        <w:rPr>
          <w:rFonts w:ascii="宋体" w:hAnsi="宋体" w:cs="宋体" w:hint="eastAsia"/>
          <w:b/>
          <w:bCs/>
          <w:sz w:val="28"/>
          <w:szCs w:val="28"/>
        </w:rPr>
        <w:t>（二）学历</w:t>
      </w:r>
    </w:p>
    <w:p w:rsidR="00C23451" w:rsidRDefault="004A0F70">
      <w:pPr>
        <w:spacing w:line="360" w:lineRule="auto"/>
        <w:ind w:firstLineChars="200" w:firstLine="560"/>
        <w:rPr>
          <w:rFonts w:ascii="宋体" w:cs="Times New Roman"/>
          <w:sz w:val="28"/>
          <w:szCs w:val="28"/>
        </w:rPr>
      </w:pPr>
      <w:r>
        <w:rPr>
          <w:rFonts w:ascii="宋体" w:hAnsi="宋体" w:cs="宋体" w:hint="eastAsia"/>
          <w:sz w:val="28"/>
          <w:szCs w:val="28"/>
        </w:rPr>
        <w:t>学生修满学分，并符合毕业条件和要求，可获得高职院校普通专科毕业证书。</w:t>
      </w:r>
    </w:p>
    <w:p w:rsidR="00C23451" w:rsidRDefault="004A0F70">
      <w:pPr>
        <w:spacing w:line="360" w:lineRule="auto"/>
        <w:ind w:firstLineChars="200" w:firstLine="562"/>
        <w:rPr>
          <w:rFonts w:ascii="宋体" w:cs="Times New Roman"/>
          <w:sz w:val="28"/>
          <w:szCs w:val="28"/>
        </w:rPr>
      </w:pPr>
      <w:r>
        <w:rPr>
          <w:rFonts w:ascii="宋体" w:hAnsi="宋体" w:cs="宋体" w:hint="eastAsia"/>
          <w:b/>
          <w:bCs/>
          <w:sz w:val="28"/>
          <w:szCs w:val="28"/>
        </w:rPr>
        <w:t>四、培养目标</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本专业方案以习近平新时代中国特色社会主义思想为指导，参照</w:t>
      </w:r>
      <w:r>
        <w:rPr>
          <w:rFonts w:ascii="宋体" w:hAnsi="宋体" w:cs="宋体" w:hint="eastAsia"/>
          <w:sz w:val="28"/>
          <w:szCs w:val="28"/>
        </w:rPr>
        <w:lastRenderedPageBreak/>
        <w:t>国家专业教学标准，科学合理制定专业人才培养目标，落实立德树人根本任务。</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培养拥护中国共产党的领导，拥护中国特色社会主义制度，具有社会主义核心价值观，具有必备的理论知识，</w:t>
      </w:r>
      <w:proofErr w:type="gramStart"/>
      <w:r>
        <w:rPr>
          <w:rFonts w:ascii="宋体" w:hAnsi="宋体" w:cs="宋体" w:hint="eastAsia"/>
          <w:sz w:val="28"/>
          <w:szCs w:val="28"/>
        </w:rPr>
        <w:t>德技并</w:t>
      </w:r>
      <w:proofErr w:type="gramEnd"/>
      <w:r>
        <w:rPr>
          <w:rFonts w:ascii="宋体" w:hAnsi="宋体" w:cs="宋体" w:hint="eastAsia"/>
          <w:sz w:val="28"/>
          <w:szCs w:val="28"/>
        </w:rPr>
        <w:t>修、德智体美劳全面发展的中国特色社会主义建设者。</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培养能满足信息时代社会发展需要，适应室内、外装饰装修行业及相关行业各职业岗位的需要，具有良好职业道德、人文素养和艺术素养，掌握手绘效果图表现、工程制图与识图、计算机辅助设计、建筑装饰施工组织、建筑装饰预决算等知识和技术技能，具有较强的学习能力、沟通能力和协作能力，能通过建筑室内设计相关行业的职业证书（1+X）考核，立足惠州，服务粤港澳大湾区，面向华南地区建筑室内设计行业，具备“厚德、博学、立业、报国”的复合型技术技能人才。</w:t>
      </w:r>
    </w:p>
    <w:p w:rsidR="00C23451" w:rsidRDefault="004A0F70">
      <w:pPr>
        <w:spacing w:line="360" w:lineRule="auto"/>
        <w:ind w:firstLineChars="200" w:firstLine="562"/>
        <w:rPr>
          <w:rFonts w:ascii="宋体" w:cs="Times New Roman"/>
          <w:b/>
          <w:bCs/>
          <w:sz w:val="28"/>
          <w:szCs w:val="28"/>
        </w:rPr>
      </w:pPr>
      <w:r>
        <w:rPr>
          <w:rFonts w:ascii="宋体" w:hAnsi="宋体" w:cs="宋体" w:hint="eastAsia"/>
          <w:b/>
          <w:bCs/>
          <w:sz w:val="28"/>
          <w:szCs w:val="28"/>
        </w:rPr>
        <w:t>五、培养方式</w:t>
      </w:r>
    </w:p>
    <w:p w:rsidR="00C23451" w:rsidRDefault="004A0F70">
      <w:pPr>
        <w:spacing w:line="360" w:lineRule="auto"/>
        <w:ind w:firstLineChars="200" w:firstLine="560"/>
        <w:rPr>
          <w:rFonts w:ascii="宋体" w:cs="Times New Roman"/>
          <w:sz w:val="28"/>
          <w:szCs w:val="28"/>
        </w:rPr>
      </w:pPr>
      <w:r>
        <w:rPr>
          <w:rFonts w:ascii="宋体" w:hAnsi="宋体" w:cs="宋体" w:hint="eastAsia"/>
          <w:sz w:val="28"/>
          <w:szCs w:val="28"/>
        </w:rPr>
        <w:t>学校和企业联合招生、联合培养、一体化育人。</w:t>
      </w:r>
      <w:r>
        <w:rPr>
          <w:rFonts w:ascii="宋体" w:hAnsi="宋体" w:hint="eastAsia"/>
          <w:sz w:val="28"/>
          <w:szCs w:val="28"/>
        </w:rPr>
        <w:t>校企以“合作共赢、职责共担”原则，组建专业指导委员会，定期召开座谈会，共同研制人才培养方案，共同</w:t>
      </w:r>
      <w:proofErr w:type="gramStart"/>
      <w:r>
        <w:rPr>
          <w:rFonts w:ascii="宋体" w:hAnsi="宋体" w:hint="eastAsia"/>
          <w:sz w:val="28"/>
          <w:szCs w:val="28"/>
        </w:rPr>
        <w:t>践行</w:t>
      </w:r>
      <w:proofErr w:type="gramEnd"/>
      <w:r>
        <w:rPr>
          <w:rFonts w:ascii="宋体" w:hAnsi="宋体" w:hint="eastAsia"/>
          <w:sz w:val="28"/>
          <w:szCs w:val="28"/>
        </w:rPr>
        <w:t>“理实互通，素养本位”的人才培养模式。</w:t>
      </w:r>
      <w:r>
        <w:rPr>
          <w:rFonts w:ascii="宋体" w:hAnsi="宋体" w:cs="宋体" w:hint="eastAsia"/>
          <w:sz w:val="28"/>
          <w:szCs w:val="28"/>
        </w:rPr>
        <w:t>职业院校承担系统的专业知识学习和技术技能训练；企业通过师傅带徒形式，依据培养方案进行岗位技术技能训练，教学任务必须由学校教师和企业师傅共同承担，形成双导师制。培养方式根据招生对象及学徒岗位特点进行描述，实现真正一体化育人。</w:t>
      </w:r>
    </w:p>
    <w:p w:rsidR="00C23451" w:rsidRDefault="004A0F70">
      <w:pPr>
        <w:spacing w:line="360" w:lineRule="auto"/>
        <w:ind w:firstLineChars="200" w:firstLine="562"/>
        <w:rPr>
          <w:rFonts w:ascii="宋体" w:cs="Times New Roman"/>
          <w:sz w:val="28"/>
          <w:szCs w:val="28"/>
        </w:rPr>
      </w:pPr>
      <w:r>
        <w:rPr>
          <w:rFonts w:ascii="宋体" w:hAnsi="宋体" w:cs="宋体" w:hint="eastAsia"/>
          <w:b/>
          <w:bCs/>
          <w:sz w:val="28"/>
          <w:szCs w:val="28"/>
        </w:rPr>
        <w:t>六、职业范围</w:t>
      </w:r>
    </w:p>
    <w:p w:rsidR="00C23451" w:rsidRDefault="004A0F70">
      <w:pPr>
        <w:spacing w:line="360" w:lineRule="auto"/>
        <w:rPr>
          <w:rFonts w:ascii="宋体" w:cs="Times New Roman"/>
          <w:b/>
          <w:bCs/>
          <w:sz w:val="28"/>
          <w:szCs w:val="28"/>
        </w:rPr>
      </w:pPr>
      <w:r>
        <w:rPr>
          <w:rFonts w:ascii="宋体" w:hAnsi="宋体" w:cs="宋体"/>
          <w:sz w:val="28"/>
          <w:szCs w:val="28"/>
        </w:rPr>
        <w:lastRenderedPageBreak/>
        <w:t xml:space="preserve">    </w:t>
      </w:r>
      <w:r>
        <w:rPr>
          <w:rFonts w:ascii="宋体" w:hAnsi="宋体" w:cs="宋体" w:hint="eastAsia"/>
          <w:b/>
          <w:bCs/>
          <w:sz w:val="28"/>
          <w:szCs w:val="28"/>
        </w:rPr>
        <w:t>（一）职业生涯发展路径</w:t>
      </w:r>
    </w:p>
    <w:p w:rsidR="00C23451" w:rsidRDefault="004A0F70">
      <w:pPr>
        <w:jc w:val="center"/>
        <w:rPr>
          <w:rFonts w:ascii="方正小标宋简体" w:eastAsia="方正小标宋简体" w:hAnsi="黑体" w:cs="Times New Roman"/>
          <w:kern w:val="0"/>
        </w:rPr>
      </w:pPr>
      <w:r>
        <w:rPr>
          <w:rFonts w:ascii="方正小标宋简体" w:eastAsia="方正小标宋简体" w:hAnsi="黑体" w:cs="方正小标宋简体"/>
          <w:kern w:val="0"/>
          <w:sz w:val="28"/>
          <w:szCs w:val="28"/>
          <w:u w:val="single"/>
        </w:rPr>
        <w:t xml:space="preserve">   </w:t>
      </w:r>
      <w:r>
        <w:rPr>
          <w:rFonts w:ascii="方正小标宋简体" w:eastAsia="方正小标宋简体" w:hAnsi="黑体" w:cs="方正小标宋简体" w:hint="eastAsia"/>
          <w:kern w:val="0"/>
          <w:sz w:val="28"/>
          <w:szCs w:val="28"/>
          <w:u w:val="single"/>
        </w:rPr>
        <w:t>建筑室内设计</w:t>
      </w:r>
      <w:r>
        <w:rPr>
          <w:rFonts w:ascii="方正小标宋简体" w:eastAsia="方正小标宋简体" w:hAnsi="黑体" w:cs="方正小标宋简体"/>
          <w:kern w:val="0"/>
          <w:sz w:val="28"/>
          <w:szCs w:val="28"/>
          <w:u w:val="single"/>
        </w:rPr>
        <w:t xml:space="preserve">   </w:t>
      </w:r>
      <w:r>
        <w:rPr>
          <w:rFonts w:ascii="方正小标宋简体" w:eastAsia="方正小标宋简体" w:hAnsi="黑体" w:cs="方正小标宋简体" w:hint="eastAsia"/>
          <w:kern w:val="0"/>
          <w:sz w:val="28"/>
          <w:szCs w:val="28"/>
        </w:rPr>
        <w:t>专业职业生涯发展路径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791"/>
        <w:gridCol w:w="2233"/>
        <w:gridCol w:w="1266"/>
        <w:gridCol w:w="1266"/>
        <w:gridCol w:w="1056"/>
        <w:gridCol w:w="1056"/>
      </w:tblGrid>
      <w:tr w:rsidR="00C23451">
        <w:tc>
          <w:tcPr>
            <w:tcW w:w="774" w:type="dxa"/>
            <w:vMerge w:val="restart"/>
            <w:vAlign w:val="center"/>
          </w:tcPr>
          <w:p w:rsidR="00C23451" w:rsidRDefault="004A0F70">
            <w:pPr>
              <w:jc w:val="center"/>
              <w:rPr>
                <w:rFonts w:ascii="宋体" w:hAnsi="宋体"/>
              </w:rPr>
            </w:pPr>
            <w:r>
              <w:rPr>
                <w:rFonts w:ascii="宋体" w:hAnsi="宋体" w:hint="eastAsia"/>
              </w:rPr>
              <w:t>发展阶段</w:t>
            </w:r>
          </w:p>
        </w:tc>
        <w:tc>
          <w:tcPr>
            <w:tcW w:w="791" w:type="dxa"/>
            <w:vMerge w:val="restart"/>
            <w:vAlign w:val="center"/>
          </w:tcPr>
          <w:p w:rsidR="00C23451" w:rsidRDefault="004A0F70">
            <w:pPr>
              <w:jc w:val="center"/>
              <w:rPr>
                <w:rFonts w:ascii="宋体" w:hAnsi="宋体"/>
              </w:rPr>
            </w:pPr>
            <w:r>
              <w:rPr>
                <w:rFonts w:ascii="宋体" w:hAnsi="宋体" w:hint="eastAsia"/>
              </w:rPr>
              <w:t>学徒岗位</w:t>
            </w:r>
          </w:p>
        </w:tc>
        <w:tc>
          <w:tcPr>
            <w:tcW w:w="4765" w:type="dxa"/>
            <w:gridSpan w:val="3"/>
            <w:vAlign w:val="center"/>
          </w:tcPr>
          <w:p w:rsidR="00C23451" w:rsidRDefault="004A0F70">
            <w:pPr>
              <w:jc w:val="center"/>
              <w:rPr>
                <w:rFonts w:ascii="宋体" w:hAnsi="宋体"/>
              </w:rPr>
            </w:pPr>
            <w:r>
              <w:rPr>
                <w:rFonts w:ascii="宋体" w:hAnsi="宋体" w:hint="eastAsia"/>
              </w:rPr>
              <w:t>就业岗位</w:t>
            </w:r>
          </w:p>
        </w:tc>
        <w:tc>
          <w:tcPr>
            <w:tcW w:w="0" w:type="auto"/>
            <w:vMerge w:val="restart"/>
            <w:vAlign w:val="center"/>
          </w:tcPr>
          <w:p w:rsidR="00C23451" w:rsidRDefault="004A0F70">
            <w:pPr>
              <w:jc w:val="center"/>
              <w:rPr>
                <w:rFonts w:ascii="宋体" w:hAnsi="宋体"/>
              </w:rPr>
            </w:pPr>
            <w:r>
              <w:rPr>
                <w:rFonts w:ascii="宋体" w:hAnsi="宋体" w:hint="eastAsia"/>
              </w:rPr>
              <w:t>学历层次</w:t>
            </w:r>
          </w:p>
        </w:tc>
        <w:tc>
          <w:tcPr>
            <w:tcW w:w="0" w:type="auto"/>
            <w:vMerge w:val="restart"/>
            <w:vAlign w:val="center"/>
          </w:tcPr>
          <w:p w:rsidR="00C23451" w:rsidRDefault="004A0F70">
            <w:pPr>
              <w:jc w:val="center"/>
              <w:rPr>
                <w:rFonts w:ascii="宋体" w:hAnsi="宋体"/>
              </w:rPr>
            </w:pPr>
            <w:r>
              <w:rPr>
                <w:rFonts w:ascii="宋体" w:hAnsi="宋体" w:hint="eastAsia"/>
              </w:rPr>
              <w:t>发展年限</w:t>
            </w:r>
          </w:p>
        </w:tc>
      </w:tr>
      <w:tr w:rsidR="00C23451">
        <w:tc>
          <w:tcPr>
            <w:tcW w:w="774" w:type="dxa"/>
            <w:vMerge/>
          </w:tcPr>
          <w:p w:rsidR="00C23451" w:rsidRDefault="00C23451">
            <w:pPr>
              <w:rPr>
                <w:rFonts w:ascii="宋体" w:hAnsi="宋体"/>
              </w:rPr>
            </w:pPr>
          </w:p>
        </w:tc>
        <w:tc>
          <w:tcPr>
            <w:tcW w:w="791" w:type="dxa"/>
            <w:vMerge/>
          </w:tcPr>
          <w:p w:rsidR="00C23451" w:rsidRDefault="00C23451">
            <w:pPr>
              <w:rPr>
                <w:rFonts w:ascii="宋体" w:hAnsi="宋体"/>
              </w:rPr>
            </w:pPr>
          </w:p>
        </w:tc>
        <w:tc>
          <w:tcPr>
            <w:tcW w:w="2233" w:type="dxa"/>
          </w:tcPr>
          <w:p w:rsidR="00C23451" w:rsidRDefault="004A0F70">
            <w:pPr>
              <w:ind w:firstLineChars="100" w:firstLine="210"/>
              <w:rPr>
                <w:rFonts w:ascii="宋体" w:hAnsi="宋体"/>
              </w:rPr>
            </w:pPr>
            <w:r>
              <w:rPr>
                <w:rFonts w:ascii="宋体" w:hAnsi="宋体" w:hint="eastAsia"/>
              </w:rPr>
              <w:t>室内设计类岗位</w:t>
            </w:r>
          </w:p>
        </w:tc>
        <w:tc>
          <w:tcPr>
            <w:tcW w:w="1266" w:type="dxa"/>
          </w:tcPr>
          <w:p w:rsidR="00C23451" w:rsidRDefault="004A0F70">
            <w:pPr>
              <w:rPr>
                <w:rFonts w:ascii="宋体" w:hAnsi="宋体"/>
              </w:rPr>
            </w:pPr>
            <w:r>
              <w:rPr>
                <w:rFonts w:ascii="宋体" w:hAnsi="宋体" w:hint="eastAsia"/>
              </w:rPr>
              <w:t>装饰施工类类岗位</w:t>
            </w:r>
          </w:p>
        </w:tc>
        <w:tc>
          <w:tcPr>
            <w:tcW w:w="1266" w:type="dxa"/>
          </w:tcPr>
          <w:p w:rsidR="00C23451" w:rsidRDefault="004A0F70">
            <w:pPr>
              <w:rPr>
                <w:rFonts w:ascii="宋体" w:hAnsi="宋体"/>
              </w:rPr>
            </w:pPr>
            <w:proofErr w:type="gramStart"/>
            <w:r>
              <w:rPr>
                <w:rFonts w:ascii="宋体" w:hAnsi="宋体" w:hint="eastAsia"/>
              </w:rPr>
              <w:t>软装与</w:t>
            </w:r>
            <w:proofErr w:type="gramEnd"/>
            <w:r>
              <w:rPr>
                <w:rFonts w:ascii="宋体" w:hAnsi="宋体" w:hint="eastAsia"/>
              </w:rPr>
              <w:t>家具设计类岗位</w:t>
            </w:r>
          </w:p>
        </w:tc>
        <w:tc>
          <w:tcPr>
            <w:tcW w:w="0" w:type="auto"/>
            <w:vMerge/>
          </w:tcPr>
          <w:p w:rsidR="00C23451" w:rsidRDefault="00C23451">
            <w:pPr>
              <w:rPr>
                <w:rFonts w:ascii="宋体" w:hAnsi="宋体"/>
              </w:rPr>
            </w:pPr>
          </w:p>
        </w:tc>
        <w:tc>
          <w:tcPr>
            <w:tcW w:w="0" w:type="auto"/>
            <w:vMerge/>
          </w:tcPr>
          <w:p w:rsidR="00C23451" w:rsidRDefault="00C23451">
            <w:pPr>
              <w:rPr>
                <w:rFonts w:ascii="宋体" w:hAnsi="宋体"/>
              </w:rPr>
            </w:pPr>
          </w:p>
        </w:tc>
      </w:tr>
      <w:tr w:rsidR="00C23451">
        <w:trPr>
          <w:trHeight w:val="293"/>
        </w:trPr>
        <w:tc>
          <w:tcPr>
            <w:tcW w:w="774" w:type="dxa"/>
            <w:vAlign w:val="center"/>
          </w:tcPr>
          <w:p w:rsidR="00C23451" w:rsidRDefault="004A0F70">
            <w:pPr>
              <w:jc w:val="cente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 3 \* ROMAN</w:instrText>
            </w:r>
            <w:r>
              <w:rPr>
                <w:rFonts w:ascii="宋体" w:hAnsi="宋体"/>
              </w:rPr>
              <w:instrText xml:space="preserve"> </w:instrText>
            </w:r>
            <w:r>
              <w:rPr>
                <w:rFonts w:ascii="宋体" w:hAnsi="宋体"/>
              </w:rPr>
              <w:fldChar w:fldCharType="separate"/>
            </w:r>
            <w:r>
              <w:rPr>
                <w:rFonts w:ascii="宋体" w:hAnsi="宋体"/>
              </w:rPr>
              <w:t>III</w:t>
            </w:r>
            <w:r>
              <w:rPr>
                <w:rFonts w:ascii="宋体" w:hAnsi="宋体"/>
              </w:rPr>
              <w:fldChar w:fldCharType="end"/>
            </w:r>
          </w:p>
        </w:tc>
        <w:tc>
          <w:tcPr>
            <w:tcW w:w="791" w:type="dxa"/>
            <w:vAlign w:val="center"/>
          </w:tcPr>
          <w:p w:rsidR="00C23451" w:rsidRDefault="004A0F70">
            <w:pPr>
              <w:jc w:val="center"/>
              <w:rPr>
                <w:rFonts w:ascii="宋体" w:hAnsi="宋体"/>
              </w:rPr>
            </w:pPr>
            <w:r>
              <w:rPr>
                <w:rFonts w:ascii="宋体" w:hAnsi="宋体" w:hint="eastAsia"/>
              </w:rPr>
              <w:t>-</w:t>
            </w:r>
          </w:p>
        </w:tc>
        <w:tc>
          <w:tcPr>
            <w:tcW w:w="2233" w:type="dxa"/>
            <w:vAlign w:val="center"/>
          </w:tcPr>
          <w:p w:rsidR="00C23451" w:rsidRDefault="004A0F70">
            <w:pPr>
              <w:jc w:val="center"/>
              <w:rPr>
                <w:rFonts w:ascii="宋体" w:hAnsi="宋体"/>
              </w:rPr>
            </w:pPr>
            <w:r>
              <w:rPr>
                <w:rFonts w:ascii="宋体" w:hAnsi="宋体" w:hint="eastAsia"/>
              </w:rPr>
              <w:t>设计总监</w:t>
            </w:r>
          </w:p>
        </w:tc>
        <w:tc>
          <w:tcPr>
            <w:tcW w:w="1266" w:type="dxa"/>
            <w:vAlign w:val="center"/>
          </w:tcPr>
          <w:p w:rsidR="00C23451" w:rsidRDefault="004A0F70">
            <w:pPr>
              <w:jc w:val="center"/>
              <w:rPr>
                <w:rFonts w:ascii="宋体" w:hAnsi="宋体"/>
              </w:rPr>
            </w:pPr>
            <w:r>
              <w:rPr>
                <w:rFonts w:ascii="宋体" w:hAnsi="宋体" w:hint="eastAsia"/>
              </w:rPr>
              <w:t>项目经理</w:t>
            </w:r>
          </w:p>
        </w:tc>
        <w:tc>
          <w:tcPr>
            <w:tcW w:w="1266" w:type="dxa"/>
            <w:vAlign w:val="center"/>
          </w:tcPr>
          <w:p w:rsidR="00C23451" w:rsidRDefault="004A0F70">
            <w:pPr>
              <w:jc w:val="center"/>
              <w:rPr>
                <w:rFonts w:ascii="宋体" w:hAnsi="宋体"/>
              </w:rPr>
            </w:pPr>
            <w:r>
              <w:rPr>
                <w:rFonts w:ascii="宋体" w:hAnsi="宋体" w:hint="eastAsia"/>
              </w:rPr>
              <w:t>设计总监</w:t>
            </w:r>
          </w:p>
        </w:tc>
        <w:tc>
          <w:tcPr>
            <w:tcW w:w="1056" w:type="dxa"/>
            <w:vAlign w:val="center"/>
          </w:tcPr>
          <w:p w:rsidR="00C23451" w:rsidRDefault="004A0F70">
            <w:pPr>
              <w:jc w:val="center"/>
              <w:rPr>
                <w:rFonts w:ascii="宋体" w:hAnsi="宋体"/>
              </w:rPr>
            </w:pPr>
            <w:r>
              <w:rPr>
                <w:rFonts w:ascii="宋体" w:hAnsi="宋体" w:hint="eastAsia"/>
              </w:rPr>
              <w:t>本科</w:t>
            </w:r>
          </w:p>
        </w:tc>
        <w:tc>
          <w:tcPr>
            <w:tcW w:w="1056" w:type="dxa"/>
            <w:vAlign w:val="center"/>
          </w:tcPr>
          <w:p w:rsidR="00C23451" w:rsidRDefault="004A0F70">
            <w:pPr>
              <w:jc w:val="center"/>
              <w:rPr>
                <w:rFonts w:ascii="宋体" w:hAnsi="宋体"/>
              </w:rPr>
            </w:pPr>
            <w:r>
              <w:rPr>
                <w:rFonts w:ascii="宋体" w:hAnsi="宋体" w:hint="eastAsia"/>
              </w:rPr>
              <w:t>5年以上</w:t>
            </w:r>
          </w:p>
        </w:tc>
      </w:tr>
      <w:tr w:rsidR="00C23451">
        <w:tc>
          <w:tcPr>
            <w:tcW w:w="774" w:type="dxa"/>
            <w:vAlign w:val="center"/>
          </w:tcPr>
          <w:p w:rsidR="00C23451" w:rsidRDefault="004A0F70">
            <w:pPr>
              <w:jc w:val="cente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 2 \* ROMAN</w:instrText>
            </w:r>
            <w:r>
              <w:rPr>
                <w:rFonts w:ascii="宋体" w:hAnsi="宋体"/>
              </w:rPr>
              <w:instrText xml:space="preserve"> </w:instrText>
            </w:r>
            <w:r>
              <w:rPr>
                <w:rFonts w:ascii="宋体" w:hAnsi="宋体"/>
              </w:rPr>
              <w:fldChar w:fldCharType="separate"/>
            </w:r>
            <w:r>
              <w:rPr>
                <w:rFonts w:ascii="宋体" w:hAnsi="宋体"/>
              </w:rPr>
              <w:t>II</w:t>
            </w:r>
            <w:r>
              <w:rPr>
                <w:rFonts w:ascii="宋体" w:hAnsi="宋体"/>
              </w:rPr>
              <w:fldChar w:fldCharType="end"/>
            </w:r>
          </w:p>
        </w:tc>
        <w:tc>
          <w:tcPr>
            <w:tcW w:w="791" w:type="dxa"/>
            <w:vAlign w:val="center"/>
          </w:tcPr>
          <w:p w:rsidR="00C23451" w:rsidRDefault="004A0F70">
            <w:pPr>
              <w:jc w:val="center"/>
              <w:rPr>
                <w:rFonts w:ascii="宋体" w:hAnsi="宋体"/>
              </w:rPr>
            </w:pPr>
            <w:r>
              <w:rPr>
                <w:rFonts w:ascii="宋体" w:hAnsi="宋体" w:hint="eastAsia"/>
              </w:rPr>
              <w:t>高级学徒</w:t>
            </w:r>
          </w:p>
        </w:tc>
        <w:tc>
          <w:tcPr>
            <w:tcW w:w="2233" w:type="dxa"/>
            <w:vAlign w:val="center"/>
          </w:tcPr>
          <w:p w:rsidR="00C23451" w:rsidRDefault="004A0F70">
            <w:pPr>
              <w:jc w:val="center"/>
              <w:rPr>
                <w:rFonts w:ascii="宋体" w:hAnsi="宋体"/>
              </w:rPr>
            </w:pPr>
            <w:r>
              <w:rPr>
                <w:rFonts w:ascii="宋体" w:hAnsi="宋体" w:hint="eastAsia"/>
              </w:rPr>
              <w:t>（室内）设计师</w:t>
            </w:r>
          </w:p>
        </w:tc>
        <w:tc>
          <w:tcPr>
            <w:tcW w:w="1266" w:type="dxa"/>
            <w:vAlign w:val="center"/>
          </w:tcPr>
          <w:p w:rsidR="00C23451" w:rsidRDefault="004A0F70">
            <w:pPr>
              <w:jc w:val="center"/>
              <w:rPr>
                <w:rFonts w:ascii="宋体" w:hAnsi="宋体"/>
              </w:rPr>
            </w:pPr>
            <w:r>
              <w:rPr>
                <w:rFonts w:ascii="宋体" w:hAnsi="宋体" w:hint="eastAsia"/>
              </w:rPr>
              <w:t>施工/技术负责人</w:t>
            </w:r>
          </w:p>
        </w:tc>
        <w:tc>
          <w:tcPr>
            <w:tcW w:w="1266" w:type="dxa"/>
            <w:vAlign w:val="center"/>
          </w:tcPr>
          <w:p w:rsidR="00C23451" w:rsidRDefault="004A0F70">
            <w:pPr>
              <w:jc w:val="center"/>
              <w:rPr>
                <w:rFonts w:ascii="宋体" w:hAnsi="宋体"/>
              </w:rPr>
            </w:pPr>
            <w:r>
              <w:rPr>
                <w:rFonts w:ascii="宋体" w:hAnsi="宋体" w:hint="eastAsia"/>
              </w:rPr>
              <w:t>（</w:t>
            </w:r>
            <w:proofErr w:type="gramStart"/>
            <w:r>
              <w:rPr>
                <w:rFonts w:ascii="宋体" w:hAnsi="宋体" w:cs="宋体" w:hint="eastAsia"/>
              </w:rPr>
              <w:t>软装与</w:t>
            </w:r>
            <w:proofErr w:type="gramEnd"/>
            <w:r>
              <w:rPr>
                <w:rFonts w:ascii="宋体" w:hAnsi="宋体" w:cs="宋体" w:hint="eastAsia"/>
              </w:rPr>
              <w:t>家具</w:t>
            </w:r>
            <w:r>
              <w:rPr>
                <w:rFonts w:ascii="宋体" w:hAnsi="宋体" w:hint="eastAsia"/>
              </w:rPr>
              <w:t>）设计师</w:t>
            </w:r>
          </w:p>
        </w:tc>
        <w:tc>
          <w:tcPr>
            <w:tcW w:w="0" w:type="auto"/>
            <w:vAlign w:val="center"/>
          </w:tcPr>
          <w:p w:rsidR="00C23451" w:rsidRDefault="004A0F70">
            <w:pPr>
              <w:jc w:val="center"/>
              <w:rPr>
                <w:rFonts w:ascii="宋体" w:hAnsi="宋体"/>
              </w:rPr>
            </w:pPr>
            <w:r>
              <w:rPr>
                <w:rFonts w:ascii="宋体" w:hAnsi="宋体" w:hint="eastAsia"/>
              </w:rPr>
              <w:t>高职</w:t>
            </w:r>
          </w:p>
        </w:tc>
        <w:tc>
          <w:tcPr>
            <w:tcW w:w="0" w:type="auto"/>
            <w:vAlign w:val="center"/>
          </w:tcPr>
          <w:p w:rsidR="00C23451" w:rsidRDefault="004A0F70">
            <w:pPr>
              <w:jc w:val="center"/>
              <w:rPr>
                <w:rFonts w:ascii="宋体" w:hAnsi="宋体"/>
              </w:rPr>
            </w:pPr>
            <w:r>
              <w:rPr>
                <w:rFonts w:ascii="宋体" w:hAnsi="宋体" w:hint="eastAsia"/>
              </w:rPr>
              <w:t>2-4</w:t>
            </w:r>
          </w:p>
        </w:tc>
      </w:tr>
      <w:tr w:rsidR="00C23451">
        <w:tc>
          <w:tcPr>
            <w:tcW w:w="774" w:type="dxa"/>
            <w:vAlign w:val="center"/>
          </w:tcPr>
          <w:p w:rsidR="00C23451" w:rsidRDefault="004A0F70">
            <w:pPr>
              <w:jc w:val="center"/>
              <w:rPr>
                <w:rFonts w:ascii="宋体" w:hAnsi="宋体"/>
              </w:rPr>
            </w:pPr>
            <w:r>
              <w:rPr>
                <w:rFonts w:ascii="宋体" w:hAnsi="宋体" w:hint="eastAsia"/>
              </w:rPr>
              <w:t>I</w:t>
            </w:r>
          </w:p>
        </w:tc>
        <w:tc>
          <w:tcPr>
            <w:tcW w:w="791" w:type="dxa"/>
            <w:vAlign w:val="center"/>
          </w:tcPr>
          <w:p w:rsidR="00C23451" w:rsidRDefault="004A0F70">
            <w:pPr>
              <w:jc w:val="center"/>
              <w:rPr>
                <w:rFonts w:ascii="宋体" w:hAnsi="宋体"/>
              </w:rPr>
            </w:pPr>
            <w:r>
              <w:rPr>
                <w:rFonts w:ascii="宋体" w:hAnsi="宋体" w:hint="eastAsia"/>
              </w:rPr>
              <w:t>初级学徒</w:t>
            </w:r>
          </w:p>
        </w:tc>
        <w:tc>
          <w:tcPr>
            <w:tcW w:w="2233" w:type="dxa"/>
            <w:vAlign w:val="center"/>
          </w:tcPr>
          <w:p w:rsidR="00C23451" w:rsidRDefault="004A0F70">
            <w:pPr>
              <w:jc w:val="center"/>
              <w:rPr>
                <w:rFonts w:ascii="宋体" w:hAnsi="宋体"/>
              </w:rPr>
            </w:pPr>
            <w:r>
              <w:rPr>
                <w:rFonts w:ascii="宋体" w:hAnsi="宋体" w:hint="eastAsia"/>
              </w:rPr>
              <w:t>（室内）助理设计师</w:t>
            </w:r>
          </w:p>
        </w:tc>
        <w:tc>
          <w:tcPr>
            <w:tcW w:w="1266" w:type="dxa"/>
            <w:vAlign w:val="center"/>
          </w:tcPr>
          <w:p w:rsidR="00C23451" w:rsidRDefault="004A0F70">
            <w:pPr>
              <w:jc w:val="center"/>
            </w:pPr>
            <w:r>
              <w:rPr>
                <w:rFonts w:hint="eastAsia"/>
              </w:rPr>
              <w:t>施工员</w:t>
            </w:r>
          </w:p>
          <w:p w:rsidR="00C23451" w:rsidRDefault="004A0F70">
            <w:pPr>
              <w:pStyle w:val="a0"/>
              <w:ind w:firstLineChars="0" w:firstLine="0"/>
              <w:jc w:val="center"/>
            </w:pPr>
            <w:r>
              <w:rPr>
                <w:rFonts w:ascii="宋体" w:hAnsi="宋体" w:hint="eastAsia"/>
              </w:rPr>
              <w:t>技术员</w:t>
            </w:r>
          </w:p>
        </w:tc>
        <w:tc>
          <w:tcPr>
            <w:tcW w:w="1266" w:type="dxa"/>
            <w:vAlign w:val="center"/>
          </w:tcPr>
          <w:p w:rsidR="00C23451" w:rsidRDefault="004A0F70">
            <w:pPr>
              <w:jc w:val="center"/>
              <w:rPr>
                <w:rFonts w:ascii="宋体" w:hAnsi="宋体"/>
              </w:rPr>
            </w:pPr>
            <w:r>
              <w:rPr>
                <w:rFonts w:ascii="宋体" w:hAnsi="宋体" w:hint="eastAsia"/>
              </w:rPr>
              <w:t>（</w:t>
            </w:r>
            <w:proofErr w:type="gramStart"/>
            <w:r>
              <w:rPr>
                <w:rFonts w:ascii="宋体" w:hAnsi="宋体" w:cs="宋体" w:hint="eastAsia"/>
              </w:rPr>
              <w:t>软装与</w:t>
            </w:r>
            <w:proofErr w:type="gramEnd"/>
            <w:r>
              <w:rPr>
                <w:rFonts w:ascii="宋体" w:hAnsi="宋体" w:cs="宋体" w:hint="eastAsia"/>
              </w:rPr>
              <w:t>家具</w:t>
            </w:r>
            <w:r>
              <w:rPr>
                <w:rFonts w:ascii="宋体" w:hAnsi="宋体" w:hint="eastAsia"/>
              </w:rPr>
              <w:t>）助理设计师</w:t>
            </w:r>
          </w:p>
        </w:tc>
        <w:tc>
          <w:tcPr>
            <w:tcW w:w="0" w:type="auto"/>
            <w:vAlign w:val="center"/>
          </w:tcPr>
          <w:p w:rsidR="00C23451" w:rsidRDefault="004A0F70">
            <w:pPr>
              <w:jc w:val="center"/>
              <w:rPr>
                <w:rFonts w:ascii="宋体" w:hAnsi="宋体"/>
              </w:rPr>
            </w:pPr>
            <w:r>
              <w:rPr>
                <w:rFonts w:ascii="宋体" w:hAnsi="宋体" w:hint="eastAsia"/>
              </w:rPr>
              <w:t>中职</w:t>
            </w:r>
          </w:p>
        </w:tc>
        <w:tc>
          <w:tcPr>
            <w:tcW w:w="0" w:type="auto"/>
            <w:vAlign w:val="center"/>
          </w:tcPr>
          <w:p w:rsidR="00C23451" w:rsidRDefault="004A0F70">
            <w:pPr>
              <w:jc w:val="center"/>
              <w:rPr>
                <w:rFonts w:ascii="宋体" w:hAnsi="宋体"/>
              </w:rPr>
            </w:pPr>
            <w:r>
              <w:rPr>
                <w:rFonts w:ascii="宋体" w:hAnsi="宋体" w:hint="eastAsia"/>
              </w:rPr>
              <w:t>0-</w:t>
            </w:r>
            <w:r>
              <w:rPr>
                <w:rFonts w:ascii="宋体" w:hAnsi="宋体"/>
              </w:rPr>
              <w:t>1</w:t>
            </w:r>
          </w:p>
        </w:tc>
      </w:tr>
    </w:tbl>
    <w:p w:rsidR="00C23451" w:rsidRDefault="004A0F70">
      <w:pPr>
        <w:rPr>
          <w:rFonts w:ascii="仿宋_GB2312" w:eastAsia="仿宋_GB2312" w:cs="Times New Roman"/>
          <w:shd w:val="clear" w:color="auto" w:fill="FFFFFF"/>
        </w:rPr>
      </w:pPr>
      <w:r>
        <w:rPr>
          <w:rFonts w:ascii="仿宋_GB2312" w:eastAsia="仿宋_GB2312" w:cs="仿宋_GB2312" w:hint="eastAsia"/>
          <w:shd w:val="clear" w:color="auto" w:fill="FFFFFF"/>
        </w:rPr>
        <w:t>注：</w:t>
      </w:r>
      <w:r>
        <w:rPr>
          <w:rFonts w:ascii="仿宋_GB2312" w:eastAsia="仿宋_GB2312" w:cs="仿宋_GB2312"/>
          <w:shd w:val="clear" w:color="auto" w:fill="FFFFFF"/>
        </w:rPr>
        <w:t>1.</w:t>
      </w:r>
      <w:r>
        <w:rPr>
          <w:rFonts w:ascii="仿宋_GB2312" w:eastAsia="仿宋_GB2312" w:cs="仿宋_GB2312" w:hint="eastAsia"/>
          <w:shd w:val="clear" w:color="auto" w:fill="FFFFFF"/>
        </w:rPr>
        <w:t>“发展阶段”应依据国家、行业企业的有关规定以及调查分析确定，将职业发展分为若干个阶段，阶段数量因各专业的具体情况而不同。</w:t>
      </w:r>
    </w:p>
    <w:p w:rsidR="00C23451" w:rsidRDefault="004A0F70">
      <w:pPr>
        <w:rPr>
          <w:rFonts w:ascii="仿宋_GB2312" w:eastAsia="仿宋_GB2312" w:cs="Times New Roman"/>
          <w:shd w:val="clear" w:color="auto" w:fill="FFFFFF"/>
        </w:rPr>
      </w:pPr>
      <w:r>
        <w:rPr>
          <w:rFonts w:ascii="仿宋_GB2312" w:eastAsia="仿宋_GB2312" w:cs="仿宋_GB2312"/>
          <w:shd w:val="clear" w:color="auto" w:fill="FFFFFF"/>
        </w:rPr>
        <w:t>2.</w:t>
      </w:r>
      <w:r>
        <w:rPr>
          <w:rFonts w:ascii="仿宋_GB2312" w:eastAsia="仿宋_GB2312" w:cs="仿宋_GB2312" w:hint="eastAsia"/>
          <w:shd w:val="clear" w:color="auto" w:fill="FFFFFF"/>
        </w:rPr>
        <w:t>“就业岗位”的分类仅供参考，各专业可以自行分类。</w:t>
      </w:r>
    </w:p>
    <w:p w:rsidR="00C23451" w:rsidRDefault="004A0F70">
      <w:pPr>
        <w:rPr>
          <w:rFonts w:ascii="仿宋_GB2312" w:eastAsia="仿宋_GB2312" w:cs="Times New Roman"/>
          <w:shd w:val="clear" w:color="auto" w:fill="FFFFFF"/>
        </w:rPr>
      </w:pPr>
      <w:r>
        <w:rPr>
          <w:rFonts w:ascii="仿宋_GB2312" w:eastAsia="仿宋_GB2312" w:cs="仿宋_GB2312"/>
          <w:shd w:val="clear" w:color="auto" w:fill="FFFFFF"/>
        </w:rPr>
        <w:t>3.</w:t>
      </w:r>
      <w:r>
        <w:rPr>
          <w:rFonts w:ascii="仿宋_GB2312" w:eastAsia="仿宋_GB2312" w:cs="仿宋_GB2312" w:hint="eastAsia"/>
          <w:shd w:val="clear" w:color="auto" w:fill="FFFFFF"/>
        </w:rPr>
        <w:t>“学历层次”只是要明确高职对应的层次。</w:t>
      </w:r>
    </w:p>
    <w:p w:rsidR="00C23451" w:rsidRDefault="004A0F70">
      <w:pPr>
        <w:spacing w:line="360" w:lineRule="auto"/>
        <w:ind w:firstLineChars="200" w:firstLine="562"/>
        <w:rPr>
          <w:rFonts w:ascii="宋体" w:cs="Times New Roman"/>
          <w:sz w:val="28"/>
          <w:szCs w:val="28"/>
          <w:highlight w:val="yellow"/>
        </w:rPr>
      </w:pPr>
      <w:r>
        <w:rPr>
          <w:rFonts w:ascii="宋体" w:hAnsi="宋体" w:cs="宋体" w:hint="eastAsia"/>
          <w:b/>
          <w:bCs/>
          <w:sz w:val="28"/>
          <w:szCs w:val="28"/>
        </w:rPr>
        <w:t>（二）面向职业范围</w:t>
      </w:r>
      <w:r>
        <w:rPr>
          <w:rFonts w:ascii="宋体" w:hAnsi="宋体" w:cs="宋体"/>
          <w:b/>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513"/>
        <w:gridCol w:w="2410"/>
        <w:gridCol w:w="2243"/>
      </w:tblGrid>
      <w:tr w:rsidR="00C23451">
        <w:trPr>
          <w:jc w:val="center"/>
        </w:trPr>
        <w:tc>
          <w:tcPr>
            <w:tcW w:w="0" w:type="auto"/>
          </w:tcPr>
          <w:p w:rsidR="00C23451" w:rsidRDefault="004A0F70">
            <w:pPr>
              <w:spacing w:line="560" w:lineRule="exact"/>
              <w:jc w:val="center"/>
              <w:rPr>
                <w:rFonts w:ascii="宋体" w:cs="Times New Roman"/>
                <w:b/>
                <w:bCs/>
              </w:rPr>
            </w:pPr>
            <w:r>
              <w:rPr>
                <w:rFonts w:ascii="宋体" w:hAnsi="宋体" w:cs="宋体" w:hint="eastAsia"/>
                <w:b/>
                <w:bCs/>
              </w:rPr>
              <w:t>序号</w:t>
            </w:r>
          </w:p>
        </w:tc>
        <w:tc>
          <w:tcPr>
            <w:tcW w:w="2513" w:type="dxa"/>
          </w:tcPr>
          <w:p w:rsidR="00C23451" w:rsidRDefault="004A0F70">
            <w:pPr>
              <w:spacing w:line="560" w:lineRule="exact"/>
              <w:jc w:val="center"/>
              <w:rPr>
                <w:rFonts w:ascii="宋体" w:cs="Times New Roman"/>
                <w:b/>
                <w:bCs/>
              </w:rPr>
            </w:pPr>
            <w:r>
              <w:rPr>
                <w:rFonts w:ascii="宋体" w:hAnsi="宋体" w:cs="宋体" w:hint="eastAsia"/>
                <w:b/>
                <w:bCs/>
              </w:rPr>
              <w:t>对应职业（岗位群）</w:t>
            </w:r>
          </w:p>
        </w:tc>
        <w:tc>
          <w:tcPr>
            <w:tcW w:w="2410" w:type="dxa"/>
          </w:tcPr>
          <w:p w:rsidR="00C23451" w:rsidRDefault="004A0F70">
            <w:pPr>
              <w:spacing w:line="560" w:lineRule="exact"/>
              <w:jc w:val="center"/>
              <w:rPr>
                <w:rFonts w:ascii="宋体" w:cs="Times New Roman"/>
                <w:b/>
                <w:bCs/>
              </w:rPr>
            </w:pPr>
            <w:r>
              <w:rPr>
                <w:rFonts w:ascii="宋体" w:hAnsi="宋体" w:cs="宋体" w:hint="eastAsia"/>
                <w:b/>
                <w:bCs/>
              </w:rPr>
              <w:t>学徒目标方向</w:t>
            </w:r>
          </w:p>
        </w:tc>
        <w:tc>
          <w:tcPr>
            <w:tcW w:w="2243" w:type="dxa"/>
          </w:tcPr>
          <w:p w:rsidR="00C23451" w:rsidRDefault="004A0F70">
            <w:pPr>
              <w:spacing w:line="560" w:lineRule="exact"/>
              <w:jc w:val="center"/>
              <w:rPr>
                <w:rFonts w:ascii="宋体" w:cs="Times New Roman"/>
                <w:b/>
                <w:bCs/>
              </w:rPr>
            </w:pPr>
            <w:r>
              <w:rPr>
                <w:rFonts w:ascii="宋体" w:hAnsi="宋体" w:cs="宋体" w:hint="eastAsia"/>
                <w:b/>
                <w:bCs/>
              </w:rPr>
              <w:t>职业资格证书举例</w:t>
            </w:r>
          </w:p>
        </w:tc>
      </w:tr>
      <w:tr w:rsidR="00C23451">
        <w:trPr>
          <w:trHeight w:val="236"/>
          <w:jc w:val="center"/>
        </w:trPr>
        <w:tc>
          <w:tcPr>
            <w:tcW w:w="0" w:type="auto"/>
            <w:vAlign w:val="center"/>
          </w:tcPr>
          <w:p w:rsidR="00C23451" w:rsidRDefault="004A0F70">
            <w:pPr>
              <w:spacing w:line="560" w:lineRule="exact"/>
              <w:jc w:val="center"/>
              <w:rPr>
                <w:rFonts w:ascii="宋体" w:hAnsi="宋体" w:cs="宋体"/>
              </w:rPr>
            </w:pPr>
            <w:r>
              <w:rPr>
                <w:rFonts w:ascii="宋体" w:hAnsi="宋体" w:cs="宋体"/>
              </w:rPr>
              <w:t>1</w:t>
            </w:r>
          </w:p>
        </w:tc>
        <w:tc>
          <w:tcPr>
            <w:tcW w:w="2513" w:type="dxa"/>
            <w:vAlign w:val="center"/>
          </w:tcPr>
          <w:p w:rsidR="00C23451" w:rsidRDefault="004A0F70">
            <w:pPr>
              <w:jc w:val="center"/>
              <w:rPr>
                <w:rFonts w:ascii="宋体" w:hAnsi="宋体"/>
              </w:rPr>
            </w:pPr>
            <w:r>
              <w:rPr>
                <w:rFonts w:ascii="宋体" w:hAnsi="宋体" w:hint="eastAsia"/>
              </w:rPr>
              <w:t>（室内）助理设计师</w:t>
            </w:r>
          </w:p>
        </w:tc>
        <w:tc>
          <w:tcPr>
            <w:tcW w:w="2410" w:type="dxa"/>
            <w:vMerge w:val="restart"/>
            <w:vAlign w:val="center"/>
          </w:tcPr>
          <w:p w:rsidR="00C23451" w:rsidRDefault="004A0F70">
            <w:pPr>
              <w:spacing w:line="560" w:lineRule="exact"/>
              <w:jc w:val="center"/>
              <w:rPr>
                <w:rFonts w:ascii="宋体" w:hAnsi="宋体" w:cs="宋体"/>
              </w:rPr>
            </w:pPr>
            <w:r>
              <w:rPr>
                <w:rFonts w:ascii="宋体" w:hAnsi="宋体" w:cs="宋体" w:hint="eastAsia"/>
              </w:rPr>
              <w:t>室内设计</w:t>
            </w:r>
          </w:p>
        </w:tc>
        <w:tc>
          <w:tcPr>
            <w:tcW w:w="2243" w:type="dxa"/>
            <w:vMerge w:val="restart"/>
            <w:vAlign w:val="center"/>
          </w:tcPr>
          <w:p w:rsidR="00C23451" w:rsidRDefault="004A0F70">
            <w:pPr>
              <w:spacing w:line="560" w:lineRule="exact"/>
              <w:jc w:val="center"/>
              <w:rPr>
                <w:rFonts w:ascii="宋体" w:hAnsi="宋体" w:cs="宋体"/>
              </w:rPr>
            </w:pPr>
            <w:r>
              <w:rPr>
                <w:rFonts w:ascii="宋体" w:hAnsi="宋体" w:cs="宋体" w:hint="eastAsia"/>
              </w:rPr>
              <w:t>室内设计职业技能等级证书</w:t>
            </w:r>
          </w:p>
        </w:tc>
      </w:tr>
      <w:tr w:rsidR="00C23451">
        <w:trPr>
          <w:jc w:val="center"/>
        </w:trPr>
        <w:tc>
          <w:tcPr>
            <w:tcW w:w="0" w:type="auto"/>
            <w:vAlign w:val="center"/>
          </w:tcPr>
          <w:p w:rsidR="00C23451" w:rsidRDefault="004A0F70">
            <w:pPr>
              <w:spacing w:line="560" w:lineRule="exact"/>
              <w:jc w:val="center"/>
              <w:rPr>
                <w:rFonts w:ascii="宋体" w:hAnsi="宋体" w:cs="宋体"/>
              </w:rPr>
            </w:pPr>
            <w:r>
              <w:rPr>
                <w:rFonts w:ascii="宋体" w:hAnsi="宋体" w:cs="宋体" w:hint="eastAsia"/>
              </w:rPr>
              <w:t>2</w:t>
            </w:r>
          </w:p>
        </w:tc>
        <w:tc>
          <w:tcPr>
            <w:tcW w:w="2513" w:type="dxa"/>
            <w:vAlign w:val="center"/>
          </w:tcPr>
          <w:p w:rsidR="00C23451" w:rsidRDefault="004A0F70">
            <w:pPr>
              <w:jc w:val="center"/>
              <w:rPr>
                <w:rFonts w:ascii="宋体" w:hAnsi="宋体"/>
              </w:rPr>
            </w:pPr>
            <w:r>
              <w:rPr>
                <w:rFonts w:ascii="宋体" w:hAnsi="宋体" w:hint="eastAsia"/>
              </w:rPr>
              <w:t>（室内）设计师</w:t>
            </w:r>
          </w:p>
        </w:tc>
        <w:tc>
          <w:tcPr>
            <w:tcW w:w="2410" w:type="dxa"/>
            <w:vMerge/>
            <w:vAlign w:val="center"/>
          </w:tcPr>
          <w:p w:rsidR="00C23451" w:rsidRDefault="00C23451">
            <w:pPr>
              <w:spacing w:line="560" w:lineRule="exact"/>
              <w:jc w:val="center"/>
              <w:rPr>
                <w:rFonts w:ascii="宋体" w:hAnsi="宋体" w:cs="宋体"/>
              </w:rPr>
            </w:pPr>
          </w:p>
        </w:tc>
        <w:tc>
          <w:tcPr>
            <w:tcW w:w="2243" w:type="dxa"/>
            <w:vMerge/>
            <w:vAlign w:val="center"/>
          </w:tcPr>
          <w:p w:rsidR="00C23451" w:rsidRDefault="00C23451">
            <w:pPr>
              <w:spacing w:line="560" w:lineRule="exact"/>
              <w:jc w:val="center"/>
              <w:rPr>
                <w:rFonts w:ascii="宋体" w:hAnsi="宋体" w:cs="宋体"/>
              </w:rPr>
            </w:pPr>
          </w:p>
        </w:tc>
      </w:tr>
      <w:tr w:rsidR="00C23451">
        <w:trPr>
          <w:jc w:val="center"/>
        </w:trPr>
        <w:tc>
          <w:tcPr>
            <w:tcW w:w="0" w:type="auto"/>
            <w:vAlign w:val="center"/>
          </w:tcPr>
          <w:p w:rsidR="00C23451" w:rsidRDefault="004A0F70">
            <w:pPr>
              <w:spacing w:line="560" w:lineRule="exact"/>
              <w:jc w:val="center"/>
              <w:rPr>
                <w:rFonts w:ascii="宋体" w:hAnsi="宋体" w:cs="宋体"/>
              </w:rPr>
            </w:pPr>
            <w:r>
              <w:rPr>
                <w:rFonts w:ascii="宋体" w:hAnsi="宋体" w:cs="宋体" w:hint="eastAsia"/>
              </w:rPr>
              <w:t>3</w:t>
            </w:r>
          </w:p>
        </w:tc>
        <w:tc>
          <w:tcPr>
            <w:tcW w:w="2513" w:type="dxa"/>
            <w:vAlign w:val="center"/>
          </w:tcPr>
          <w:p w:rsidR="00C23451" w:rsidRDefault="004A0F70">
            <w:pPr>
              <w:spacing w:line="560" w:lineRule="exact"/>
              <w:jc w:val="center"/>
              <w:rPr>
                <w:rFonts w:ascii="宋体" w:hAnsi="宋体" w:cs="宋体"/>
              </w:rPr>
            </w:pPr>
            <w:r>
              <w:rPr>
                <w:rFonts w:ascii="宋体" w:hAnsi="宋体" w:hint="eastAsia"/>
              </w:rPr>
              <w:t>（室内）设计总监</w:t>
            </w:r>
          </w:p>
        </w:tc>
        <w:tc>
          <w:tcPr>
            <w:tcW w:w="2410" w:type="dxa"/>
            <w:vMerge/>
            <w:vAlign w:val="center"/>
          </w:tcPr>
          <w:p w:rsidR="00C23451" w:rsidRDefault="00C23451">
            <w:pPr>
              <w:spacing w:line="560" w:lineRule="exact"/>
              <w:jc w:val="center"/>
              <w:rPr>
                <w:rFonts w:ascii="宋体" w:hAnsi="宋体" w:cs="宋体"/>
              </w:rPr>
            </w:pPr>
          </w:p>
        </w:tc>
        <w:tc>
          <w:tcPr>
            <w:tcW w:w="2243" w:type="dxa"/>
            <w:vMerge/>
            <w:vAlign w:val="center"/>
          </w:tcPr>
          <w:p w:rsidR="00C23451" w:rsidRDefault="00C23451">
            <w:pPr>
              <w:spacing w:line="560" w:lineRule="exact"/>
              <w:jc w:val="center"/>
              <w:rPr>
                <w:rFonts w:ascii="宋体" w:hAnsi="宋体" w:cs="宋体"/>
              </w:rPr>
            </w:pPr>
          </w:p>
        </w:tc>
      </w:tr>
      <w:tr w:rsidR="00C23451">
        <w:trPr>
          <w:jc w:val="center"/>
        </w:trPr>
        <w:tc>
          <w:tcPr>
            <w:tcW w:w="0" w:type="auto"/>
            <w:vAlign w:val="center"/>
          </w:tcPr>
          <w:p w:rsidR="00C23451" w:rsidRDefault="004A0F70">
            <w:pPr>
              <w:spacing w:line="560" w:lineRule="exact"/>
              <w:jc w:val="center"/>
              <w:rPr>
                <w:rFonts w:ascii="宋体" w:hAnsi="宋体" w:cs="宋体"/>
              </w:rPr>
            </w:pPr>
            <w:r>
              <w:rPr>
                <w:rFonts w:ascii="宋体" w:hAnsi="宋体" w:cs="宋体" w:hint="eastAsia"/>
              </w:rPr>
              <w:t>4</w:t>
            </w:r>
          </w:p>
        </w:tc>
        <w:tc>
          <w:tcPr>
            <w:tcW w:w="2513" w:type="dxa"/>
            <w:vAlign w:val="center"/>
          </w:tcPr>
          <w:p w:rsidR="00C23451" w:rsidRDefault="004A0F70">
            <w:pPr>
              <w:spacing w:line="560" w:lineRule="exact"/>
              <w:jc w:val="center"/>
              <w:rPr>
                <w:rFonts w:ascii="宋体" w:hAnsi="宋体"/>
              </w:rPr>
            </w:pPr>
            <w:r>
              <w:rPr>
                <w:rFonts w:ascii="宋体" w:hAnsi="宋体" w:hint="eastAsia"/>
              </w:rPr>
              <w:t>施工员/技术员</w:t>
            </w:r>
          </w:p>
        </w:tc>
        <w:tc>
          <w:tcPr>
            <w:tcW w:w="2410" w:type="dxa"/>
            <w:vMerge w:val="restart"/>
            <w:vAlign w:val="center"/>
          </w:tcPr>
          <w:p w:rsidR="00C23451" w:rsidRDefault="004A0F70">
            <w:pPr>
              <w:spacing w:line="560" w:lineRule="exact"/>
              <w:jc w:val="center"/>
              <w:rPr>
                <w:rFonts w:ascii="宋体" w:hAnsi="宋体" w:cs="宋体"/>
              </w:rPr>
            </w:pPr>
            <w:r>
              <w:rPr>
                <w:rFonts w:ascii="宋体" w:hAnsi="宋体" w:cs="宋体" w:hint="eastAsia"/>
              </w:rPr>
              <w:t>装饰施工</w:t>
            </w:r>
          </w:p>
        </w:tc>
        <w:tc>
          <w:tcPr>
            <w:tcW w:w="2243" w:type="dxa"/>
            <w:vMerge w:val="restart"/>
            <w:vAlign w:val="center"/>
          </w:tcPr>
          <w:p w:rsidR="00C23451" w:rsidRDefault="004A0F70">
            <w:pPr>
              <w:spacing w:line="560" w:lineRule="exact"/>
              <w:jc w:val="center"/>
              <w:rPr>
                <w:rFonts w:ascii="宋体" w:hAnsi="宋体" w:cs="宋体"/>
              </w:rPr>
            </w:pPr>
            <w:r>
              <w:rPr>
                <w:rFonts w:ascii="宋体" w:hAnsi="宋体" w:cs="宋体" w:hint="eastAsia"/>
              </w:rPr>
              <w:t>建筑工程识图职业技能等级证书</w:t>
            </w:r>
          </w:p>
        </w:tc>
      </w:tr>
      <w:tr w:rsidR="00C23451">
        <w:trPr>
          <w:jc w:val="center"/>
        </w:trPr>
        <w:tc>
          <w:tcPr>
            <w:tcW w:w="0" w:type="auto"/>
            <w:vAlign w:val="center"/>
          </w:tcPr>
          <w:p w:rsidR="00C23451" w:rsidRDefault="004A0F70">
            <w:pPr>
              <w:spacing w:line="560" w:lineRule="exact"/>
              <w:jc w:val="center"/>
              <w:rPr>
                <w:rFonts w:ascii="宋体" w:hAnsi="宋体" w:cs="宋体"/>
              </w:rPr>
            </w:pPr>
            <w:r>
              <w:rPr>
                <w:rFonts w:ascii="宋体" w:hAnsi="宋体" w:cs="宋体" w:hint="eastAsia"/>
              </w:rPr>
              <w:t>5</w:t>
            </w:r>
          </w:p>
        </w:tc>
        <w:tc>
          <w:tcPr>
            <w:tcW w:w="2513" w:type="dxa"/>
            <w:vAlign w:val="center"/>
          </w:tcPr>
          <w:p w:rsidR="00C23451" w:rsidRDefault="004A0F70">
            <w:pPr>
              <w:jc w:val="center"/>
              <w:rPr>
                <w:rFonts w:ascii="宋体" w:hAnsi="宋体"/>
              </w:rPr>
            </w:pPr>
            <w:r>
              <w:rPr>
                <w:rFonts w:ascii="宋体" w:hAnsi="宋体" w:hint="eastAsia"/>
              </w:rPr>
              <w:t>施工/技术负责人</w:t>
            </w:r>
          </w:p>
        </w:tc>
        <w:tc>
          <w:tcPr>
            <w:tcW w:w="2410" w:type="dxa"/>
            <w:vMerge/>
            <w:vAlign w:val="center"/>
          </w:tcPr>
          <w:p w:rsidR="00C23451" w:rsidRDefault="00C23451">
            <w:pPr>
              <w:spacing w:line="560" w:lineRule="exact"/>
              <w:jc w:val="center"/>
              <w:rPr>
                <w:rFonts w:ascii="宋体" w:hAnsi="宋体" w:cs="宋体"/>
              </w:rPr>
            </w:pPr>
          </w:p>
        </w:tc>
        <w:tc>
          <w:tcPr>
            <w:tcW w:w="2243" w:type="dxa"/>
            <w:vMerge/>
            <w:vAlign w:val="center"/>
          </w:tcPr>
          <w:p w:rsidR="00C23451" w:rsidRDefault="00C23451">
            <w:pPr>
              <w:spacing w:line="560" w:lineRule="exact"/>
              <w:jc w:val="center"/>
              <w:rPr>
                <w:rFonts w:ascii="宋体" w:hAnsi="宋体" w:cs="宋体"/>
              </w:rPr>
            </w:pPr>
          </w:p>
        </w:tc>
      </w:tr>
      <w:tr w:rsidR="00C23451">
        <w:trPr>
          <w:jc w:val="center"/>
        </w:trPr>
        <w:tc>
          <w:tcPr>
            <w:tcW w:w="0" w:type="auto"/>
            <w:vAlign w:val="center"/>
          </w:tcPr>
          <w:p w:rsidR="00C23451" w:rsidRDefault="004A0F70">
            <w:pPr>
              <w:spacing w:line="560" w:lineRule="exact"/>
              <w:jc w:val="center"/>
              <w:rPr>
                <w:rFonts w:ascii="宋体" w:hAnsi="宋体" w:cs="宋体"/>
              </w:rPr>
            </w:pPr>
            <w:r>
              <w:rPr>
                <w:rFonts w:ascii="宋体" w:hAnsi="宋体" w:cs="宋体" w:hint="eastAsia"/>
              </w:rPr>
              <w:t>6</w:t>
            </w:r>
          </w:p>
        </w:tc>
        <w:tc>
          <w:tcPr>
            <w:tcW w:w="2513" w:type="dxa"/>
            <w:vAlign w:val="center"/>
          </w:tcPr>
          <w:p w:rsidR="00C23451" w:rsidRDefault="004A0F70">
            <w:pPr>
              <w:jc w:val="center"/>
              <w:rPr>
                <w:rFonts w:ascii="宋体" w:hAnsi="宋体"/>
              </w:rPr>
            </w:pPr>
            <w:r>
              <w:rPr>
                <w:rFonts w:ascii="宋体" w:hAnsi="宋体" w:hint="eastAsia"/>
              </w:rPr>
              <w:t>项目经理</w:t>
            </w:r>
          </w:p>
        </w:tc>
        <w:tc>
          <w:tcPr>
            <w:tcW w:w="2410" w:type="dxa"/>
            <w:vMerge/>
            <w:vAlign w:val="center"/>
          </w:tcPr>
          <w:p w:rsidR="00C23451" w:rsidRDefault="00C23451">
            <w:pPr>
              <w:spacing w:line="560" w:lineRule="exact"/>
              <w:jc w:val="center"/>
              <w:rPr>
                <w:rFonts w:ascii="宋体" w:hAnsi="宋体" w:cs="宋体"/>
              </w:rPr>
            </w:pPr>
          </w:p>
        </w:tc>
        <w:tc>
          <w:tcPr>
            <w:tcW w:w="2243" w:type="dxa"/>
            <w:vMerge/>
            <w:vAlign w:val="center"/>
          </w:tcPr>
          <w:p w:rsidR="00C23451" w:rsidRDefault="00C23451">
            <w:pPr>
              <w:spacing w:line="560" w:lineRule="exact"/>
              <w:jc w:val="center"/>
              <w:rPr>
                <w:rFonts w:ascii="宋体" w:hAnsi="宋体" w:cs="宋体"/>
              </w:rPr>
            </w:pPr>
          </w:p>
        </w:tc>
      </w:tr>
      <w:tr w:rsidR="00C23451">
        <w:trPr>
          <w:jc w:val="center"/>
        </w:trPr>
        <w:tc>
          <w:tcPr>
            <w:tcW w:w="0" w:type="auto"/>
            <w:vAlign w:val="center"/>
          </w:tcPr>
          <w:p w:rsidR="00C23451" w:rsidRDefault="004A0F70">
            <w:pPr>
              <w:spacing w:line="560" w:lineRule="exact"/>
              <w:jc w:val="center"/>
              <w:rPr>
                <w:rFonts w:ascii="宋体" w:hAnsi="宋体" w:cs="宋体"/>
              </w:rPr>
            </w:pPr>
            <w:r>
              <w:rPr>
                <w:rFonts w:ascii="宋体" w:hAnsi="宋体" w:cs="宋体" w:hint="eastAsia"/>
              </w:rPr>
              <w:t>7</w:t>
            </w:r>
          </w:p>
        </w:tc>
        <w:tc>
          <w:tcPr>
            <w:tcW w:w="2513" w:type="dxa"/>
            <w:vAlign w:val="center"/>
          </w:tcPr>
          <w:p w:rsidR="00C23451" w:rsidRDefault="004A0F70">
            <w:pPr>
              <w:spacing w:line="560" w:lineRule="exact"/>
              <w:jc w:val="center"/>
              <w:rPr>
                <w:rFonts w:ascii="宋体" w:hAnsi="宋体"/>
              </w:rPr>
            </w:pPr>
            <w:r>
              <w:rPr>
                <w:rFonts w:ascii="宋体" w:hAnsi="宋体" w:hint="eastAsia"/>
              </w:rPr>
              <w:t>（</w:t>
            </w:r>
            <w:proofErr w:type="gramStart"/>
            <w:r>
              <w:rPr>
                <w:rFonts w:ascii="宋体" w:hAnsi="宋体" w:cs="宋体" w:hint="eastAsia"/>
              </w:rPr>
              <w:t>软装与</w:t>
            </w:r>
            <w:proofErr w:type="gramEnd"/>
            <w:r>
              <w:rPr>
                <w:rFonts w:ascii="宋体" w:hAnsi="宋体" w:cs="宋体" w:hint="eastAsia"/>
              </w:rPr>
              <w:t>家具</w:t>
            </w:r>
            <w:r>
              <w:rPr>
                <w:rFonts w:ascii="宋体" w:hAnsi="宋体" w:hint="eastAsia"/>
              </w:rPr>
              <w:t>）助理设计师</w:t>
            </w:r>
          </w:p>
        </w:tc>
        <w:tc>
          <w:tcPr>
            <w:tcW w:w="2410" w:type="dxa"/>
            <w:vMerge w:val="restart"/>
            <w:vAlign w:val="center"/>
          </w:tcPr>
          <w:p w:rsidR="00C23451" w:rsidRDefault="004A0F70">
            <w:pPr>
              <w:spacing w:line="560" w:lineRule="exact"/>
              <w:jc w:val="center"/>
              <w:rPr>
                <w:rFonts w:ascii="宋体" w:hAnsi="宋体" w:cs="宋体"/>
              </w:rPr>
            </w:pPr>
            <w:proofErr w:type="gramStart"/>
            <w:r>
              <w:rPr>
                <w:rFonts w:ascii="宋体" w:hAnsi="宋体" w:cs="宋体" w:hint="eastAsia"/>
              </w:rPr>
              <w:t>软装与</w:t>
            </w:r>
            <w:proofErr w:type="gramEnd"/>
            <w:r>
              <w:rPr>
                <w:rFonts w:ascii="宋体" w:hAnsi="宋体" w:cs="宋体" w:hint="eastAsia"/>
              </w:rPr>
              <w:t>家具设计</w:t>
            </w:r>
          </w:p>
        </w:tc>
        <w:tc>
          <w:tcPr>
            <w:tcW w:w="2243" w:type="dxa"/>
            <w:vMerge w:val="restart"/>
            <w:vAlign w:val="center"/>
          </w:tcPr>
          <w:p w:rsidR="00C23451" w:rsidRDefault="004A0F70">
            <w:pPr>
              <w:spacing w:line="560" w:lineRule="exact"/>
              <w:jc w:val="center"/>
              <w:rPr>
                <w:rFonts w:ascii="宋体" w:hAnsi="宋体" w:cs="宋体"/>
              </w:rPr>
            </w:pPr>
            <w:r>
              <w:rPr>
                <w:rFonts w:ascii="宋体" w:hAnsi="宋体" w:cs="宋体" w:hint="eastAsia"/>
              </w:rPr>
              <w:t>室内设计职业技能等级证书</w:t>
            </w:r>
          </w:p>
        </w:tc>
      </w:tr>
      <w:tr w:rsidR="00C23451">
        <w:trPr>
          <w:jc w:val="center"/>
        </w:trPr>
        <w:tc>
          <w:tcPr>
            <w:tcW w:w="0" w:type="auto"/>
            <w:vAlign w:val="center"/>
          </w:tcPr>
          <w:p w:rsidR="00C23451" w:rsidRDefault="004A0F70">
            <w:pPr>
              <w:spacing w:line="560" w:lineRule="exact"/>
              <w:jc w:val="center"/>
              <w:rPr>
                <w:rFonts w:ascii="宋体" w:hAnsi="宋体" w:cs="宋体"/>
              </w:rPr>
            </w:pPr>
            <w:r>
              <w:rPr>
                <w:rFonts w:ascii="宋体" w:hAnsi="宋体" w:cs="宋体" w:hint="eastAsia"/>
              </w:rPr>
              <w:t>8</w:t>
            </w:r>
          </w:p>
        </w:tc>
        <w:tc>
          <w:tcPr>
            <w:tcW w:w="2513" w:type="dxa"/>
            <w:vAlign w:val="center"/>
          </w:tcPr>
          <w:p w:rsidR="00C23451" w:rsidRDefault="004A0F70">
            <w:pPr>
              <w:spacing w:line="560" w:lineRule="exact"/>
              <w:jc w:val="center"/>
              <w:rPr>
                <w:rFonts w:ascii="宋体" w:hAnsi="宋体"/>
              </w:rPr>
            </w:pPr>
            <w:r>
              <w:rPr>
                <w:rFonts w:ascii="宋体" w:hAnsi="宋体" w:cs="宋体" w:hint="eastAsia"/>
              </w:rPr>
              <w:t>（</w:t>
            </w:r>
            <w:proofErr w:type="gramStart"/>
            <w:r>
              <w:rPr>
                <w:rFonts w:ascii="宋体" w:hAnsi="宋体" w:cs="宋体" w:hint="eastAsia"/>
              </w:rPr>
              <w:t>软装与</w:t>
            </w:r>
            <w:proofErr w:type="gramEnd"/>
            <w:r>
              <w:rPr>
                <w:rFonts w:ascii="宋体" w:hAnsi="宋体" w:cs="宋体" w:hint="eastAsia"/>
              </w:rPr>
              <w:t>家具）</w:t>
            </w:r>
            <w:r>
              <w:rPr>
                <w:rFonts w:ascii="宋体" w:hAnsi="宋体" w:hint="eastAsia"/>
              </w:rPr>
              <w:t>设计师</w:t>
            </w:r>
          </w:p>
        </w:tc>
        <w:tc>
          <w:tcPr>
            <w:tcW w:w="2410" w:type="dxa"/>
            <w:vMerge/>
            <w:vAlign w:val="center"/>
          </w:tcPr>
          <w:p w:rsidR="00C23451" w:rsidRDefault="00C23451">
            <w:pPr>
              <w:spacing w:line="560" w:lineRule="exact"/>
              <w:jc w:val="center"/>
              <w:rPr>
                <w:rFonts w:ascii="宋体" w:hAnsi="宋体" w:cs="宋体"/>
              </w:rPr>
            </w:pPr>
          </w:p>
        </w:tc>
        <w:tc>
          <w:tcPr>
            <w:tcW w:w="2243" w:type="dxa"/>
            <w:vMerge/>
            <w:vAlign w:val="center"/>
          </w:tcPr>
          <w:p w:rsidR="00C23451" w:rsidRDefault="00C23451">
            <w:pPr>
              <w:spacing w:line="560" w:lineRule="exact"/>
              <w:jc w:val="center"/>
              <w:rPr>
                <w:rFonts w:ascii="宋体" w:hAnsi="宋体" w:cs="宋体"/>
              </w:rPr>
            </w:pPr>
          </w:p>
        </w:tc>
      </w:tr>
      <w:tr w:rsidR="00C23451">
        <w:trPr>
          <w:jc w:val="center"/>
        </w:trPr>
        <w:tc>
          <w:tcPr>
            <w:tcW w:w="0" w:type="auto"/>
            <w:vAlign w:val="center"/>
          </w:tcPr>
          <w:p w:rsidR="00C23451" w:rsidRDefault="004A0F70">
            <w:pPr>
              <w:spacing w:line="560" w:lineRule="exact"/>
              <w:jc w:val="center"/>
              <w:rPr>
                <w:rFonts w:ascii="宋体" w:hAnsi="宋体" w:cs="宋体"/>
              </w:rPr>
            </w:pPr>
            <w:r>
              <w:rPr>
                <w:rFonts w:ascii="宋体" w:hAnsi="宋体" w:cs="宋体" w:hint="eastAsia"/>
              </w:rPr>
              <w:t>9</w:t>
            </w:r>
          </w:p>
        </w:tc>
        <w:tc>
          <w:tcPr>
            <w:tcW w:w="2513" w:type="dxa"/>
            <w:vAlign w:val="center"/>
          </w:tcPr>
          <w:p w:rsidR="00C23451" w:rsidRDefault="004A0F70">
            <w:pPr>
              <w:spacing w:line="560" w:lineRule="exact"/>
              <w:jc w:val="center"/>
              <w:rPr>
                <w:rFonts w:ascii="宋体" w:hAnsi="宋体"/>
              </w:rPr>
            </w:pPr>
            <w:r>
              <w:rPr>
                <w:rFonts w:ascii="宋体" w:hAnsi="宋体" w:cs="宋体" w:hint="eastAsia"/>
              </w:rPr>
              <w:t>（</w:t>
            </w:r>
            <w:proofErr w:type="gramStart"/>
            <w:r>
              <w:rPr>
                <w:rFonts w:ascii="宋体" w:hAnsi="宋体" w:cs="宋体" w:hint="eastAsia"/>
              </w:rPr>
              <w:t>软装与</w:t>
            </w:r>
            <w:proofErr w:type="gramEnd"/>
            <w:r>
              <w:rPr>
                <w:rFonts w:ascii="宋体" w:hAnsi="宋体" w:cs="宋体" w:hint="eastAsia"/>
              </w:rPr>
              <w:t>家具）</w:t>
            </w:r>
            <w:r>
              <w:rPr>
                <w:rFonts w:ascii="宋体" w:hAnsi="宋体" w:hint="eastAsia"/>
              </w:rPr>
              <w:t>设计总监</w:t>
            </w:r>
          </w:p>
        </w:tc>
        <w:tc>
          <w:tcPr>
            <w:tcW w:w="2410" w:type="dxa"/>
            <w:vMerge/>
            <w:vAlign w:val="center"/>
          </w:tcPr>
          <w:p w:rsidR="00C23451" w:rsidRDefault="00C23451">
            <w:pPr>
              <w:spacing w:line="560" w:lineRule="exact"/>
              <w:jc w:val="center"/>
              <w:rPr>
                <w:rFonts w:ascii="宋体" w:hAnsi="宋体" w:cs="宋体"/>
              </w:rPr>
            </w:pPr>
          </w:p>
        </w:tc>
        <w:tc>
          <w:tcPr>
            <w:tcW w:w="2243" w:type="dxa"/>
            <w:vMerge/>
            <w:vAlign w:val="center"/>
          </w:tcPr>
          <w:p w:rsidR="00C23451" w:rsidRDefault="00C23451">
            <w:pPr>
              <w:spacing w:line="560" w:lineRule="exact"/>
              <w:jc w:val="center"/>
              <w:rPr>
                <w:rFonts w:ascii="宋体" w:hAnsi="宋体" w:cs="宋体"/>
              </w:rPr>
            </w:pPr>
          </w:p>
        </w:tc>
      </w:tr>
    </w:tbl>
    <w:p w:rsidR="00C23451" w:rsidRDefault="004A0F70">
      <w:pPr>
        <w:spacing w:line="360" w:lineRule="auto"/>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．（室内）助理设计师岗位</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负责</w:t>
      </w:r>
      <w:r>
        <w:rPr>
          <w:rFonts w:ascii="宋体" w:hAnsi="宋体" w:cs="宋体"/>
          <w:sz w:val="28"/>
          <w:szCs w:val="28"/>
        </w:rPr>
        <w:t>辅助设计师参与深化设计; 按照要求完成从方案至施工图</w:t>
      </w:r>
      <w:r>
        <w:rPr>
          <w:rFonts w:ascii="宋体" w:hAnsi="宋体" w:cs="宋体"/>
          <w:sz w:val="28"/>
          <w:szCs w:val="28"/>
        </w:rPr>
        <w:lastRenderedPageBreak/>
        <w:t>的设计发展</w:t>
      </w:r>
      <w:r>
        <w:rPr>
          <w:rFonts w:ascii="宋体" w:hAnsi="宋体" w:cs="宋体" w:hint="eastAsia"/>
          <w:sz w:val="28"/>
          <w:szCs w:val="28"/>
        </w:rPr>
        <w:t>；</w:t>
      </w:r>
      <w:r>
        <w:rPr>
          <w:rFonts w:ascii="宋体" w:hAnsi="宋体" w:cs="宋体"/>
          <w:sz w:val="28"/>
          <w:szCs w:val="28"/>
        </w:rPr>
        <w:t>协助制作方案效果图以及施工图纸的绘制</w:t>
      </w:r>
      <w:r>
        <w:rPr>
          <w:rFonts w:ascii="宋体" w:hAnsi="宋体" w:cs="宋体" w:hint="eastAsia"/>
          <w:sz w:val="28"/>
          <w:szCs w:val="28"/>
        </w:rPr>
        <w:t>；</w:t>
      </w:r>
      <w:r>
        <w:rPr>
          <w:rFonts w:ascii="宋体" w:hAnsi="宋体" w:cs="宋体"/>
          <w:sz w:val="28"/>
          <w:szCs w:val="28"/>
        </w:rPr>
        <w:t>协助设计师进行辅助类的设计工作</w:t>
      </w:r>
      <w:r>
        <w:rPr>
          <w:rFonts w:ascii="宋体" w:hAnsi="宋体" w:cs="宋体" w:hint="eastAsia"/>
          <w:sz w:val="28"/>
          <w:szCs w:val="28"/>
        </w:rPr>
        <w:t>。</w:t>
      </w:r>
    </w:p>
    <w:p w:rsidR="00C23451" w:rsidRDefault="004A0F70">
      <w:pPr>
        <w:spacing w:line="360" w:lineRule="auto"/>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．（室内）设计师岗位</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负责</w:t>
      </w:r>
      <w:r>
        <w:rPr>
          <w:rFonts w:ascii="宋体" w:hAnsi="宋体" w:cs="宋体"/>
          <w:sz w:val="28"/>
          <w:szCs w:val="28"/>
        </w:rPr>
        <w:t>从构思、绘图到三维制模等，提供完整的设计方案，包括物理环境规划、室内空间分隔，装饰形象设计，室内用品及成套设施配置等</w:t>
      </w:r>
      <w:r>
        <w:rPr>
          <w:rFonts w:ascii="宋体" w:hAnsi="宋体" w:cs="宋体" w:hint="eastAsia"/>
          <w:sz w:val="28"/>
          <w:szCs w:val="28"/>
        </w:rPr>
        <w:t>；</w:t>
      </w:r>
      <w:r>
        <w:rPr>
          <w:rFonts w:ascii="宋体" w:hAnsi="宋体" w:cs="宋体"/>
          <w:sz w:val="28"/>
          <w:szCs w:val="28"/>
        </w:rPr>
        <w:t>通过创意与设计，体现家居设计的空间感，实用性，优越性，革命性，凸显其人性化</w:t>
      </w:r>
      <w:r>
        <w:rPr>
          <w:rFonts w:ascii="宋体" w:hAnsi="宋体" w:cs="宋体" w:hint="eastAsia"/>
          <w:sz w:val="28"/>
          <w:szCs w:val="28"/>
        </w:rPr>
        <w:t>；</w:t>
      </w:r>
      <w:r>
        <w:rPr>
          <w:rFonts w:ascii="宋体" w:hAnsi="宋体" w:cs="宋体"/>
          <w:sz w:val="28"/>
          <w:szCs w:val="28"/>
        </w:rPr>
        <w:t>阐述规划自己的创意想法，与装修人员达成观念上的协调一致</w:t>
      </w:r>
      <w:r>
        <w:rPr>
          <w:rFonts w:ascii="宋体" w:hAnsi="宋体" w:cs="宋体" w:hint="eastAsia"/>
          <w:sz w:val="28"/>
          <w:szCs w:val="28"/>
        </w:rPr>
        <w:t>；</w:t>
      </w:r>
      <w:r>
        <w:rPr>
          <w:rFonts w:ascii="宋体" w:hAnsi="宋体" w:cs="宋体"/>
          <w:sz w:val="28"/>
          <w:szCs w:val="28"/>
        </w:rPr>
        <w:t>协调解决装饰过程中的各种技术问题</w:t>
      </w:r>
      <w:r>
        <w:rPr>
          <w:rFonts w:ascii="宋体" w:hAnsi="宋体" w:cs="宋体" w:hint="eastAsia"/>
          <w:sz w:val="28"/>
          <w:szCs w:val="28"/>
        </w:rPr>
        <w:t>；</w:t>
      </w:r>
      <w:r>
        <w:rPr>
          <w:rFonts w:ascii="宋体" w:hAnsi="宋体" w:cs="宋体"/>
          <w:sz w:val="28"/>
          <w:szCs w:val="28"/>
        </w:rPr>
        <w:t>协助进行室内装饰的成本核算和资源分析。</w:t>
      </w:r>
    </w:p>
    <w:p w:rsidR="00C23451" w:rsidRDefault="004A0F70">
      <w:pPr>
        <w:spacing w:line="360" w:lineRule="auto"/>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 xml:space="preserve"> （室内）设计总监岗位</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负责设计部的全面管理工作；做好项目的设计任务调派，督促指导设计人的日常工作，对各项业务的设计进行审查；做好公司设计项目实施的组织工作；定期召开部门会议，计划安排学习、交流及总结，提高全体设计员的工作及业务水平；积极配合客户，按时完成设计工作。</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sz w:val="28"/>
          <w:szCs w:val="28"/>
        </w:rPr>
        <w:t>.</w:t>
      </w:r>
      <w:r>
        <w:rPr>
          <w:rFonts w:ascii="宋体" w:hAnsi="宋体" w:cs="宋体" w:hint="eastAsia"/>
          <w:sz w:val="28"/>
          <w:szCs w:val="28"/>
        </w:rPr>
        <w:t xml:space="preserve"> 施工员、技术员岗位</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负责组织施工前的测量放线，复核现场尺寸；负责施工进度，根据施工总计划，结合现场工程量和现场劳动力，合理安排，严格把控；审核材料采购数量及到场后的质量；负责合同外工程的工程量核算，协助预算</w:t>
      </w:r>
      <w:proofErr w:type="gramStart"/>
      <w:r>
        <w:rPr>
          <w:rFonts w:ascii="宋体" w:hAnsi="宋体" w:cs="宋体" w:hint="eastAsia"/>
          <w:sz w:val="28"/>
          <w:szCs w:val="28"/>
        </w:rPr>
        <w:t>员做好</w:t>
      </w:r>
      <w:proofErr w:type="gramEnd"/>
      <w:r>
        <w:rPr>
          <w:rFonts w:ascii="宋体" w:hAnsi="宋体" w:cs="宋体" w:hint="eastAsia"/>
          <w:sz w:val="28"/>
          <w:szCs w:val="28"/>
        </w:rPr>
        <w:t>签证申报工作。</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参与工程项目图纸会审，协助解决图纸审核的相关问题；协助装修部组织相关人员做好技术交底工作；根据施工图纸、规范、施工方</w:t>
      </w:r>
      <w:r>
        <w:rPr>
          <w:rFonts w:ascii="宋体" w:hAnsi="宋体" w:cs="宋体" w:hint="eastAsia"/>
          <w:sz w:val="28"/>
          <w:szCs w:val="28"/>
        </w:rPr>
        <w:lastRenderedPageBreak/>
        <w:t>案和操作规程，协助现场施工工作；协助处理施工中提出的技术、质量问题；协助跟进项目施工现场的工作进度，随时记录工程进度节点，并做好整理工作；协助、督促各项负责人，项目现场施工工人的施工安全、施工规范的管理工作；协助办理工程施工中发生的设计变更、洽商等验收环节，及竣工验收的手续办理。</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sz w:val="28"/>
          <w:szCs w:val="28"/>
        </w:rPr>
        <w:t>.</w:t>
      </w:r>
      <w:r>
        <w:rPr>
          <w:rFonts w:ascii="宋体" w:hAnsi="宋体" w:cs="宋体" w:hint="eastAsia"/>
          <w:sz w:val="28"/>
          <w:szCs w:val="28"/>
        </w:rPr>
        <w:t xml:space="preserve"> 施工责人、技术负责人岗位</w:t>
      </w:r>
    </w:p>
    <w:p w:rsidR="00C23451" w:rsidRDefault="004A0F70" w:rsidP="00B37224">
      <w:pPr>
        <w:pStyle w:val="a0"/>
        <w:ind w:firstLine="560"/>
        <w:rPr>
          <w:rFonts w:ascii="宋体" w:hAnsi="宋体" w:cs="宋体"/>
          <w:sz w:val="28"/>
          <w:szCs w:val="28"/>
        </w:rPr>
      </w:pPr>
      <w:r>
        <w:rPr>
          <w:rFonts w:ascii="宋体" w:hAnsi="宋体" w:cs="宋体" w:hint="eastAsia"/>
          <w:sz w:val="28"/>
          <w:szCs w:val="28"/>
        </w:rPr>
        <w:t>负责所承担工程施工质量、安全、进度和文明施工；负责调配人员、机械设备、材料；负责会同本项目主要成员对工程材料、设备进行使用和管理，控制工程成本；负责定期对施工作业人员进行卫生、环保、安全、法规等方面知识的宣传、培训；负责抓好施工现场的生产生活设施、环境卫生等方面工作。</w:t>
      </w:r>
    </w:p>
    <w:p w:rsidR="00C23451" w:rsidRDefault="004A0F70">
      <w:pPr>
        <w:pStyle w:val="a0"/>
        <w:ind w:firstLine="560"/>
      </w:pPr>
      <w:r>
        <w:rPr>
          <w:rFonts w:ascii="宋体" w:hAnsi="宋体" w:cs="宋体" w:hint="eastAsia"/>
          <w:sz w:val="28"/>
          <w:szCs w:val="28"/>
        </w:rPr>
        <w:t>参加图纸会审，做好图纸审查意见的收集、汇总及图纸会审记录的整理工作；根据项目的工程合同签订情况，配合项目部制定材料进场计划；根据施工进度，与项目经理协调后出具材料订单及加工图；参与本项目测量、定位、放线、计量技术复核、隐蔽验收等工作，及时准确填写有关技术表格，做好有关记录工作；处理施工中的技术问题，负责制定质量问题整改措施。</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sz w:val="28"/>
          <w:szCs w:val="28"/>
        </w:rPr>
        <w:t>.</w:t>
      </w:r>
      <w:r>
        <w:rPr>
          <w:rFonts w:ascii="宋体" w:hAnsi="宋体" w:cs="宋体" w:hint="eastAsia"/>
          <w:sz w:val="28"/>
          <w:szCs w:val="28"/>
        </w:rPr>
        <w:t xml:space="preserve"> 项目经理岗位</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负责贯彻落实公司的各项规章制度，维护公司利益，热情服务于客户；培训本队员工，提高工人整体素质；审查施工合同，报价及工程图纸；对所承接工程实施组织、施工、进度控制；认真王城施工管理守则的填写和作业文件；管理本施工队日常工作。</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lastRenderedPageBreak/>
        <w:t>7</w:t>
      </w:r>
      <w:r>
        <w:rPr>
          <w:rFonts w:ascii="宋体" w:hAnsi="宋体" w:cs="宋体"/>
          <w:sz w:val="28"/>
          <w:szCs w:val="28"/>
        </w:rPr>
        <w:t>.</w:t>
      </w:r>
      <w:r>
        <w:rPr>
          <w:rFonts w:ascii="宋体" w:hAnsi="宋体" w:cs="宋体" w:hint="eastAsia"/>
          <w:sz w:val="28"/>
          <w:szCs w:val="28"/>
        </w:rPr>
        <w:t xml:space="preserve"> （</w:t>
      </w:r>
      <w:proofErr w:type="gramStart"/>
      <w:r>
        <w:rPr>
          <w:rFonts w:ascii="宋体" w:hAnsi="宋体" w:cs="宋体" w:hint="eastAsia"/>
          <w:sz w:val="28"/>
          <w:szCs w:val="28"/>
        </w:rPr>
        <w:t>软装与</w:t>
      </w:r>
      <w:proofErr w:type="gramEnd"/>
      <w:r>
        <w:rPr>
          <w:rFonts w:ascii="宋体" w:hAnsi="宋体" w:cs="宋体" w:hint="eastAsia"/>
          <w:sz w:val="28"/>
          <w:szCs w:val="28"/>
        </w:rPr>
        <w:t>家具）助理设计师岗位</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负责</w:t>
      </w:r>
      <w:proofErr w:type="gramStart"/>
      <w:r>
        <w:rPr>
          <w:rFonts w:ascii="宋体" w:hAnsi="宋体" w:cs="宋体" w:hint="eastAsia"/>
          <w:sz w:val="28"/>
          <w:szCs w:val="28"/>
        </w:rPr>
        <w:t>公司软装设计</w:t>
      </w:r>
      <w:proofErr w:type="gramEnd"/>
      <w:r>
        <w:rPr>
          <w:rFonts w:ascii="宋体" w:hAnsi="宋体" w:cs="宋体" w:hint="eastAsia"/>
          <w:sz w:val="28"/>
          <w:szCs w:val="28"/>
        </w:rPr>
        <w:t>助理工作， 配合公司主创设计师的设计创意与策划；负责筹备各阶段软装饰设计方案、材料样板配备汇报及文本制作；</w:t>
      </w:r>
      <w:proofErr w:type="gramStart"/>
      <w:r>
        <w:rPr>
          <w:rFonts w:ascii="宋体" w:hAnsi="宋体" w:cs="宋体" w:hint="eastAsia"/>
          <w:sz w:val="28"/>
          <w:szCs w:val="28"/>
        </w:rPr>
        <w:t>负责软装设计方案</w:t>
      </w:r>
      <w:proofErr w:type="gramEnd"/>
      <w:r>
        <w:rPr>
          <w:rFonts w:ascii="宋体" w:hAnsi="宋体" w:cs="宋体" w:hint="eastAsia"/>
          <w:sz w:val="28"/>
          <w:szCs w:val="28"/>
        </w:rPr>
        <w:t>，包括家具、配饰、窗帘方案的细化和深入；协调家具比例，跟踪操作各项目流程；现场摆放协调；在设计过程中的各个环节能就设计成果进行沟通、协调和解决问题。</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8</w:t>
      </w:r>
      <w:r>
        <w:rPr>
          <w:rFonts w:ascii="宋体" w:hAnsi="宋体" w:cs="宋体"/>
          <w:sz w:val="28"/>
          <w:szCs w:val="28"/>
        </w:rPr>
        <w:t>.</w:t>
      </w:r>
      <w:r>
        <w:rPr>
          <w:rFonts w:ascii="宋体" w:hAnsi="宋体" w:cs="宋体" w:hint="eastAsia"/>
          <w:sz w:val="28"/>
          <w:szCs w:val="28"/>
        </w:rPr>
        <w:t xml:space="preserve"> （</w:t>
      </w:r>
      <w:proofErr w:type="gramStart"/>
      <w:r>
        <w:rPr>
          <w:rFonts w:ascii="宋体" w:hAnsi="宋体" w:cs="宋体" w:hint="eastAsia"/>
          <w:sz w:val="28"/>
          <w:szCs w:val="28"/>
        </w:rPr>
        <w:t>软装与</w:t>
      </w:r>
      <w:proofErr w:type="gramEnd"/>
      <w:r>
        <w:rPr>
          <w:rFonts w:ascii="宋体" w:hAnsi="宋体" w:cs="宋体" w:hint="eastAsia"/>
          <w:sz w:val="28"/>
          <w:szCs w:val="28"/>
        </w:rPr>
        <w:t>家具）设计师岗位</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负责制定专业的整体软装饰设计方案，将方案与室内空间做精准的结合；整体把控设计方案的主题，风格，色彩，产品选择，及细节尺寸面料等选择；协助采购挑选</w:t>
      </w:r>
      <w:proofErr w:type="gramStart"/>
      <w:r>
        <w:rPr>
          <w:rFonts w:ascii="宋体" w:hAnsi="宋体" w:cs="宋体" w:hint="eastAsia"/>
          <w:sz w:val="28"/>
          <w:szCs w:val="28"/>
        </w:rPr>
        <w:t>各项软装产品</w:t>
      </w:r>
      <w:proofErr w:type="gramEnd"/>
      <w:r>
        <w:rPr>
          <w:rFonts w:ascii="宋体" w:hAnsi="宋体" w:cs="宋体" w:hint="eastAsia"/>
          <w:sz w:val="28"/>
          <w:szCs w:val="28"/>
        </w:rPr>
        <w:t>（家具，灯具，地毯，窗帘，饰品，挂画，雕塑等）；负责编制并</w:t>
      </w:r>
      <w:proofErr w:type="gramStart"/>
      <w:r>
        <w:rPr>
          <w:rFonts w:ascii="宋体" w:hAnsi="宋体" w:cs="宋体" w:hint="eastAsia"/>
          <w:sz w:val="28"/>
          <w:szCs w:val="28"/>
        </w:rPr>
        <w:t>执行软装设计</w:t>
      </w:r>
      <w:proofErr w:type="gramEnd"/>
      <w:r>
        <w:rPr>
          <w:rFonts w:ascii="宋体" w:hAnsi="宋体" w:cs="宋体" w:hint="eastAsia"/>
          <w:sz w:val="28"/>
          <w:szCs w:val="28"/>
        </w:rPr>
        <w:t>成本目标，</w:t>
      </w:r>
      <w:proofErr w:type="gramStart"/>
      <w:r>
        <w:rPr>
          <w:rFonts w:ascii="宋体" w:hAnsi="宋体" w:cs="宋体" w:hint="eastAsia"/>
          <w:sz w:val="28"/>
          <w:szCs w:val="28"/>
        </w:rPr>
        <w:t>保证软装成本控制</w:t>
      </w:r>
      <w:proofErr w:type="gramEnd"/>
      <w:r>
        <w:rPr>
          <w:rFonts w:ascii="宋体" w:hAnsi="宋体" w:cs="宋体" w:hint="eastAsia"/>
          <w:sz w:val="28"/>
          <w:szCs w:val="28"/>
        </w:rPr>
        <w:t>在目标范围内；负责</w:t>
      </w:r>
      <w:proofErr w:type="gramStart"/>
      <w:r>
        <w:rPr>
          <w:rFonts w:ascii="宋体" w:hAnsi="宋体" w:cs="宋体" w:hint="eastAsia"/>
          <w:sz w:val="28"/>
          <w:szCs w:val="28"/>
        </w:rPr>
        <w:t>软装项目</w:t>
      </w:r>
      <w:proofErr w:type="gramEnd"/>
      <w:r>
        <w:rPr>
          <w:rFonts w:ascii="宋体" w:hAnsi="宋体" w:cs="宋体" w:hint="eastAsia"/>
          <w:sz w:val="28"/>
          <w:szCs w:val="28"/>
        </w:rPr>
        <w:t>的现场陈列摆场的工作的协调、问题解决及进度控制，把握效果、质量和进度。</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9</w:t>
      </w:r>
      <w:r>
        <w:rPr>
          <w:rFonts w:ascii="宋体" w:hAnsi="宋体" w:cs="宋体"/>
          <w:sz w:val="28"/>
          <w:szCs w:val="28"/>
        </w:rPr>
        <w:t>.</w:t>
      </w:r>
      <w:r>
        <w:rPr>
          <w:rFonts w:ascii="宋体" w:hAnsi="宋体" w:cs="宋体" w:hint="eastAsia"/>
          <w:sz w:val="28"/>
          <w:szCs w:val="28"/>
        </w:rPr>
        <w:t>（</w:t>
      </w:r>
      <w:proofErr w:type="gramStart"/>
      <w:r>
        <w:rPr>
          <w:rFonts w:ascii="宋体" w:hAnsi="宋体" w:cs="宋体" w:hint="eastAsia"/>
          <w:sz w:val="28"/>
          <w:szCs w:val="28"/>
        </w:rPr>
        <w:t>软装与</w:t>
      </w:r>
      <w:proofErr w:type="gramEnd"/>
      <w:r>
        <w:rPr>
          <w:rFonts w:ascii="宋体" w:hAnsi="宋体" w:cs="宋体" w:hint="eastAsia"/>
          <w:sz w:val="28"/>
          <w:szCs w:val="28"/>
        </w:rPr>
        <w:t>家具）设计总监岗位</w:t>
      </w: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t>全面负责</w:t>
      </w:r>
      <w:proofErr w:type="gramStart"/>
      <w:r>
        <w:rPr>
          <w:rFonts w:ascii="宋体" w:hAnsi="宋体" w:cs="宋体" w:hint="eastAsia"/>
          <w:sz w:val="28"/>
          <w:szCs w:val="28"/>
        </w:rPr>
        <w:t>软装部各项</w:t>
      </w:r>
      <w:proofErr w:type="gramEnd"/>
      <w:r>
        <w:rPr>
          <w:rFonts w:ascii="宋体" w:hAnsi="宋体" w:cs="宋体" w:hint="eastAsia"/>
          <w:sz w:val="28"/>
          <w:szCs w:val="28"/>
        </w:rPr>
        <w:t>管理工作，合理分配，带领团队完成工作任务；负责对部门下属培训，协调下属之间工作上的问题，充分调动下属专业方面的最大创意能力及创意效率；建立设计部门工作过程中的各种规范；负责</w:t>
      </w:r>
      <w:proofErr w:type="gramStart"/>
      <w:r>
        <w:rPr>
          <w:rFonts w:ascii="宋体" w:hAnsi="宋体" w:cs="宋体" w:hint="eastAsia"/>
          <w:sz w:val="28"/>
          <w:szCs w:val="28"/>
        </w:rPr>
        <w:t>软装项目</w:t>
      </w:r>
      <w:proofErr w:type="gramEnd"/>
      <w:r>
        <w:rPr>
          <w:rFonts w:ascii="宋体" w:hAnsi="宋体" w:cs="宋体" w:hint="eastAsia"/>
          <w:sz w:val="28"/>
          <w:szCs w:val="28"/>
        </w:rPr>
        <w:t>方案、图纸、报价的审核、审核工作；跟踪</w:t>
      </w:r>
      <w:proofErr w:type="gramStart"/>
      <w:r>
        <w:rPr>
          <w:rFonts w:ascii="宋体" w:hAnsi="宋体" w:cs="宋体" w:hint="eastAsia"/>
          <w:sz w:val="28"/>
          <w:szCs w:val="28"/>
        </w:rPr>
        <w:t>整个软装项目</w:t>
      </w:r>
      <w:proofErr w:type="gramEnd"/>
      <w:r>
        <w:rPr>
          <w:rFonts w:ascii="宋体" w:hAnsi="宋体" w:cs="宋体" w:hint="eastAsia"/>
          <w:sz w:val="28"/>
          <w:szCs w:val="28"/>
        </w:rPr>
        <w:t>，妥善解决项目执行过程中的相关问题，直至验收结束；与公司硬装、工程等其它部门和公司保持密切合作。</w:t>
      </w:r>
    </w:p>
    <w:p w:rsidR="00C23451" w:rsidRDefault="004A0F70">
      <w:pPr>
        <w:spacing w:line="360" w:lineRule="auto"/>
        <w:ind w:firstLineChars="200" w:firstLine="562"/>
        <w:rPr>
          <w:rFonts w:ascii="宋体" w:cs="Times New Roman"/>
          <w:sz w:val="28"/>
          <w:szCs w:val="28"/>
        </w:rPr>
      </w:pPr>
      <w:r>
        <w:rPr>
          <w:rFonts w:ascii="宋体" w:hAnsi="宋体" w:cs="宋体" w:hint="eastAsia"/>
          <w:b/>
          <w:bCs/>
          <w:sz w:val="28"/>
          <w:szCs w:val="28"/>
        </w:rPr>
        <w:t>七、人才规格</w:t>
      </w:r>
    </w:p>
    <w:p w:rsidR="00C23451" w:rsidRDefault="004A0F70">
      <w:pPr>
        <w:spacing w:line="360" w:lineRule="auto"/>
        <w:rPr>
          <w:rFonts w:ascii="宋体" w:cs="Times New Roman"/>
          <w:b/>
          <w:bCs/>
          <w:sz w:val="28"/>
          <w:szCs w:val="28"/>
        </w:rPr>
      </w:pPr>
      <w:r>
        <w:rPr>
          <w:rFonts w:ascii="宋体" w:hAnsi="宋体" w:cs="宋体"/>
          <w:sz w:val="28"/>
          <w:szCs w:val="28"/>
        </w:rPr>
        <w:t xml:space="preserve">  </w:t>
      </w:r>
      <w:r>
        <w:rPr>
          <w:rFonts w:ascii="宋体" w:hAnsi="宋体" w:cs="宋体"/>
          <w:b/>
          <w:bCs/>
          <w:sz w:val="28"/>
          <w:szCs w:val="28"/>
        </w:rPr>
        <w:t xml:space="preserve"> </w:t>
      </w:r>
      <w:r>
        <w:rPr>
          <w:rFonts w:ascii="宋体" w:hAnsi="宋体" w:cs="宋体"/>
          <w:sz w:val="28"/>
          <w:szCs w:val="28"/>
        </w:rPr>
        <w:t xml:space="preserve"> </w:t>
      </w:r>
      <w:r>
        <w:rPr>
          <w:rFonts w:ascii="宋体" w:hAnsi="宋体" w:cs="宋体"/>
          <w:b/>
          <w:bCs/>
          <w:sz w:val="28"/>
          <w:szCs w:val="28"/>
        </w:rPr>
        <w:t>1</w:t>
      </w:r>
      <w:r>
        <w:rPr>
          <w:rFonts w:ascii="宋体" w:hAnsi="宋体" w:cs="宋体" w:hint="eastAsia"/>
          <w:b/>
          <w:bCs/>
          <w:sz w:val="28"/>
          <w:szCs w:val="28"/>
        </w:rPr>
        <w:t>．职业素养</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5"/>
        <w:gridCol w:w="3663"/>
      </w:tblGrid>
      <w:tr w:rsidR="00C23451">
        <w:tc>
          <w:tcPr>
            <w:tcW w:w="4325" w:type="dxa"/>
          </w:tcPr>
          <w:p w:rsidR="00C23451" w:rsidRDefault="004A0F70">
            <w:pPr>
              <w:spacing w:line="360" w:lineRule="auto"/>
              <w:jc w:val="center"/>
              <w:rPr>
                <w:rFonts w:ascii="宋体" w:cs="Times New Roman"/>
                <w:kern w:val="0"/>
                <w:sz w:val="28"/>
                <w:szCs w:val="28"/>
              </w:rPr>
            </w:pPr>
            <w:r>
              <w:rPr>
                <w:rFonts w:ascii="宋体" w:hAnsi="宋体" w:cs="宋体" w:hint="eastAsia"/>
                <w:kern w:val="0"/>
                <w:sz w:val="28"/>
                <w:szCs w:val="28"/>
              </w:rPr>
              <w:lastRenderedPageBreak/>
              <w:t>职业素养</w:t>
            </w:r>
          </w:p>
        </w:tc>
        <w:tc>
          <w:tcPr>
            <w:tcW w:w="3663" w:type="dxa"/>
          </w:tcPr>
          <w:p w:rsidR="00C23451" w:rsidRDefault="004A0F70">
            <w:pPr>
              <w:spacing w:line="360" w:lineRule="auto"/>
              <w:jc w:val="center"/>
              <w:rPr>
                <w:rFonts w:ascii="宋体" w:cs="Times New Roman"/>
                <w:kern w:val="0"/>
                <w:sz w:val="28"/>
                <w:szCs w:val="28"/>
              </w:rPr>
            </w:pPr>
            <w:r>
              <w:rPr>
                <w:rFonts w:ascii="宋体" w:hAnsi="宋体" w:cs="宋体" w:hint="eastAsia"/>
                <w:kern w:val="0"/>
                <w:sz w:val="28"/>
                <w:szCs w:val="28"/>
              </w:rPr>
              <w:t>合作企业要求</w:t>
            </w:r>
          </w:p>
        </w:tc>
      </w:tr>
      <w:tr w:rsidR="00C23451">
        <w:trPr>
          <w:trHeight w:val="2496"/>
        </w:trPr>
        <w:tc>
          <w:tcPr>
            <w:tcW w:w="4325" w:type="dxa"/>
          </w:tcPr>
          <w:p w:rsidR="00C23451" w:rsidRDefault="004A0F70">
            <w:pPr>
              <w:spacing w:line="360" w:lineRule="auto"/>
              <w:rPr>
                <w:rFonts w:ascii="宋体" w:hAnsi="宋体" w:cs="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）具有较强的服务意识，较强的口头表达能力和网络沟通能力；</w:t>
            </w:r>
          </w:p>
          <w:p w:rsidR="00C23451" w:rsidRDefault="004A0F70">
            <w:pPr>
              <w:spacing w:line="360" w:lineRule="auto"/>
              <w:rPr>
                <w:rFonts w:ascii="宋体" w:hAnsi="宋体" w:cs="宋体"/>
                <w:kern w:val="0"/>
                <w:sz w:val="28"/>
                <w:szCs w:val="28"/>
              </w:rPr>
            </w:pPr>
            <w:r>
              <w:rPr>
                <w:rFonts w:ascii="宋体" w:hAnsi="宋体" w:cs="宋体" w:hint="eastAsia"/>
                <w:kern w:val="0"/>
                <w:sz w:val="28"/>
                <w:szCs w:val="28"/>
              </w:rPr>
              <w:t>（2）具有继续学习能力，较强的工作执行力；</w:t>
            </w:r>
          </w:p>
          <w:p w:rsidR="00C23451" w:rsidRDefault="004A0F70">
            <w:pPr>
              <w:spacing w:line="360" w:lineRule="auto"/>
              <w:rPr>
                <w:rFonts w:ascii="宋体" w:hAnsi="宋体" w:cs="宋体"/>
                <w:kern w:val="0"/>
                <w:sz w:val="28"/>
                <w:szCs w:val="28"/>
              </w:rPr>
            </w:pPr>
            <w:r>
              <w:rPr>
                <w:rFonts w:ascii="宋体" w:hAnsi="宋体" w:cs="宋体" w:hint="eastAsia"/>
                <w:kern w:val="0"/>
                <w:sz w:val="28"/>
                <w:szCs w:val="28"/>
              </w:rPr>
              <w:t>（3）具有熟练使用计算机进行数据搜集和整理的能力；</w:t>
            </w:r>
          </w:p>
          <w:p w:rsidR="00C23451" w:rsidRDefault="004A0F70">
            <w:pPr>
              <w:spacing w:line="360" w:lineRule="auto"/>
              <w:rPr>
                <w:rFonts w:ascii="宋体" w:hAnsi="宋体" w:cs="宋体"/>
                <w:kern w:val="0"/>
                <w:sz w:val="28"/>
                <w:szCs w:val="28"/>
              </w:rPr>
            </w:pPr>
            <w:r>
              <w:rPr>
                <w:rFonts w:ascii="宋体" w:hAnsi="宋体" w:cs="宋体" w:hint="eastAsia"/>
                <w:kern w:val="0"/>
                <w:sz w:val="28"/>
                <w:szCs w:val="28"/>
              </w:rPr>
              <w:t>（4）具有团队合作精神、责任意识、法律意识和诚信意识；</w:t>
            </w:r>
          </w:p>
          <w:p w:rsidR="00C23451" w:rsidRDefault="004A0F70">
            <w:pPr>
              <w:spacing w:line="360" w:lineRule="auto"/>
              <w:rPr>
                <w:rFonts w:ascii="宋体" w:hAnsi="宋体" w:cs="宋体"/>
                <w:kern w:val="0"/>
                <w:sz w:val="28"/>
                <w:szCs w:val="28"/>
              </w:rPr>
            </w:pPr>
            <w:r>
              <w:rPr>
                <w:rFonts w:ascii="宋体" w:hAnsi="宋体" w:cs="宋体" w:hint="eastAsia"/>
                <w:kern w:val="0"/>
                <w:sz w:val="28"/>
                <w:szCs w:val="28"/>
              </w:rPr>
              <w:t>（5）具有初步的分析问题和解决问题的能力，具有创新意识；</w:t>
            </w:r>
          </w:p>
          <w:p w:rsidR="00C23451" w:rsidRDefault="004A0F70">
            <w:pPr>
              <w:spacing w:line="360" w:lineRule="auto"/>
              <w:rPr>
                <w:rFonts w:ascii="宋体" w:cs="Times New Roman"/>
                <w:kern w:val="0"/>
                <w:sz w:val="28"/>
                <w:szCs w:val="28"/>
              </w:rPr>
            </w:pPr>
            <w:r>
              <w:rPr>
                <w:rFonts w:ascii="宋体" w:hAnsi="宋体" w:cs="宋体" w:hint="eastAsia"/>
                <w:kern w:val="0"/>
                <w:sz w:val="28"/>
                <w:szCs w:val="28"/>
              </w:rPr>
              <w:t>（6）具有对新知识、新技能的学习能力。</w:t>
            </w:r>
          </w:p>
        </w:tc>
        <w:tc>
          <w:tcPr>
            <w:tcW w:w="3663" w:type="dxa"/>
          </w:tcPr>
          <w:p w:rsidR="00C23451" w:rsidRDefault="004A0F70">
            <w:pPr>
              <w:spacing w:line="360" w:lineRule="auto"/>
              <w:rPr>
                <w:rFonts w:ascii="宋体" w:cs="Times New Roman"/>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）具有良好的职业态度和职业道德修养，具有正确的择业观；</w:t>
            </w:r>
          </w:p>
          <w:p w:rsidR="00C23451" w:rsidRDefault="004A0F70">
            <w:pPr>
              <w:spacing w:line="360" w:lineRule="auto"/>
              <w:rPr>
                <w:rFonts w:ascii="宋体" w:hAnsi="宋体"/>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w:t>
            </w:r>
            <w:r>
              <w:rPr>
                <w:rFonts w:ascii="宋体" w:hAnsi="宋体" w:hint="eastAsia"/>
                <w:sz w:val="28"/>
                <w:szCs w:val="28"/>
              </w:rPr>
              <w:t>敬业、专注、忠诚、创新的室内设计工匠精神；</w:t>
            </w:r>
          </w:p>
          <w:p w:rsidR="00C23451" w:rsidRDefault="004A0F70">
            <w:pPr>
              <w:spacing w:line="360" w:lineRule="auto"/>
              <w:rPr>
                <w:rFonts w:ascii="宋体" w:hAnsi="宋体"/>
                <w:sz w:val="28"/>
                <w:szCs w:val="28"/>
              </w:rPr>
            </w:pPr>
            <w:r>
              <w:rPr>
                <w:rFonts w:ascii="宋体" w:hAnsi="宋体" w:hint="eastAsia"/>
                <w:sz w:val="28"/>
                <w:szCs w:val="28"/>
              </w:rPr>
              <w:t>（3）掌握理性分析问题的方法，具有数据思维，具备主动解决问题的意识与建构策略方案的能力；</w:t>
            </w:r>
          </w:p>
          <w:p w:rsidR="00C23451" w:rsidRDefault="004A0F70">
            <w:pPr>
              <w:spacing w:line="360" w:lineRule="auto"/>
              <w:rPr>
                <w:rFonts w:ascii="宋体" w:cs="Times New Roman"/>
                <w:kern w:val="0"/>
                <w:sz w:val="28"/>
                <w:szCs w:val="28"/>
              </w:rPr>
            </w:pPr>
            <w:r>
              <w:rPr>
                <w:rFonts w:ascii="宋体" w:hAnsi="宋体" w:hint="eastAsia"/>
                <w:sz w:val="28"/>
                <w:szCs w:val="28"/>
              </w:rPr>
              <w:t>（4）思维活跃、行动积极，具有自我成就意识。</w:t>
            </w:r>
          </w:p>
          <w:p w:rsidR="00C23451" w:rsidRDefault="00C23451">
            <w:pPr>
              <w:spacing w:line="360" w:lineRule="auto"/>
              <w:rPr>
                <w:rFonts w:ascii="宋体" w:cs="Times New Roman"/>
                <w:kern w:val="0"/>
                <w:sz w:val="28"/>
                <w:szCs w:val="28"/>
              </w:rPr>
            </w:pPr>
          </w:p>
        </w:tc>
      </w:tr>
    </w:tbl>
    <w:p w:rsidR="00C23451" w:rsidRDefault="004A0F70">
      <w:pPr>
        <w:spacing w:line="360" w:lineRule="auto"/>
        <w:rPr>
          <w:rFonts w:ascii="宋体" w:cs="Times New Roman"/>
          <w:b/>
          <w:bCs/>
          <w:sz w:val="28"/>
          <w:szCs w:val="28"/>
        </w:rPr>
      </w:pPr>
      <w:r>
        <w:rPr>
          <w:rFonts w:ascii="宋体" w:hAnsi="宋体" w:cs="宋体"/>
          <w:sz w:val="28"/>
          <w:szCs w:val="28"/>
        </w:rPr>
        <w:t xml:space="preserve">    </w:t>
      </w:r>
      <w:r>
        <w:rPr>
          <w:rFonts w:ascii="宋体" w:hAnsi="宋体" w:cs="宋体"/>
          <w:b/>
          <w:bCs/>
          <w:sz w:val="28"/>
          <w:szCs w:val="28"/>
        </w:rPr>
        <w:t>2</w:t>
      </w:r>
      <w:r>
        <w:rPr>
          <w:rFonts w:ascii="宋体" w:hAnsi="宋体" w:cs="宋体" w:hint="eastAsia"/>
          <w:b/>
          <w:bCs/>
          <w:sz w:val="28"/>
          <w:szCs w:val="28"/>
        </w:rPr>
        <w:t>．专业能力</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3"/>
        <w:gridCol w:w="3805"/>
      </w:tblGrid>
      <w:tr w:rsidR="00C23451">
        <w:tc>
          <w:tcPr>
            <w:tcW w:w="4183" w:type="dxa"/>
          </w:tcPr>
          <w:p w:rsidR="00C23451" w:rsidRDefault="004A0F70">
            <w:pPr>
              <w:spacing w:line="360" w:lineRule="auto"/>
              <w:jc w:val="center"/>
              <w:rPr>
                <w:rFonts w:ascii="宋体" w:cs="Times New Roman"/>
                <w:kern w:val="0"/>
                <w:sz w:val="28"/>
                <w:szCs w:val="28"/>
              </w:rPr>
            </w:pPr>
            <w:r>
              <w:rPr>
                <w:rFonts w:ascii="宋体" w:hAnsi="宋体" w:cs="宋体" w:hint="eastAsia"/>
                <w:kern w:val="0"/>
                <w:sz w:val="28"/>
                <w:szCs w:val="28"/>
              </w:rPr>
              <w:t>专业能力</w:t>
            </w:r>
          </w:p>
        </w:tc>
        <w:tc>
          <w:tcPr>
            <w:tcW w:w="3805" w:type="dxa"/>
          </w:tcPr>
          <w:p w:rsidR="00C23451" w:rsidRDefault="004A0F70">
            <w:pPr>
              <w:spacing w:line="360" w:lineRule="auto"/>
              <w:jc w:val="center"/>
              <w:rPr>
                <w:rFonts w:ascii="宋体" w:cs="Times New Roman"/>
                <w:kern w:val="0"/>
                <w:sz w:val="28"/>
                <w:szCs w:val="28"/>
              </w:rPr>
            </w:pPr>
            <w:r>
              <w:rPr>
                <w:rFonts w:ascii="宋体" w:hAnsi="宋体" w:cs="宋体" w:hint="eastAsia"/>
                <w:kern w:val="0"/>
                <w:sz w:val="28"/>
                <w:szCs w:val="28"/>
              </w:rPr>
              <w:t>合作企业要求</w:t>
            </w:r>
          </w:p>
        </w:tc>
      </w:tr>
      <w:tr w:rsidR="00C23451">
        <w:trPr>
          <w:trHeight w:val="5042"/>
        </w:trPr>
        <w:tc>
          <w:tcPr>
            <w:tcW w:w="4183" w:type="dxa"/>
          </w:tcPr>
          <w:p w:rsidR="00C23451" w:rsidRDefault="004A0F70">
            <w:pPr>
              <w:spacing w:line="360" w:lineRule="auto"/>
              <w:rPr>
                <w:rFonts w:ascii="宋体" w:hAnsi="宋体" w:cs="宋体"/>
                <w:kern w:val="0"/>
                <w:sz w:val="28"/>
                <w:szCs w:val="28"/>
              </w:rPr>
            </w:pPr>
            <w:r>
              <w:rPr>
                <w:rFonts w:ascii="宋体" w:hAnsi="宋体" w:cs="宋体" w:hint="eastAsia"/>
                <w:kern w:val="0"/>
                <w:sz w:val="28"/>
                <w:szCs w:val="28"/>
              </w:rPr>
              <w:lastRenderedPageBreak/>
              <w:t>（</w:t>
            </w:r>
            <w:r>
              <w:rPr>
                <w:rFonts w:ascii="宋体" w:hAnsi="宋体" w:cs="宋体"/>
                <w:kern w:val="0"/>
                <w:sz w:val="28"/>
                <w:szCs w:val="28"/>
              </w:rPr>
              <w:t>1</w:t>
            </w:r>
            <w:r>
              <w:rPr>
                <w:rFonts w:ascii="宋体" w:hAnsi="宋体" w:cs="宋体" w:hint="eastAsia"/>
                <w:kern w:val="0"/>
                <w:sz w:val="28"/>
                <w:szCs w:val="28"/>
              </w:rPr>
              <w:t>）熟练掌握市场调研的基本方法，能有效的进行市场调研和资料搜集工作；</w:t>
            </w:r>
          </w:p>
          <w:p w:rsidR="00C23451" w:rsidRDefault="004A0F70">
            <w:pPr>
              <w:spacing w:line="360" w:lineRule="auto"/>
              <w:rPr>
                <w:rFonts w:ascii="宋体" w:hAnsi="宋体" w:cs="宋体"/>
                <w:kern w:val="0"/>
                <w:sz w:val="28"/>
                <w:szCs w:val="28"/>
              </w:rPr>
            </w:pPr>
            <w:r>
              <w:rPr>
                <w:rFonts w:ascii="宋体" w:hAnsi="宋体" w:cs="宋体" w:hint="eastAsia"/>
                <w:kern w:val="0"/>
                <w:sz w:val="28"/>
                <w:szCs w:val="28"/>
              </w:rPr>
              <w:t>（2）具有较强的沟通能力与执行力，能独立解决问题以及团队合作等社会活动能力；</w:t>
            </w:r>
          </w:p>
          <w:p w:rsidR="00C23451" w:rsidRDefault="004A0F70">
            <w:pPr>
              <w:spacing w:line="360" w:lineRule="auto"/>
              <w:rPr>
                <w:rFonts w:ascii="宋体" w:hAnsi="宋体" w:cs="宋体"/>
                <w:kern w:val="0"/>
                <w:sz w:val="28"/>
                <w:szCs w:val="28"/>
              </w:rPr>
            </w:pPr>
            <w:r>
              <w:rPr>
                <w:rFonts w:ascii="宋体" w:hAnsi="宋体" w:cs="宋体" w:hint="eastAsia"/>
                <w:kern w:val="0"/>
                <w:sz w:val="28"/>
                <w:szCs w:val="28"/>
              </w:rPr>
              <w:t>（3）能够与客户有效进行售前咨询、售中和售后服务，具备客户关系管理能力；</w:t>
            </w:r>
          </w:p>
          <w:p w:rsidR="00C23451" w:rsidRDefault="004A0F70">
            <w:pPr>
              <w:spacing w:line="360" w:lineRule="auto"/>
              <w:rPr>
                <w:rFonts w:ascii="宋体" w:hAnsi="宋体" w:cs="宋体"/>
                <w:kern w:val="0"/>
                <w:sz w:val="28"/>
                <w:szCs w:val="28"/>
              </w:rPr>
            </w:pPr>
            <w:r>
              <w:rPr>
                <w:rFonts w:ascii="宋体" w:hAnsi="宋体" w:cs="宋体" w:hint="eastAsia"/>
                <w:kern w:val="0"/>
                <w:sz w:val="28"/>
                <w:szCs w:val="28"/>
              </w:rPr>
              <w:t>（4）具备室内艺术设计的识图和制图能力；</w:t>
            </w:r>
          </w:p>
          <w:p w:rsidR="00C23451" w:rsidRDefault="004A0F70">
            <w:pPr>
              <w:spacing w:line="360" w:lineRule="auto"/>
              <w:rPr>
                <w:rFonts w:ascii="宋体" w:hAnsi="宋体" w:cs="宋体"/>
                <w:kern w:val="0"/>
                <w:sz w:val="28"/>
                <w:szCs w:val="28"/>
              </w:rPr>
            </w:pPr>
            <w:r>
              <w:rPr>
                <w:rFonts w:ascii="宋体" w:hAnsi="宋体" w:cs="宋体" w:hint="eastAsia"/>
                <w:kern w:val="0"/>
                <w:sz w:val="28"/>
                <w:szCs w:val="28"/>
              </w:rPr>
              <w:t>（5）具备不断学习的能力，以及敏锐的观察力、善于发现美、表现美的能力；</w:t>
            </w:r>
          </w:p>
          <w:p w:rsidR="00C23451" w:rsidRDefault="004A0F70">
            <w:pPr>
              <w:spacing w:line="360" w:lineRule="auto"/>
              <w:rPr>
                <w:rFonts w:ascii="宋体" w:hAnsi="宋体" w:cs="宋体"/>
                <w:kern w:val="0"/>
                <w:sz w:val="28"/>
                <w:szCs w:val="28"/>
              </w:rPr>
            </w:pPr>
            <w:r>
              <w:rPr>
                <w:rFonts w:ascii="宋体" w:hAnsi="宋体" w:cs="宋体" w:hint="eastAsia"/>
                <w:kern w:val="0"/>
                <w:sz w:val="28"/>
                <w:szCs w:val="28"/>
              </w:rPr>
              <w:t>（6）具备市场敏锐度，能够通过数据处理，并分析市场趋势的能力；</w:t>
            </w:r>
          </w:p>
          <w:p w:rsidR="00C23451" w:rsidRDefault="004A0F70">
            <w:pPr>
              <w:spacing w:line="360" w:lineRule="auto"/>
              <w:rPr>
                <w:rFonts w:ascii="宋体" w:hAnsi="宋体" w:cs="宋体"/>
                <w:kern w:val="0"/>
                <w:sz w:val="28"/>
                <w:szCs w:val="28"/>
              </w:rPr>
            </w:pPr>
            <w:r>
              <w:rPr>
                <w:rFonts w:ascii="宋体" w:hAnsi="宋体" w:cs="宋体" w:hint="eastAsia"/>
                <w:kern w:val="0"/>
                <w:sz w:val="28"/>
                <w:szCs w:val="28"/>
              </w:rPr>
              <w:t>（7）具备辨别和应用装饰材料和施工工艺的能力；</w:t>
            </w:r>
          </w:p>
          <w:p w:rsidR="00C23451" w:rsidRDefault="004A0F70">
            <w:pPr>
              <w:spacing w:line="360" w:lineRule="auto"/>
              <w:rPr>
                <w:rFonts w:ascii="宋体" w:cs="Times New Roman"/>
                <w:kern w:val="0"/>
                <w:sz w:val="28"/>
                <w:szCs w:val="28"/>
              </w:rPr>
            </w:pPr>
            <w:r>
              <w:rPr>
                <w:rFonts w:ascii="宋体" w:hAnsi="宋体" w:cs="宋体" w:hint="eastAsia"/>
                <w:kern w:val="0"/>
                <w:sz w:val="28"/>
                <w:szCs w:val="28"/>
              </w:rPr>
              <w:t>（8）具备完成室内外装饰设计的能力，能与项目团队共同完成项目施工。</w:t>
            </w:r>
          </w:p>
        </w:tc>
        <w:tc>
          <w:tcPr>
            <w:tcW w:w="3805" w:type="dxa"/>
          </w:tcPr>
          <w:p w:rsidR="00C23451" w:rsidRDefault="004A0F70">
            <w:pPr>
              <w:spacing w:line="360" w:lineRule="auto"/>
              <w:rPr>
                <w:rFonts w:ascii="宋体" w:cs="Times New Roman"/>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具有职业规划与实施的能力，能对自己的价值观、职业兴趣、个人条件做出正确的判断，并在对周围环境状况分析的基础上，结合所学专业和社会现实，做出符合自身实际的科学合理的职业规划，并为了实现职业规划，培养相应的综合素质与能力。</w:t>
            </w:r>
          </w:p>
          <w:p w:rsidR="00C23451" w:rsidRDefault="004A0F70">
            <w:pPr>
              <w:spacing w:line="360" w:lineRule="auto"/>
              <w:rPr>
                <w:rFonts w:ascii="宋体" w:cs="Times New Roman"/>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经济活动分析与判断能力，遵循房地产市场经济规律，掌握市场调查、情报分析、需求分析、竞争环境评估、企业运营绩效分析、项目可行性与经济性评价等技术，能运用专业知识与方法对市场经济活动进行分析，并做出理性判断。</w:t>
            </w:r>
          </w:p>
          <w:p w:rsidR="00C23451" w:rsidRDefault="00C23451">
            <w:pPr>
              <w:spacing w:line="360" w:lineRule="auto"/>
              <w:rPr>
                <w:rFonts w:ascii="宋体" w:cs="Times New Roman"/>
                <w:kern w:val="0"/>
                <w:sz w:val="28"/>
                <w:szCs w:val="28"/>
              </w:rPr>
            </w:pPr>
          </w:p>
        </w:tc>
      </w:tr>
    </w:tbl>
    <w:p w:rsidR="00C23451" w:rsidRDefault="004A0F70">
      <w:pPr>
        <w:spacing w:line="360" w:lineRule="auto"/>
        <w:ind w:firstLineChars="200" w:firstLine="562"/>
        <w:rPr>
          <w:rFonts w:ascii="宋体" w:cs="Times New Roman"/>
          <w:b/>
          <w:bCs/>
          <w:sz w:val="28"/>
          <w:szCs w:val="28"/>
        </w:rPr>
      </w:pPr>
      <w:r>
        <w:rPr>
          <w:rFonts w:ascii="宋体" w:hAnsi="宋体" w:cs="宋体" w:hint="eastAsia"/>
          <w:b/>
          <w:bCs/>
          <w:sz w:val="28"/>
          <w:szCs w:val="28"/>
        </w:rPr>
        <w:lastRenderedPageBreak/>
        <w:t>八、典型工作任务及职业能力分析</w:t>
      </w:r>
    </w:p>
    <w:p w:rsidR="00C23451" w:rsidRDefault="004A0F70">
      <w:pPr>
        <w:spacing w:line="360" w:lineRule="auto"/>
        <w:ind w:firstLineChars="200" w:firstLine="560"/>
        <w:rPr>
          <w:rFonts w:ascii="宋体" w:cs="Times New Roman"/>
          <w:sz w:val="28"/>
          <w:szCs w:val="28"/>
        </w:rPr>
      </w:pPr>
      <w:r>
        <w:rPr>
          <w:rFonts w:ascii="宋体" w:hAnsi="宋体" w:cs="宋体" w:hint="eastAsia"/>
          <w:sz w:val="28"/>
          <w:szCs w:val="28"/>
        </w:rPr>
        <w:t>根据本专业方案设计、现场施工、客户管理三个目标岗位，结合职业特征，运用头脑风暴和案例研究等方法，开展行业企业专家研讨，获得5个典型工作任务，以及</w:t>
      </w:r>
      <w:r>
        <w:rPr>
          <w:rFonts w:ascii="宋体" w:hAnsi="宋体" w:cs="宋体"/>
          <w:sz w:val="28"/>
          <w:szCs w:val="28"/>
        </w:rPr>
        <w:t>2</w:t>
      </w:r>
      <w:r>
        <w:rPr>
          <w:rFonts w:ascii="宋体" w:hAnsi="宋体" w:cs="宋体" w:hint="eastAsia"/>
          <w:sz w:val="28"/>
          <w:szCs w:val="28"/>
        </w:rPr>
        <w:t>2工作任务，</w:t>
      </w:r>
      <w:r>
        <w:rPr>
          <w:rFonts w:ascii="宋体" w:hAnsi="宋体" w:cs="宋体"/>
          <w:sz w:val="28"/>
          <w:szCs w:val="28"/>
        </w:rPr>
        <w:t>2</w:t>
      </w:r>
      <w:r>
        <w:rPr>
          <w:rFonts w:ascii="宋体" w:hAnsi="宋体" w:cs="宋体" w:hint="eastAsia"/>
          <w:sz w:val="28"/>
          <w:szCs w:val="28"/>
        </w:rPr>
        <w:t>56条职业能力点。典型工作任务</w:t>
      </w:r>
      <w:r>
        <w:rPr>
          <w:rFonts w:ascii="宋体" w:hAnsi="宋体" w:cs="宋体"/>
          <w:sz w:val="28"/>
          <w:szCs w:val="28"/>
        </w:rPr>
        <w:t>(</w:t>
      </w:r>
      <w:r>
        <w:rPr>
          <w:rFonts w:ascii="宋体" w:hAnsi="宋体" w:cs="宋体" w:hint="eastAsia"/>
          <w:sz w:val="28"/>
          <w:szCs w:val="28"/>
        </w:rPr>
        <w:t>见下表</w:t>
      </w:r>
      <w:r>
        <w:rPr>
          <w:rFonts w:ascii="宋体" w:hAnsi="宋体" w:cs="宋体"/>
          <w:sz w:val="28"/>
          <w:szCs w:val="28"/>
        </w:rPr>
        <w:t>)</w:t>
      </w:r>
      <w:r>
        <w:rPr>
          <w:rFonts w:ascii="宋体" w:hAnsi="宋体" w:cs="宋体" w:hint="eastAsia"/>
          <w:sz w:val="28"/>
          <w:szCs w:val="28"/>
        </w:rPr>
        <w:t>。</w:t>
      </w:r>
    </w:p>
    <w:p w:rsidR="00C23451" w:rsidRDefault="004A0F70">
      <w:pPr>
        <w:spacing w:line="360" w:lineRule="auto"/>
        <w:jc w:val="center"/>
        <w:rPr>
          <w:rFonts w:ascii="宋体" w:hAnsi="宋体" w:cs="宋体"/>
          <w:b/>
          <w:bCs/>
          <w:sz w:val="28"/>
          <w:szCs w:val="28"/>
        </w:rPr>
      </w:pPr>
      <w:r>
        <w:rPr>
          <w:rFonts w:ascii="宋体" w:hAnsi="宋体" w:cs="宋体" w:hint="eastAsia"/>
          <w:b/>
          <w:bCs/>
          <w:sz w:val="28"/>
          <w:szCs w:val="28"/>
        </w:rPr>
        <w:t>典型工作任务一栏表</w:t>
      </w:r>
    </w:p>
    <w:tbl>
      <w:tblPr>
        <w:tblW w:w="6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6"/>
        <w:gridCol w:w="499"/>
        <w:gridCol w:w="1403"/>
        <w:gridCol w:w="1447"/>
        <w:gridCol w:w="1445"/>
        <w:gridCol w:w="1447"/>
        <w:gridCol w:w="1445"/>
        <w:gridCol w:w="1451"/>
      </w:tblGrid>
      <w:tr w:rsidR="00C23451">
        <w:trPr>
          <w:jc w:val="center"/>
        </w:trPr>
        <w:tc>
          <w:tcPr>
            <w:tcW w:w="1231" w:type="pct"/>
            <w:gridSpan w:val="3"/>
            <w:vMerge w:val="restart"/>
            <w:vAlign w:val="center"/>
          </w:tcPr>
          <w:p w:rsidR="00C23451" w:rsidRDefault="004A0F70">
            <w:pPr>
              <w:pStyle w:val="ae"/>
              <w:ind w:firstLineChars="0" w:firstLine="0"/>
              <w:jc w:val="center"/>
              <w:rPr>
                <w:rFonts w:ascii="宋体" w:hAnsi="宋体"/>
                <w:szCs w:val="21"/>
              </w:rPr>
            </w:pPr>
            <w:r>
              <w:rPr>
                <w:rFonts w:ascii="宋体" w:hAnsi="宋体" w:hint="eastAsia"/>
                <w:szCs w:val="21"/>
              </w:rPr>
              <w:t>典型职业活动</w:t>
            </w:r>
          </w:p>
        </w:tc>
        <w:tc>
          <w:tcPr>
            <w:tcW w:w="2915" w:type="pct"/>
            <w:gridSpan w:val="5"/>
            <w:vAlign w:val="center"/>
          </w:tcPr>
          <w:p w:rsidR="00C23451" w:rsidRDefault="004A0F70">
            <w:pPr>
              <w:pStyle w:val="ae"/>
              <w:ind w:firstLineChars="0" w:firstLine="0"/>
              <w:jc w:val="center"/>
              <w:rPr>
                <w:rFonts w:ascii="宋体" w:hAnsi="宋体"/>
                <w:szCs w:val="21"/>
              </w:rPr>
            </w:pPr>
            <w:r>
              <w:rPr>
                <w:rFonts w:ascii="宋体" w:hAnsi="宋体" w:hint="eastAsia"/>
                <w:szCs w:val="21"/>
              </w:rPr>
              <w:t>工作任务</w:t>
            </w:r>
          </w:p>
        </w:tc>
      </w:tr>
      <w:tr w:rsidR="00C23451">
        <w:trPr>
          <w:trHeight w:val="90"/>
          <w:jc w:val="center"/>
        </w:trPr>
        <w:tc>
          <w:tcPr>
            <w:tcW w:w="1231" w:type="pct"/>
            <w:gridSpan w:val="3"/>
            <w:vMerge/>
          </w:tcPr>
          <w:p w:rsidR="00C23451" w:rsidRDefault="00C23451">
            <w:pPr>
              <w:pStyle w:val="ae"/>
              <w:ind w:firstLineChars="0" w:firstLine="0"/>
              <w:jc w:val="center"/>
              <w:rPr>
                <w:rFonts w:ascii="宋体" w:hAnsi="宋体"/>
                <w:szCs w:val="21"/>
              </w:rPr>
            </w:pPr>
          </w:p>
        </w:tc>
        <w:tc>
          <w:tcPr>
            <w:tcW w:w="583"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1</w:t>
            </w:r>
          </w:p>
        </w:tc>
        <w:tc>
          <w:tcPr>
            <w:tcW w:w="582"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2</w:t>
            </w:r>
          </w:p>
        </w:tc>
        <w:tc>
          <w:tcPr>
            <w:tcW w:w="583"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3</w:t>
            </w:r>
          </w:p>
        </w:tc>
        <w:tc>
          <w:tcPr>
            <w:tcW w:w="582"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4</w:t>
            </w:r>
          </w:p>
        </w:tc>
        <w:tc>
          <w:tcPr>
            <w:tcW w:w="582"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5</w:t>
            </w:r>
          </w:p>
        </w:tc>
      </w:tr>
      <w:tr w:rsidR="00C23451">
        <w:trPr>
          <w:jc w:val="center"/>
        </w:trPr>
        <w:tc>
          <w:tcPr>
            <w:tcW w:w="465" w:type="pct"/>
            <w:vMerge w:val="restart"/>
            <w:vAlign w:val="center"/>
          </w:tcPr>
          <w:p w:rsidR="00C23451" w:rsidRDefault="004A0F70">
            <w:pPr>
              <w:pStyle w:val="ae"/>
              <w:ind w:firstLineChars="0" w:firstLine="0"/>
              <w:jc w:val="center"/>
              <w:rPr>
                <w:rFonts w:ascii="宋体" w:hAnsi="宋体"/>
                <w:szCs w:val="21"/>
              </w:rPr>
            </w:pPr>
            <w:r>
              <w:rPr>
                <w:rFonts w:ascii="宋体" w:hAnsi="宋体" w:hint="eastAsia"/>
                <w:szCs w:val="21"/>
              </w:rPr>
              <w:t>方案设计</w:t>
            </w:r>
          </w:p>
        </w:tc>
        <w:tc>
          <w:tcPr>
            <w:tcW w:w="201"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A</w:t>
            </w:r>
          </w:p>
        </w:tc>
        <w:tc>
          <w:tcPr>
            <w:tcW w:w="564"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设计准备</w:t>
            </w:r>
          </w:p>
        </w:tc>
        <w:tc>
          <w:tcPr>
            <w:tcW w:w="583"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研读任务书</w:t>
            </w:r>
          </w:p>
        </w:tc>
        <w:tc>
          <w:tcPr>
            <w:tcW w:w="582"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定向调查</w:t>
            </w:r>
          </w:p>
        </w:tc>
        <w:tc>
          <w:tcPr>
            <w:tcW w:w="583"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现场调查</w:t>
            </w:r>
          </w:p>
        </w:tc>
        <w:tc>
          <w:tcPr>
            <w:tcW w:w="582"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查阅资料</w:t>
            </w:r>
          </w:p>
        </w:tc>
        <w:tc>
          <w:tcPr>
            <w:tcW w:w="582" w:type="pct"/>
            <w:vAlign w:val="center"/>
          </w:tcPr>
          <w:p w:rsidR="00C23451" w:rsidRDefault="00C23451">
            <w:pPr>
              <w:pStyle w:val="ae"/>
              <w:ind w:firstLineChars="0" w:firstLine="0"/>
              <w:jc w:val="center"/>
              <w:rPr>
                <w:rFonts w:ascii="宋体" w:hAnsi="宋体"/>
                <w:szCs w:val="21"/>
              </w:rPr>
            </w:pPr>
          </w:p>
        </w:tc>
      </w:tr>
      <w:tr w:rsidR="00C23451">
        <w:trPr>
          <w:jc w:val="center"/>
        </w:trPr>
        <w:tc>
          <w:tcPr>
            <w:tcW w:w="465" w:type="pct"/>
            <w:vMerge/>
            <w:vAlign w:val="center"/>
          </w:tcPr>
          <w:p w:rsidR="00C23451" w:rsidRDefault="00C23451">
            <w:pPr>
              <w:pStyle w:val="ae"/>
              <w:ind w:firstLineChars="0" w:firstLine="0"/>
              <w:jc w:val="center"/>
              <w:rPr>
                <w:rFonts w:ascii="宋体" w:hAnsi="宋体"/>
                <w:szCs w:val="21"/>
              </w:rPr>
            </w:pPr>
          </w:p>
        </w:tc>
        <w:tc>
          <w:tcPr>
            <w:tcW w:w="201"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B</w:t>
            </w:r>
          </w:p>
        </w:tc>
        <w:tc>
          <w:tcPr>
            <w:tcW w:w="564"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确定方案</w:t>
            </w:r>
          </w:p>
        </w:tc>
        <w:tc>
          <w:tcPr>
            <w:tcW w:w="583"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洽谈项目</w:t>
            </w:r>
          </w:p>
        </w:tc>
        <w:tc>
          <w:tcPr>
            <w:tcW w:w="582" w:type="pct"/>
            <w:vAlign w:val="center"/>
          </w:tcPr>
          <w:p w:rsidR="00C23451" w:rsidRDefault="004A0F70">
            <w:pPr>
              <w:pStyle w:val="ae"/>
              <w:ind w:firstLineChars="0" w:firstLine="0"/>
              <w:jc w:val="center"/>
              <w:rPr>
                <w:rFonts w:ascii="宋体" w:hAnsi="宋体"/>
                <w:szCs w:val="21"/>
              </w:rPr>
            </w:pPr>
            <w:proofErr w:type="gramStart"/>
            <w:r>
              <w:rPr>
                <w:rFonts w:ascii="宋体" w:hAnsi="宋体" w:hint="eastAsia"/>
                <w:szCs w:val="21"/>
              </w:rPr>
              <w:t>现场量房</w:t>
            </w:r>
            <w:proofErr w:type="gramEnd"/>
          </w:p>
        </w:tc>
        <w:tc>
          <w:tcPr>
            <w:tcW w:w="583"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初步方案设计</w:t>
            </w:r>
          </w:p>
        </w:tc>
        <w:tc>
          <w:tcPr>
            <w:tcW w:w="582"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改进方案设计</w:t>
            </w:r>
          </w:p>
        </w:tc>
        <w:tc>
          <w:tcPr>
            <w:tcW w:w="582"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方案确定</w:t>
            </w:r>
          </w:p>
        </w:tc>
      </w:tr>
      <w:tr w:rsidR="00C23451">
        <w:trPr>
          <w:jc w:val="center"/>
        </w:trPr>
        <w:tc>
          <w:tcPr>
            <w:tcW w:w="465" w:type="pct"/>
            <w:vMerge/>
            <w:vAlign w:val="center"/>
          </w:tcPr>
          <w:p w:rsidR="00C23451" w:rsidRDefault="00C23451">
            <w:pPr>
              <w:pStyle w:val="ae"/>
              <w:ind w:firstLineChars="0" w:firstLine="0"/>
              <w:jc w:val="center"/>
              <w:rPr>
                <w:rFonts w:ascii="宋体" w:hAnsi="宋体"/>
                <w:szCs w:val="21"/>
              </w:rPr>
            </w:pPr>
          </w:p>
        </w:tc>
        <w:tc>
          <w:tcPr>
            <w:tcW w:w="201"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C</w:t>
            </w:r>
          </w:p>
        </w:tc>
        <w:tc>
          <w:tcPr>
            <w:tcW w:w="564"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完善方案设计图</w:t>
            </w:r>
          </w:p>
        </w:tc>
        <w:tc>
          <w:tcPr>
            <w:tcW w:w="583"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方案深化</w:t>
            </w:r>
          </w:p>
        </w:tc>
        <w:tc>
          <w:tcPr>
            <w:tcW w:w="582"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方案修改</w:t>
            </w:r>
          </w:p>
        </w:tc>
        <w:tc>
          <w:tcPr>
            <w:tcW w:w="583"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方案补充</w:t>
            </w:r>
          </w:p>
        </w:tc>
        <w:tc>
          <w:tcPr>
            <w:tcW w:w="582"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施工图设计</w:t>
            </w:r>
          </w:p>
        </w:tc>
        <w:tc>
          <w:tcPr>
            <w:tcW w:w="582" w:type="pct"/>
            <w:vAlign w:val="center"/>
          </w:tcPr>
          <w:p w:rsidR="00C23451" w:rsidRDefault="00C23451">
            <w:pPr>
              <w:pStyle w:val="ae"/>
              <w:ind w:firstLineChars="0" w:firstLine="0"/>
              <w:jc w:val="center"/>
              <w:rPr>
                <w:rFonts w:ascii="宋体" w:hAnsi="宋体"/>
                <w:szCs w:val="21"/>
              </w:rPr>
            </w:pPr>
          </w:p>
        </w:tc>
      </w:tr>
      <w:tr w:rsidR="00C23451">
        <w:trPr>
          <w:jc w:val="center"/>
        </w:trPr>
        <w:tc>
          <w:tcPr>
            <w:tcW w:w="465"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现场施工</w:t>
            </w:r>
          </w:p>
        </w:tc>
        <w:tc>
          <w:tcPr>
            <w:tcW w:w="201"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D</w:t>
            </w:r>
          </w:p>
        </w:tc>
        <w:tc>
          <w:tcPr>
            <w:tcW w:w="564"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方案实施</w:t>
            </w:r>
          </w:p>
        </w:tc>
        <w:tc>
          <w:tcPr>
            <w:tcW w:w="583"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图纸交底</w:t>
            </w:r>
          </w:p>
        </w:tc>
        <w:tc>
          <w:tcPr>
            <w:tcW w:w="582"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变更、补充图纸</w:t>
            </w:r>
          </w:p>
        </w:tc>
        <w:tc>
          <w:tcPr>
            <w:tcW w:w="583"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绘制竣工图</w:t>
            </w:r>
          </w:p>
        </w:tc>
        <w:tc>
          <w:tcPr>
            <w:tcW w:w="582"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竣工验收</w:t>
            </w:r>
          </w:p>
        </w:tc>
        <w:tc>
          <w:tcPr>
            <w:tcW w:w="582" w:type="pct"/>
            <w:vAlign w:val="center"/>
          </w:tcPr>
          <w:p w:rsidR="00C23451" w:rsidRDefault="00C23451">
            <w:pPr>
              <w:pStyle w:val="ae"/>
              <w:ind w:firstLineChars="0" w:firstLine="0"/>
              <w:jc w:val="center"/>
              <w:rPr>
                <w:rFonts w:ascii="宋体" w:hAnsi="宋体"/>
                <w:szCs w:val="21"/>
              </w:rPr>
            </w:pPr>
          </w:p>
        </w:tc>
      </w:tr>
      <w:tr w:rsidR="00C23451">
        <w:trPr>
          <w:jc w:val="center"/>
        </w:trPr>
        <w:tc>
          <w:tcPr>
            <w:tcW w:w="465"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客户管理</w:t>
            </w:r>
          </w:p>
        </w:tc>
        <w:tc>
          <w:tcPr>
            <w:tcW w:w="201"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E</w:t>
            </w:r>
          </w:p>
        </w:tc>
        <w:tc>
          <w:tcPr>
            <w:tcW w:w="564"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客户服务</w:t>
            </w:r>
          </w:p>
        </w:tc>
        <w:tc>
          <w:tcPr>
            <w:tcW w:w="583"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问题受理</w:t>
            </w:r>
          </w:p>
        </w:tc>
        <w:tc>
          <w:tcPr>
            <w:tcW w:w="582"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问题反馈</w:t>
            </w:r>
          </w:p>
        </w:tc>
        <w:tc>
          <w:tcPr>
            <w:tcW w:w="583"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跟踪解决</w:t>
            </w:r>
          </w:p>
        </w:tc>
        <w:tc>
          <w:tcPr>
            <w:tcW w:w="582"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答复客户</w:t>
            </w:r>
          </w:p>
        </w:tc>
        <w:tc>
          <w:tcPr>
            <w:tcW w:w="582" w:type="pct"/>
            <w:vAlign w:val="center"/>
          </w:tcPr>
          <w:p w:rsidR="00C23451" w:rsidRDefault="004A0F70">
            <w:pPr>
              <w:pStyle w:val="ae"/>
              <w:ind w:firstLineChars="0" w:firstLine="0"/>
              <w:jc w:val="center"/>
              <w:rPr>
                <w:rFonts w:ascii="宋体" w:hAnsi="宋体"/>
                <w:szCs w:val="21"/>
              </w:rPr>
            </w:pPr>
            <w:r>
              <w:rPr>
                <w:rFonts w:ascii="宋体" w:hAnsi="宋体" w:hint="eastAsia"/>
                <w:szCs w:val="21"/>
              </w:rPr>
              <w:t>客户数据分析</w:t>
            </w:r>
          </w:p>
        </w:tc>
      </w:tr>
    </w:tbl>
    <w:p w:rsidR="00C23451" w:rsidRDefault="00C23451">
      <w:pPr>
        <w:pStyle w:val="a0"/>
      </w:pPr>
    </w:p>
    <w:p w:rsidR="00C23451" w:rsidRDefault="004A0F70">
      <w:pPr>
        <w:spacing w:line="360" w:lineRule="auto"/>
        <w:ind w:firstLineChars="200" w:firstLine="562"/>
        <w:rPr>
          <w:rFonts w:ascii="宋体" w:cs="Times New Roman"/>
          <w:b/>
          <w:bCs/>
          <w:sz w:val="28"/>
          <w:szCs w:val="28"/>
        </w:rPr>
      </w:pPr>
      <w:r>
        <w:rPr>
          <w:rFonts w:ascii="宋体" w:hAnsi="宋体" w:cs="宋体" w:hint="eastAsia"/>
          <w:b/>
          <w:bCs/>
          <w:sz w:val="28"/>
          <w:szCs w:val="28"/>
        </w:rPr>
        <w:t>九、课程结构</w:t>
      </w:r>
    </w:p>
    <w:p w:rsidR="00C23451" w:rsidRDefault="004A0F70">
      <w:pPr>
        <w:spacing w:line="360" w:lineRule="auto"/>
        <w:ind w:firstLineChars="200" w:firstLine="560"/>
        <w:rPr>
          <w:rFonts w:ascii="宋体" w:cs="Times New Roman"/>
          <w:sz w:val="28"/>
          <w:szCs w:val="28"/>
        </w:rPr>
      </w:pPr>
      <w:r>
        <w:rPr>
          <w:rFonts w:ascii="宋体" w:hAnsi="宋体" w:cs="宋体" w:hint="eastAsia"/>
          <w:sz w:val="28"/>
          <w:szCs w:val="28"/>
        </w:rPr>
        <w:t>本专业的课程体系建构是根据</w:t>
      </w:r>
      <w:r>
        <w:rPr>
          <w:rFonts w:ascii="宋体" w:hAnsi="宋体" w:hint="eastAsia"/>
          <w:sz w:val="28"/>
          <w:szCs w:val="28"/>
        </w:rPr>
        <w:t>建筑行业设计师的岗位人员工作内容设置，基于建筑室内设计企业的设计、施工、客服三类典型岗位与工作过程、融入企业与行业职业资格标准，构建“四段”课程体系框架，即职业基础性课程、职业能力性课程、职业拓展性课程和企业特色性课程，分别培养学生精于工、品与行、创于新、</w:t>
      </w:r>
      <w:proofErr w:type="gramStart"/>
      <w:r>
        <w:rPr>
          <w:rFonts w:ascii="宋体" w:hAnsi="宋体" w:hint="eastAsia"/>
          <w:sz w:val="28"/>
          <w:szCs w:val="28"/>
        </w:rPr>
        <w:t>匠</w:t>
      </w:r>
      <w:proofErr w:type="gramEnd"/>
      <w:r>
        <w:rPr>
          <w:rFonts w:ascii="宋体" w:hAnsi="宋体" w:hint="eastAsia"/>
          <w:sz w:val="28"/>
          <w:szCs w:val="28"/>
        </w:rPr>
        <w:t>与心的核心能力，并在每个阶段融入数据素养培养，强化学生的互联网思维，提升学生的实践能力。</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216"/>
        <w:gridCol w:w="5524"/>
        <w:gridCol w:w="1134"/>
      </w:tblGrid>
      <w:tr w:rsidR="00C23451">
        <w:tc>
          <w:tcPr>
            <w:tcW w:w="1955" w:type="dxa"/>
            <w:gridSpan w:val="2"/>
          </w:tcPr>
          <w:p w:rsidR="00C23451" w:rsidRDefault="004A0F70">
            <w:pPr>
              <w:spacing w:line="360" w:lineRule="auto"/>
              <w:jc w:val="center"/>
              <w:rPr>
                <w:rFonts w:ascii="宋体" w:cs="Times New Roman"/>
                <w:b/>
                <w:bCs/>
              </w:rPr>
            </w:pPr>
            <w:r>
              <w:rPr>
                <w:rFonts w:ascii="宋体" w:hAnsi="宋体" w:cs="宋体" w:hint="eastAsia"/>
                <w:b/>
                <w:bCs/>
              </w:rPr>
              <w:t>课程模块</w:t>
            </w:r>
          </w:p>
        </w:tc>
        <w:tc>
          <w:tcPr>
            <w:tcW w:w="5524" w:type="dxa"/>
          </w:tcPr>
          <w:p w:rsidR="00C23451" w:rsidRDefault="004A0F70">
            <w:pPr>
              <w:spacing w:line="360" w:lineRule="auto"/>
              <w:jc w:val="center"/>
              <w:rPr>
                <w:rFonts w:ascii="宋体" w:cs="Times New Roman"/>
                <w:b/>
                <w:bCs/>
              </w:rPr>
            </w:pPr>
            <w:r>
              <w:rPr>
                <w:rFonts w:ascii="宋体" w:hAnsi="宋体" w:cs="宋体" w:hint="eastAsia"/>
                <w:b/>
                <w:bCs/>
              </w:rPr>
              <w:t>课程名称</w:t>
            </w:r>
          </w:p>
        </w:tc>
        <w:tc>
          <w:tcPr>
            <w:tcW w:w="1134" w:type="dxa"/>
          </w:tcPr>
          <w:p w:rsidR="00C23451" w:rsidRDefault="004A0F70">
            <w:pPr>
              <w:spacing w:line="360" w:lineRule="auto"/>
              <w:jc w:val="center"/>
              <w:rPr>
                <w:rFonts w:ascii="宋体" w:cs="Times New Roman"/>
                <w:b/>
                <w:bCs/>
              </w:rPr>
            </w:pPr>
            <w:r>
              <w:rPr>
                <w:rFonts w:ascii="宋体" w:hAnsi="宋体" w:cs="宋体" w:hint="eastAsia"/>
                <w:b/>
                <w:bCs/>
              </w:rPr>
              <w:t>课程性质</w:t>
            </w:r>
          </w:p>
        </w:tc>
      </w:tr>
      <w:tr w:rsidR="00C23451">
        <w:tc>
          <w:tcPr>
            <w:tcW w:w="1955" w:type="dxa"/>
            <w:gridSpan w:val="2"/>
            <w:vMerge w:val="restart"/>
            <w:vAlign w:val="center"/>
          </w:tcPr>
          <w:p w:rsidR="00C23451" w:rsidRDefault="004A0F70">
            <w:pPr>
              <w:spacing w:line="360" w:lineRule="auto"/>
              <w:jc w:val="center"/>
              <w:rPr>
                <w:rFonts w:ascii="宋体" w:cs="Times New Roman"/>
                <w:b/>
                <w:bCs/>
              </w:rPr>
            </w:pPr>
            <w:r>
              <w:rPr>
                <w:rFonts w:ascii="宋体" w:hAnsi="宋体" w:cs="宋体" w:hint="eastAsia"/>
                <w:b/>
                <w:bCs/>
              </w:rPr>
              <w:t>公</w:t>
            </w:r>
          </w:p>
          <w:p w:rsidR="00C23451" w:rsidRDefault="004A0F70">
            <w:pPr>
              <w:spacing w:line="360" w:lineRule="auto"/>
              <w:jc w:val="center"/>
              <w:rPr>
                <w:rFonts w:ascii="宋体" w:cs="Times New Roman"/>
                <w:b/>
                <w:bCs/>
              </w:rPr>
            </w:pPr>
            <w:r>
              <w:rPr>
                <w:rFonts w:ascii="宋体" w:hAnsi="宋体" w:cs="宋体" w:hint="eastAsia"/>
                <w:b/>
                <w:bCs/>
              </w:rPr>
              <w:lastRenderedPageBreak/>
              <w:t>共</w:t>
            </w:r>
          </w:p>
          <w:p w:rsidR="00C23451" w:rsidRDefault="004A0F70">
            <w:pPr>
              <w:spacing w:line="360" w:lineRule="auto"/>
              <w:jc w:val="center"/>
              <w:rPr>
                <w:rFonts w:ascii="宋体" w:cs="Times New Roman"/>
                <w:b/>
                <w:bCs/>
              </w:rPr>
            </w:pPr>
            <w:r>
              <w:rPr>
                <w:rFonts w:ascii="宋体" w:hAnsi="宋体" w:cs="宋体" w:hint="eastAsia"/>
                <w:b/>
                <w:bCs/>
              </w:rPr>
              <w:t>基</w:t>
            </w:r>
          </w:p>
          <w:p w:rsidR="00C23451" w:rsidRDefault="004A0F70">
            <w:pPr>
              <w:spacing w:line="360" w:lineRule="auto"/>
              <w:jc w:val="center"/>
              <w:rPr>
                <w:rFonts w:ascii="宋体" w:cs="Times New Roman"/>
                <w:b/>
                <w:bCs/>
              </w:rPr>
            </w:pPr>
            <w:proofErr w:type="gramStart"/>
            <w:r>
              <w:rPr>
                <w:rFonts w:ascii="宋体" w:hAnsi="宋体" w:cs="宋体" w:hint="eastAsia"/>
                <w:b/>
                <w:bCs/>
              </w:rPr>
              <w:t>础</w:t>
            </w:r>
            <w:proofErr w:type="gramEnd"/>
          </w:p>
          <w:p w:rsidR="00C23451" w:rsidRDefault="004A0F70">
            <w:pPr>
              <w:spacing w:line="360" w:lineRule="auto"/>
              <w:jc w:val="center"/>
              <w:rPr>
                <w:rFonts w:ascii="宋体" w:cs="Times New Roman"/>
                <w:b/>
                <w:bCs/>
              </w:rPr>
            </w:pPr>
            <w:r>
              <w:rPr>
                <w:rFonts w:ascii="宋体" w:hAnsi="宋体" w:cs="宋体" w:hint="eastAsia"/>
                <w:b/>
                <w:bCs/>
              </w:rPr>
              <w:t>课</w:t>
            </w:r>
          </w:p>
          <w:p w:rsidR="00C23451" w:rsidRDefault="004A0F70">
            <w:pPr>
              <w:spacing w:line="360" w:lineRule="auto"/>
              <w:jc w:val="center"/>
              <w:rPr>
                <w:rFonts w:ascii="宋体" w:cs="Times New Roman"/>
                <w:b/>
                <w:bCs/>
              </w:rPr>
            </w:pPr>
            <w:r>
              <w:rPr>
                <w:rFonts w:ascii="宋体" w:hAnsi="宋体" w:cs="宋体" w:hint="eastAsia"/>
                <w:b/>
                <w:bCs/>
              </w:rPr>
              <w:t>程</w:t>
            </w:r>
          </w:p>
        </w:tc>
        <w:tc>
          <w:tcPr>
            <w:tcW w:w="5524" w:type="dxa"/>
            <w:vAlign w:val="center"/>
          </w:tcPr>
          <w:p w:rsidR="00C23451" w:rsidRDefault="004A0F70">
            <w:pPr>
              <w:widowControl/>
              <w:spacing w:line="560" w:lineRule="exact"/>
              <w:rPr>
                <w:rFonts w:ascii="宋体" w:cs="Times New Roman"/>
                <w:kern w:val="0"/>
              </w:rPr>
            </w:pPr>
            <w:r>
              <w:rPr>
                <w:rFonts w:ascii="宋体" w:hAnsi="宋体" w:cs="宋体" w:hint="eastAsia"/>
                <w:kern w:val="0"/>
              </w:rPr>
              <w:lastRenderedPageBreak/>
              <w:t>思想品德修养与法律基础</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1955" w:type="dxa"/>
            <w:gridSpan w:val="2"/>
            <w:vMerge/>
            <w:vAlign w:val="center"/>
          </w:tcPr>
          <w:p w:rsidR="00C23451" w:rsidRDefault="00C23451">
            <w:pPr>
              <w:spacing w:line="360" w:lineRule="auto"/>
              <w:jc w:val="center"/>
              <w:rPr>
                <w:rFonts w:ascii="宋体" w:cs="Times New Roman"/>
                <w:b/>
                <w:bCs/>
              </w:rPr>
            </w:pPr>
          </w:p>
        </w:tc>
        <w:tc>
          <w:tcPr>
            <w:tcW w:w="5524" w:type="dxa"/>
            <w:vAlign w:val="center"/>
          </w:tcPr>
          <w:p w:rsidR="00C23451" w:rsidRDefault="004A0F70">
            <w:pPr>
              <w:spacing w:line="560" w:lineRule="exact"/>
              <w:jc w:val="left"/>
              <w:rPr>
                <w:rFonts w:ascii="宋体" w:cs="Times New Roman"/>
                <w:kern w:val="0"/>
              </w:rPr>
            </w:pPr>
            <w:r>
              <w:rPr>
                <w:rFonts w:ascii="宋体" w:hAnsi="宋体" w:cs="宋体" w:hint="eastAsia"/>
                <w:kern w:val="0"/>
              </w:rPr>
              <w:t>毛泽东思想和中国特色社会主义理论体系概论</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1955" w:type="dxa"/>
            <w:gridSpan w:val="2"/>
            <w:vMerge/>
            <w:vAlign w:val="center"/>
          </w:tcPr>
          <w:p w:rsidR="00C23451" w:rsidRDefault="00C23451">
            <w:pPr>
              <w:spacing w:line="360" w:lineRule="auto"/>
              <w:jc w:val="center"/>
              <w:rPr>
                <w:rFonts w:ascii="宋体" w:cs="Times New Roman"/>
                <w:b/>
                <w:bCs/>
              </w:rPr>
            </w:pPr>
          </w:p>
        </w:tc>
        <w:tc>
          <w:tcPr>
            <w:tcW w:w="5524" w:type="dxa"/>
            <w:vAlign w:val="center"/>
          </w:tcPr>
          <w:p w:rsidR="00C23451" w:rsidRDefault="004A0F70">
            <w:pPr>
              <w:spacing w:line="560" w:lineRule="exact"/>
              <w:jc w:val="left"/>
              <w:rPr>
                <w:rFonts w:ascii="宋体" w:cs="Times New Roman"/>
                <w:kern w:val="0"/>
              </w:rPr>
            </w:pPr>
            <w:r>
              <w:rPr>
                <w:rFonts w:ascii="宋体" w:hAnsi="宋体" w:cs="宋体" w:hint="eastAsia"/>
                <w:kern w:val="0"/>
              </w:rPr>
              <w:t>形势与政策</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1955" w:type="dxa"/>
            <w:gridSpan w:val="2"/>
            <w:vMerge/>
            <w:vAlign w:val="center"/>
          </w:tcPr>
          <w:p w:rsidR="00C23451" w:rsidRDefault="00C23451">
            <w:pPr>
              <w:spacing w:line="360" w:lineRule="auto"/>
              <w:jc w:val="center"/>
              <w:rPr>
                <w:rFonts w:ascii="宋体" w:cs="Times New Roman"/>
                <w:b/>
                <w:bCs/>
              </w:rPr>
            </w:pPr>
          </w:p>
        </w:tc>
        <w:tc>
          <w:tcPr>
            <w:tcW w:w="5524" w:type="dxa"/>
            <w:vAlign w:val="center"/>
          </w:tcPr>
          <w:p w:rsidR="00C23451" w:rsidRDefault="004A0F70">
            <w:pPr>
              <w:spacing w:line="560" w:lineRule="exact"/>
              <w:jc w:val="left"/>
              <w:rPr>
                <w:rFonts w:ascii="宋体" w:cs="Times New Roman"/>
                <w:kern w:val="0"/>
              </w:rPr>
            </w:pPr>
            <w:r>
              <w:rPr>
                <w:rFonts w:ascii="宋体" w:hAnsi="宋体" w:cs="宋体" w:hint="eastAsia"/>
                <w:kern w:val="0"/>
              </w:rPr>
              <w:t>高等应用数学</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1955" w:type="dxa"/>
            <w:gridSpan w:val="2"/>
            <w:vMerge/>
            <w:vAlign w:val="center"/>
          </w:tcPr>
          <w:p w:rsidR="00C23451" w:rsidRDefault="00C23451">
            <w:pPr>
              <w:spacing w:line="360" w:lineRule="auto"/>
              <w:jc w:val="center"/>
              <w:rPr>
                <w:rFonts w:ascii="宋体" w:cs="Times New Roman"/>
                <w:b/>
                <w:bCs/>
              </w:rPr>
            </w:pPr>
          </w:p>
        </w:tc>
        <w:tc>
          <w:tcPr>
            <w:tcW w:w="5524" w:type="dxa"/>
            <w:vAlign w:val="center"/>
          </w:tcPr>
          <w:p w:rsidR="00C23451" w:rsidRDefault="004A0F70">
            <w:pPr>
              <w:spacing w:line="560" w:lineRule="exact"/>
              <w:jc w:val="left"/>
              <w:rPr>
                <w:rFonts w:ascii="宋体" w:cs="Times New Roman"/>
                <w:kern w:val="0"/>
              </w:rPr>
            </w:pPr>
            <w:r>
              <w:rPr>
                <w:rFonts w:ascii="宋体" w:hAnsi="宋体" w:cs="宋体" w:hint="eastAsia"/>
                <w:kern w:val="0"/>
              </w:rPr>
              <w:t>英语</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1955" w:type="dxa"/>
            <w:gridSpan w:val="2"/>
            <w:vMerge/>
            <w:vAlign w:val="center"/>
          </w:tcPr>
          <w:p w:rsidR="00C23451" w:rsidRDefault="00C23451">
            <w:pPr>
              <w:spacing w:line="360" w:lineRule="auto"/>
              <w:jc w:val="center"/>
              <w:rPr>
                <w:rFonts w:ascii="宋体" w:cs="Times New Roman"/>
                <w:b/>
                <w:bCs/>
              </w:rPr>
            </w:pPr>
          </w:p>
        </w:tc>
        <w:tc>
          <w:tcPr>
            <w:tcW w:w="5524" w:type="dxa"/>
            <w:vAlign w:val="center"/>
          </w:tcPr>
          <w:p w:rsidR="00C23451" w:rsidRDefault="004A0F70">
            <w:pPr>
              <w:widowControl/>
              <w:spacing w:line="560" w:lineRule="exact"/>
              <w:jc w:val="left"/>
              <w:rPr>
                <w:rFonts w:ascii="宋体" w:cs="Times New Roman"/>
                <w:kern w:val="0"/>
              </w:rPr>
            </w:pPr>
            <w:r>
              <w:rPr>
                <w:rFonts w:ascii="宋体" w:hAnsi="宋体" w:cs="宋体" w:hint="eastAsia"/>
                <w:kern w:val="0"/>
              </w:rPr>
              <w:t>计算机应用基础</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1955" w:type="dxa"/>
            <w:gridSpan w:val="2"/>
            <w:vMerge/>
            <w:vAlign w:val="center"/>
          </w:tcPr>
          <w:p w:rsidR="00C23451" w:rsidRDefault="00C23451">
            <w:pPr>
              <w:spacing w:line="360" w:lineRule="auto"/>
              <w:jc w:val="center"/>
              <w:rPr>
                <w:rFonts w:ascii="宋体" w:cs="Times New Roman"/>
                <w:b/>
                <w:bCs/>
              </w:rPr>
            </w:pPr>
          </w:p>
        </w:tc>
        <w:tc>
          <w:tcPr>
            <w:tcW w:w="5524" w:type="dxa"/>
            <w:vAlign w:val="center"/>
          </w:tcPr>
          <w:p w:rsidR="00C23451" w:rsidRDefault="004A0F70">
            <w:pPr>
              <w:widowControl/>
              <w:spacing w:line="560" w:lineRule="exact"/>
              <w:jc w:val="left"/>
              <w:rPr>
                <w:rFonts w:ascii="宋体" w:cs="Times New Roman"/>
                <w:kern w:val="0"/>
              </w:rPr>
            </w:pPr>
            <w:r>
              <w:rPr>
                <w:rFonts w:ascii="宋体" w:hAnsi="宋体" w:cs="宋体" w:hint="eastAsia"/>
                <w:kern w:val="0"/>
              </w:rPr>
              <w:t>体育</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1955" w:type="dxa"/>
            <w:gridSpan w:val="2"/>
            <w:vMerge/>
            <w:vAlign w:val="center"/>
          </w:tcPr>
          <w:p w:rsidR="00C23451" w:rsidRDefault="00C23451">
            <w:pPr>
              <w:spacing w:line="360" w:lineRule="auto"/>
              <w:jc w:val="center"/>
              <w:rPr>
                <w:rFonts w:ascii="宋体" w:cs="Times New Roman"/>
                <w:b/>
                <w:bCs/>
              </w:rPr>
            </w:pPr>
          </w:p>
        </w:tc>
        <w:tc>
          <w:tcPr>
            <w:tcW w:w="5524" w:type="dxa"/>
            <w:vAlign w:val="center"/>
          </w:tcPr>
          <w:p w:rsidR="00C23451" w:rsidRDefault="004A0F70">
            <w:pPr>
              <w:widowControl/>
              <w:spacing w:line="560" w:lineRule="exact"/>
              <w:jc w:val="left"/>
              <w:rPr>
                <w:rFonts w:ascii="宋体" w:cs="Times New Roman"/>
                <w:kern w:val="0"/>
              </w:rPr>
            </w:pPr>
            <w:r>
              <w:rPr>
                <w:rFonts w:ascii="宋体" w:hAnsi="宋体" w:cs="宋体" w:hint="eastAsia"/>
                <w:kern w:val="0"/>
              </w:rPr>
              <w:t>就业指导与职业生涯设计</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1955" w:type="dxa"/>
            <w:gridSpan w:val="2"/>
            <w:vMerge/>
            <w:vAlign w:val="center"/>
          </w:tcPr>
          <w:p w:rsidR="00C23451" w:rsidRDefault="00C23451">
            <w:pPr>
              <w:spacing w:line="360" w:lineRule="auto"/>
              <w:jc w:val="center"/>
              <w:rPr>
                <w:rFonts w:ascii="宋体" w:cs="Times New Roman"/>
                <w:b/>
                <w:bCs/>
              </w:rPr>
            </w:pPr>
          </w:p>
        </w:tc>
        <w:tc>
          <w:tcPr>
            <w:tcW w:w="5524" w:type="dxa"/>
            <w:vAlign w:val="center"/>
          </w:tcPr>
          <w:p w:rsidR="00C23451" w:rsidRDefault="004A0F70">
            <w:pPr>
              <w:widowControl/>
              <w:spacing w:line="560" w:lineRule="exact"/>
              <w:jc w:val="left"/>
              <w:rPr>
                <w:rFonts w:ascii="宋体" w:hAnsi="宋体" w:cs="宋体"/>
                <w:kern w:val="0"/>
              </w:rPr>
            </w:pPr>
            <w:r>
              <w:rPr>
                <w:rFonts w:ascii="宋体" w:hAnsi="宋体" w:cs="宋体" w:hint="eastAsia"/>
                <w:kern w:val="0"/>
              </w:rPr>
              <w:t>创新创业基础</w:t>
            </w:r>
          </w:p>
        </w:tc>
        <w:tc>
          <w:tcPr>
            <w:tcW w:w="1134" w:type="dxa"/>
          </w:tcPr>
          <w:p w:rsidR="00C23451" w:rsidRDefault="004A0F70">
            <w:pPr>
              <w:spacing w:line="360" w:lineRule="auto"/>
              <w:rPr>
                <w:rFonts w:ascii="宋体" w:hAnsi="宋体" w:cs="宋体"/>
              </w:rPr>
            </w:pPr>
            <w:r>
              <w:rPr>
                <w:rFonts w:ascii="宋体" w:hAnsi="宋体" w:cs="宋体" w:hint="eastAsia"/>
              </w:rPr>
              <w:t>必修课</w:t>
            </w:r>
          </w:p>
        </w:tc>
      </w:tr>
      <w:tr w:rsidR="00C23451">
        <w:tc>
          <w:tcPr>
            <w:tcW w:w="1955" w:type="dxa"/>
            <w:gridSpan w:val="2"/>
            <w:vMerge/>
            <w:vAlign w:val="center"/>
          </w:tcPr>
          <w:p w:rsidR="00C23451" w:rsidRDefault="00C23451">
            <w:pPr>
              <w:spacing w:line="360" w:lineRule="auto"/>
              <w:jc w:val="center"/>
              <w:rPr>
                <w:rFonts w:ascii="宋体" w:cs="Times New Roman"/>
                <w:b/>
                <w:bCs/>
              </w:rPr>
            </w:pPr>
          </w:p>
        </w:tc>
        <w:tc>
          <w:tcPr>
            <w:tcW w:w="5524" w:type="dxa"/>
            <w:vAlign w:val="center"/>
          </w:tcPr>
          <w:p w:rsidR="00C23451" w:rsidRDefault="004A0F70">
            <w:pPr>
              <w:widowControl/>
              <w:spacing w:line="560" w:lineRule="exact"/>
              <w:jc w:val="left"/>
              <w:rPr>
                <w:rFonts w:ascii="宋体" w:cs="Times New Roman"/>
                <w:kern w:val="0"/>
              </w:rPr>
            </w:pPr>
            <w:r>
              <w:rPr>
                <w:rFonts w:ascii="宋体" w:cs="Times New Roman" w:hint="eastAsia"/>
                <w:kern w:val="0"/>
              </w:rPr>
              <w:t>心理素质拓展课程</w:t>
            </w:r>
          </w:p>
        </w:tc>
        <w:tc>
          <w:tcPr>
            <w:tcW w:w="1134" w:type="dxa"/>
          </w:tcPr>
          <w:p w:rsidR="00C23451" w:rsidRDefault="004A0F70">
            <w:pPr>
              <w:spacing w:line="360" w:lineRule="auto"/>
              <w:rPr>
                <w:rFonts w:ascii="宋体" w:cs="Times New Roman"/>
              </w:rPr>
            </w:pPr>
            <w:r>
              <w:rPr>
                <w:rFonts w:ascii="宋体" w:cs="Times New Roman" w:hint="eastAsia"/>
              </w:rPr>
              <w:t>必修课</w:t>
            </w:r>
          </w:p>
        </w:tc>
      </w:tr>
      <w:tr w:rsidR="00C23451">
        <w:tc>
          <w:tcPr>
            <w:tcW w:w="739" w:type="dxa"/>
            <w:vMerge w:val="restart"/>
            <w:vAlign w:val="center"/>
          </w:tcPr>
          <w:p w:rsidR="00C23451" w:rsidRDefault="004A0F70">
            <w:pPr>
              <w:spacing w:line="360" w:lineRule="auto"/>
              <w:jc w:val="center"/>
              <w:rPr>
                <w:rFonts w:ascii="宋体" w:cs="Times New Roman"/>
                <w:b/>
                <w:bCs/>
              </w:rPr>
            </w:pPr>
            <w:r>
              <w:rPr>
                <w:rFonts w:ascii="宋体" w:hAnsi="宋体" w:cs="宋体" w:hint="eastAsia"/>
                <w:b/>
                <w:bCs/>
              </w:rPr>
              <w:t>专</w:t>
            </w:r>
          </w:p>
          <w:p w:rsidR="00C23451" w:rsidRDefault="004A0F70">
            <w:pPr>
              <w:spacing w:line="360" w:lineRule="auto"/>
              <w:jc w:val="center"/>
              <w:rPr>
                <w:rFonts w:ascii="宋体" w:cs="Times New Roman"/>
                <w:b/>
                <w:bCs/>
              </w:rPr>
            </w:pPr>
            <w:r>
              <w:rPr>
                <w:rFonts w:ascii="宋体" w:hAnsi="宋体" w:cs="宋体" w:hint="eastAsia"/>
                <w:b/>
                <w:bCs/>
              </w:rPr>
              <w:t>业</w:t>
            </w:r>
          </w:p>
          <w:p w:rsidR="00C23451" w:rsidRDefault="004A0F70">
            <w:pPr>
              <w:spacing w:line="360" w:lineRule="auto"/>
              <w:jc w:val="center"/>
              <w:rPr>
                <w:rFonts w:ascii="宋体" w:cs="Times New Roman"/>
                <w:b/>
                <w:bCs/>
              </w:rPr>
            </w:pPr>
            <w:r>
              <w:rPr>
                <w:rFonts w:ascii="宋体" w:hAnsi="宋体" w:cs="宋体" w:hint="eastAsia"/>
                <w:b/>
                <w:bCs/>
              </w:rPr>
              <w:t>课</w:t>
            </w:r>
          </w:p>
          <w:p w:rsidR="00C23451" w:rsidRDefault="004A0F70">
            <w:pPr>
              <w:spacing w:line="360" w:lineRule="auto"/>
              <w:jc w:val="center"/>
              <w:rPr>
                <w:rFonts w:ascii="宋体" w:cs="Times New Roman"/>
              </w:rPr>
            </w:pPr>
            <w:r>
              <w:rPr>
                <w:rFonts w:ascii="宋体" w:hAnsi="宋体" w:cs="宋体" w:hint="eastAsia"/>
                <w:b/>
                <w:bCs/>
              </w:rPr>
              <w:t>程</w:t>
            </w:r>
          </w:p>
        </w:tc>
        <w:tc>
          <w:tcPr>
            <w:tcW w:w="1216" w:type="dxa"/>
            <w:vMerge w:val="restart"/>
            <w:vAlign w:val="center"/>
          </w:tcPr>
          <w:p w:rsidR="00C23451" w:rsidRDefault="004A0F70">
            <w:pPr>
              <w:spacing w:line="360" w:lineRule="auto"/>
              <w:jc w:val="center"/>
              <w:rPr>
                <w:rFonts w:ascii="宋体" w:cs="Times New Roman"/>
                <w:b/>
                <w:bCs/>
              </w:rPr>
            </w:pPr>
            <w:r>
              <w:rPr>
                <w:rFonts w:ascii="宋体" w:hAnsi="宋体" w:cs="宋体" w:hint="eastAsia"/>
                <w:b/>
                <w:bCs/>
              </w:rPr>
              <w:t>专业</w:t>
            </w:r>
          </w:p>
          <w:p w:rsidR="00C23451" w:rsidRDefault="004A0F70">
            <w:pPr>
              <w:spacing w:line="360" w:lineRule="auto"/>
              <w:jc w:val="center"/>
              <w:rPr>
                <w:rFonts w:ascii="宋体" w:cs="Times New Roman"/>
                <w:b/>
                <w:bCs/>
              </w:rPr>
            </w:pPr>
            <w:r>
              <w:rPr>
                <w:rFonts w:ascii="宋体" w:hAnsi="宋体" w:cs="宋体" w:hint="eastAsia"/>
                <w:b/>
                <w:bCs/>
              </w:rPr>
              <w:t>技术</w:t>
            </w:r>
          </w:p>
          <w:p w:rsidR="00C23451" w:rsidRDefault="004A0F70">
            <w:pPr>
              <w:spacing w:line="360" w:lineRule="auto"/>
              <w:jc w:val="center"/>
              <w:rPr>
                <w:rFonts w:ascii="宋体" w:cs="Times New Roman"/>
                <w:b/>
                <w:bCs/>
              </w:rPr>
            </w:pPr>
            <w:r>
              <w:rPr>
                <w:rFonts w:ascii="宋体" w:hAnsi="宋体" w:cs="宋体" w:hint="eastAsia"/>
                <w:b/>
                <w:bCs/>
              </w:rPr>
              <w:t>技能</w:t>
            </w:r>
          </w:p>
          <w:p w:rsidR="00C23451" w:rsidRDefault="004A0F70">
            <w:pPr>
              <w:spacing w:line="360" w:lineRule="auto"/>
              <w:jc w:val="center"/>
              <w:rPr>
                <w:rFonts w:ascii="宋体" w:cs="Times New Roman"/>
                <w:b/>
                <w:bCs/>
              </w:rPr>
            </w:pPr>
            <w:r>
              <w:rPr>
                <w:rFonts w:ascii="宋体" w:hAnsi="宋体" w:cs="宋体" w:hint="eastAsia"/>
                <w:b/>
                <w:bCs/>
              </w:rPr>
              <w:t>课程</w:t>
            </w:r>
          </w:p>
        </w:tc>
        <w:tc>
          <w:tcPr>
            <w:tcW w:w="5524" w:type="dxa"/>
            <w:tcBorders>
              <w:top w:val="single" w:sz="4" w:space="0" w:color="auto"/>
              <w:left w:val="single" w:sz="4" w:space="0" w:color="auto"/>
              <w:bottom w:val="single" w:sz="4" w:space="0" w:color="auto"/>
              <w:right w:val="single" w:sz="4" w:space="0" w:color="auto"/>
            </w:tcBorders>
            <w:vAlign w:val="center"/>
          </w:tcPr>
          <w:p w:rsidR="00C23451" w:rsidRDefault="004A0F70">
            <w:pPr>
              <w:spacing w:line="360" w:lineRule="auto"/>
              <w:rPr>
                <w:rFonts w:ascii="宋体" w:cs="Times New Roman"/>
              </w:rPr>
            </w:pPr>
            <w:r>
              <w:rPr>
                <w:rFonts w:hint="eastAsia"/>
                <w:color w:val="000000"/>
              </w:rPr>
              <w:t>工程制图与识图</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cs="Times New Roman"/>
              </w:rPr>
            </w:pPr>
            <w:r>
              <w:rPr>
                <w:rFonts w:hint="eastAsia"/>
                <w:color w:val="000000"/>
              </w:rPr>
              <w:t>建筑</w:t>
            </w:r>
            <w:r>
              <w:rPr>
                <w:rFonts w:hint="eastAsia"/>
                <w:color w:val="000000"/>
              </w:rPr>
              <w:t>CAD</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cs="Times New Roman"/>
              </w:rPr>
            </w:pPr>
            <w:r>
              <w:rPr>
                <w:rFonts w:hint="eastAsia"/>
                <w:color w:val="000000"/>
              </w:rPr>
              <w:t>建筑装饰构造及材料</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cs="Times New Roman"/>
              </w:rPr>
            </w:pPr>
            <w:r>
              <w:rPr>
                <w:rFonts w:hint="eastAsia"/>
                <w:color w:val="000000"/>
              </w:rPr>
              <w:t>建筑史</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color w:val="000000"/>
              </w:rPr>
            </w:pPr>
            <w:r>
              <w:rPr>
                <w:rFonts w:hint="eastAsia"/>
                <w:color w:val="000000"/>
              </w:rPr>
              <w:t>建筑动画</w:t>
            </w:r>
          </w:p>
        </w:tc>
        <w:tc>
          <w:tcPr>
            <w:tcW w:w="1134" w:type="dxa"/>
          </w:tcPr>
          <w:p w:rsidR="00C23451" w:rsidRDefault="004A0F70">
            <w:pPr>
              <w:spacing w:line="360" w:lineRule="auto"/>
              <w:rPr>
                <w:rFonts w:ascii="宋体" w:hAnsi="宋体" w:cs="宋体"/>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cs="Times New Roman"/>
              </w:rPr>
            </w:pPr>
            <w:r>
              <w:rPr>
                <w:rFonts w:hint="eastAsia"/>
                <w:color w:val="000000"/>
              </w:rPr>
              <w:t>计算机辅助设计</w:t>
            </w:r>
            <w:r>
              <w:rPr>
                <w:rFonts w:hint="eastAsia"/>
                <w:color w:val="000000"/>
              </w:rPr>
              <w:t>3DMAX</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Pr>
          <w:p w:rsidR="00C23451" w:rsidRDefault="004A0F70">
            <w:pPr>
              <w:spacing w:line="360" w:lineRule="auto"/>
              <w:rPr>
                <w:rFonts w:ascii="宋体" w:cs="Times New Roman"/>
              </w:rPr>
            </w:pPr>
            <w:r>
              <w:rPr>
                <w:rFonts w:ascii="宋体" w:hAnsi="宋体" w:cs="宋体" w:hint="eastAsia"/>
              </w:rPr>
              <w:t>毕业设计</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single" w:sz="4" w:space="0" w:color="auto"/>
              <w:left w:val="single" w:sz="4" w:space="0" w:color="auto"/>
              <w:bottom w:val="single" w:sz="4" w:space="0" w:color="auto"/>
              <w:right w:val="single" w:sz="4" w:space="0" w:color="auto"/>
            </w:tcBorders>
            <w:vAlign w:val="center"/>
          </w:tcPr>
          <w:p w:rsidR="00C23451" w:rsidRDefault="004A0F70">
            <w:pPr>
              <w:spacing w:line="360" w:lineRule="auto"/>
              <w:rPr>
                <w:rFonts w:ascii="宋体" w:hAnsi="宋体" w:cs="宋体"/>
              </w:rPr>
            </w:pPr>
            <w:r>
              <w:rPr>
                <w:rFonts w:hint="eastAsia"/>
                <w:color w:val="000000"/>
              </w:rPr>
              <w:t>Photoshop</w:t>
            </w:r>
          </w:p>
        </w:tc>
        <w:tc>
          <w:tcPr>
            <w:tcW w:w="1134" w:type="dxa"/>
          </w:tcPr>
          <w:p w:rsidR="00C23451" w:rsidRDefault="004A0F70">
            <w:pPr>
              <w:spacing w:line="360" w:lineRule="auto"/>
              <w:rPr>
                <w:rFonts w:ascii="宋体" w:hAnsi="宋体" w:cs="宋体"/>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hAnsi="宋体" w:cs="宋体"/>
              </w:rPr>
            </w:pPr>
            <w:r>
              <w:rPr>
                <w:rFonts w:hint="eastAsia"/>
                <w:color w:val="000000"/>
              </w:rPr>
              <w:t>住宅空间设计</w:t>
            </w:r>
          </w:p>
        </w:tc>
        <w:tc>
          <w:tcPr>
            <w:tcW w:w="1134" w:type="dxa"/>
          </w:tcPr>
          <w:p w:rsidR="00C23451" w:rsidRDefault="004A0F70">
            <w:pPr>
              <w:spacing w:line="360" w:lineRule="auto"/>
              <w:rPr>
                <w:rFonts w:ascii="宋体" w:hAnsi="宋体" w:cs="宋体"/>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hAnsi="宋体" w:cs="宋体"/>
              </w:rPr>
            </w:pPr>
            <w:r>
              <w:rPr>
                <w:rFonts w:hint="eastAsia"/>
                <w:color w:val="000000"/>
              </w:rPr>
              <w:t>草图大师</w:t>
            </w:r>
          </w:p>
        </w:tc>
        <w:tc>
          <w:tcPr>
            <w:tcW w:w="1134" w:type="dxa"/>
          </w:tcPr>
          <w:p w:rsidR="00C23451" w:rsidRDefault="004A0F70">
            <w:pPr>
              <w:spacing w:line="360" w:lineRule="auto"/>
              <w:rPr>
                <w:rFonts w:ascii="宋体" w:hAnsi="宋体" w:cs="宋体"/>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color w:val="000000"/>
              </w:rPr>
            </w:pPr>
            <w:r>
              <w:rPr>
                <w:rFonts w:hint="eastAsia"/>
                <w:color w:val="000000"/>
              </w:rPr>
              <w:t>展示设计</w:t>
            </w:r>
          </w:p>
        </w:tc>
        <w:tc>
          <w:tcPr>
            <w:tcW w:w="1134" w:type="dxa"/>
          </w:tcPr>
          <w:p w:rsidR="00C23451" w:rsidRDefault="004A0F70">
            <w:pPr>
              <w:spacing w:line="360" w:lineRule="auto"/>
              <w:rPr>
                <w:rFonts w:ascii="宋体" w:hAnsi="宋体" w:cs="宋体"/>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color w:val="000000"/>
              </w:rPr>
            </w:pPr>
            <w:r>
              <w:rPr>
                <w:rFonts w:hint="eastAsia"/>
                <w:color w:val="000000"/>
              </w:rPr>
              <w:t>人体工程学</w:t>
            </w:r>
          </w:p>
        </w:tc>
        <w:tc>
          <w:tcPr>
            <w:tcW w:w="1134" w:type="dxa"/>
          </w:tcPr>
          <w:p w:rsidR="00C23451" w:rsidRDefault="004A0F70">
            <w:pPr>
              <w:spacing w:line="360" w:lineRule="auto"/>
              <w:rPr>
                <w:rFonts w:ascii="宋体" w:hAnsi="宋体" w:cs="宋体"/>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hAnsi="宋体" w:cs="宋体"/>
              </w:rPr>
            </w:pPr>
            <w:r>
              <w:rPr>
                <w:rFonts w:hint="eastAsia"/>
                <w:color w:val="000000"/>
              </w:rPr>
              <w:t>团队建设培训</w:t>
            </w:r>
          </w:p>
        </w:tc>
        <w:tc>
          <w:tcPr>
            <w:tcW w:w="1134" w:type="dxa"/>
          </w:tcPr>
          <w:p w:rsidR="00C23451" w:rsidRDefault="004A0F70">
            <w:pPr>
              <w:spacing w:line="360" w:lineRule="auto"/>
              <w:rPr>
                <w:rFonts w:ascii="宋体" w:hAnsi="宋体" w:cs="宋体"/>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hAnsi="宋体" w:cs="宋体"/>
              </w:rPr>
            </w:pPr>
            <w:r>
              <w:rPr>
                <w:rFonts w:hint="eastAsia"/>
                <w:color w:val="000000"/>
              </w:rPr>
              <w:t>社会实践与志愿者服务</w:t>
            </w:r>
          </w:p>
        </w:tc>
        <w:tc>
          <w:tcPr>
            <w:tcW w:w="1134" w:type="dxa"/>
          </w:tcPr>
          <w:p w:rsidR="00C23451" w:rsidRDefault="004A0F70">
            <w:pPr>
              <w:spacing w:line="360" w:lineRule="auto"/>
              <w:rPr>
                <w:rFonts w:ascii="宋体" w:hAnsi="宋体" w:cs="宋体"/>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vAlign w:val="center"/>
          </w:tcPr>
          <w:p w:rsidR="00C23451" w:rsidRDefault="004A0F70">
            <w:pPr>
              <w:widowControl/>
              <w:rPr>
                <w:rFonts w:cs="宋体"/>
                <w:color w:val="000000"/>
                <w:kern w:val="0"/>
              </w:rPr>
            </w:pPr>
            <w:r>
              <w:rPr>
                <w:rFonts w:hint="eastAsia"/>
                <w:color w:val="000000"/>
              </w:rPr>
              <w:t>劳动教育</w:t>
            </w:r>
          </w:p>
        </w:tc>
        <w:tc>
          <w:tcPr>
            <w:tcW w:w="1134" w:type="dxa"/>
          </w:tcPr>
          <w:p w:rsidR="00C23451" w:rsidRDefault="004A0F70">
            <w:pPr>
              <w:spacing w:line="360" w:lineRule="auto"/>
              <w:rPr>
                <w:rFonts w:ascii="宋体" w:cs="Times New Roman"/>
              </w:rPr>
            </w:pPr>
            <w:r>
              <w:rPr>
                <w:rFonts w:ascii="宋体" w:hAnsi="宋体" w:cs="宋体" w:hint="eastAsia"/>
              </w:rPr>
              <w:t>必修课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restart"/>
            <w:vAlign w:val="center"/>
          </w:tcPr>
          <w:p w:rsidR="00C23451" w:rsidRDefault="004A0F70">
            <w:pPr>
              <w:spacing w:line="360" w:lineRule="auto"/>
              <w:jc w:val="center"/>
              <w:rPr>
                <w:rFonts w:ascii="宋体" w:cs="Times New Roman"/>
                <w:b/>
                <w:bCs/>
              </w:rPr>
            </w:pPr>
            <w:r>
              <w:rPr>
                <w:rFonts w:ascii="宋体" w:hAnsi="宋体" w:cs="宋体" w:hint="eastAsia"/>
                <w:b/>
                <w:bCs/>
              </w:rPr>
              <w:t>学徒岗位能力课程</w:t>
            </w:r>
          </w:p>
        </w:tc>
        <w:tc>
          <w:tcPr>
            <w:tcW w:w="5524" w:type="dxa"/>
            <w:tcBorders>
              <w:top w:val="single" w:sz="4" w:space="0" w:color="auto"/>
              <w:left w:val="single" w:sz="4" w:space="0" w:color="auto"/>
              <w:bottom w:val="single" w:sz="4" w:space="0" w:color="auto"/>
              <w:right w:val="single" w:sz="4" w:space="0" w:color="auto"/>
            </w:tcBorders>
            <w:vAlign w:val="center"/>
          </w:tcPr>
          <w:p w:rsidR="00C23451" w:rsidRDefault="004A0F70">
            <w:pPr>
              <w:spacing w:line="360" w:lineRule="auto"/>
              <w:rPr>
                <w:rFonts w:ascii="宋体" w:cs="Times New Roman"/>
              </w:rPr>
            </w:pPr>
            <w:r>
              <w:rPr>
                <w:rFonts w:hint="eastAsia"/>
                <w:color w:val="000000"/>
              </w:rPr>
              <w:t>建筑装饰预决算</w:t>
            </w:r>
          </w:p>
        </w:tc>
        <w:tc>
          <w:tcPr>
            <w:tcW w:w="1134" w:type="dxa"/>
          </w:tcPr>
          <w:p w:rsidR="00C23451" w:rsidRDefault="004A0F70">
            <w:pPr>
              <w:spacing w:line="360" w:lineRule="auto"/>
              <w:rPr>
                <w:rFonts w:ascii="宋体" w:cs="Times New Roman"/>
              </w:rPr>
            </w:pPr>
            <w:r>
              <w:rPr>
                <w:rFonts w:ascii="宋体" w:hAnsi="宋体" w:cs="宋体" w:hint="eastAsia"/>
              </w:rPr>
              <w:t>限选课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cs="Times New Roman"/>
              </w:rPr>
            </w:pPr>
            <w:r>
              <w:rPr>
                <w:rFonts w:hint="eastAsia"/>
                <w:color w:val="000000"/>
              </w:rPr>
              <w:t>商务礼仪</w:t>
            </w:r>
          </w:p>
        </w:tc>
        <w:tc>
          <w:tcPr>
            <w:tcW w:w="1134" w:type="dxa"/>
          </w:tcPr>
          <w:p w:rsidR="00C23451" w:rsidRDefault="004A0F70">
            <w:pPr>
              <w:spacing w:line="360" w:lineRule="auto"/>
              <w:rPr>
                <w:rFonts w:ascii="宋体" w:cs="Times New Roman"/>
              </w:rPr>
            </w:pPr>
            <w:r>
              <w:rPr>
                <w:rFonts w:ascii="宋体" w:hAnsi="宋体" w:cs="宋体" w:hint="eastAsia"/>
              </w:rPr>
              <w:t>限选课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cs="Times New Roman"/>
              </w:rPr>
            </w:pPr>
            <w:r>
              <w:rPr>
                <w:rFonts w:hint="eastAsia"/>
                <w:color w:val="000000"/>
              </w:rPr>
              <w:t>客户服务</w:t>
            </w:r>
          </w:p>
        </w:tc>
        <w:tc>
          <w:tcPr>
            <w:tcW w:w="1134" w:type="dxa"/>
          </w:tcPr>
          <w:p w:rsidR="00C23451" w:rsidRDefault="004A0F70">
            <w:pPr>
              <w:spacing w:line="360" w:lineRule="auto"/>
              <w:rPr>
                <w:rFonts w:ascii="宋体" w:cs="Times New Roman"/>
              </w:rPr>
            </w:pPr>
            <w:r>
              <w:rPr>
                <w:rFonts w:ascii="宋体" w:hAnsi="宋体" w:cs="宋体" w:hint="eastAsia"/>
              </w:rPr>
              <w:t>限选课</w:t>
            </w:r>
          </w:p>
        </w:tc>
      </w:tr>
      <w:tr w:rsidR="00C23451">
        <w:tc>
          <w:tcPr>
            <w:tcW w:w="739" w:type="dxa"/>
            <w:vMerge/>
            <w:vAlign w:val="center"/>
          </w:tcPr>
          <w:p w:rsidR="00C23451" w:rsidRDefault="00C23451">
            <w:pPr>
              <w:spacing w:line="360" w:lineRule="auto"/>
              <w:jc w:val="center"/>
              <w:rPr>
                <w:rFonts w:ascii="宋体" w:cs="Times New Roman"/>
              </w:rPr>
            </w:pPr>
          </w:p>
        </w:tc>
        <w:tc>
          <w:tcPr>
            <w:tcW w:w="1216" w:type="dxa"/>
            <w:vMerge/>
            <w:vAlign w:val="center"/>
          </w:tcPr>
          <w:p w:rsidR="00C23451" w:rsidRDefault="00C23451">
            <w:pPr>
              <w:spacing w:line="360" w:lineRule="auto"/>
              <w:jc w:val="center"/>
              <w:rPr>
                <w:rFonts w:ascii="宋体" w:cs="Times New Roman"/>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cs="Times New Roman"/>
              </w:rPr>
            </w:pPr>
            <w:r>
              <w:rPr>
                <w:rFonts w:hint="eastAsia"/>
                <w:color w:val="000000"/>
              </w:rPr>
              <w:t>企业文化</w:t>
            </w:r>
          </w:p>
        </w:tc>
        <w:tc>
          <w:tcPr>
            <w:tcW w:w="1134" w:type="dxa"/>
          </w:tcPr>
          <w:p w:rsidR="00C23451" w:rsidRDefault="004A0F70">
            <w:pPr>
              <w:spacing w:line="360" w:lineRule="auto"/>
              <w:rPr>
                <w:rFonts w:ascii="宋体" w:cs="Times New Roman"/>
              </w:rPr>
            </w:pPr>
            <w:r>
              <w:rPr>
                <w:rFonts w:ascii="宋体" w:hAnsi="宋体" w:cs="宋体" w:hint="eastAsia"/>
              </w:rPr>
              <w:t>限选课</w:t>
            </w:r>
          </w:p>
        </w:tc>
      </w:tr>
      <w:tr w:rsidR="00C23451">
        <w:tc>
          <w:tcPr>
            <w:tcW w:w="739" w:type="dxa"/>
            <w:vMerge/>
          </w:tcPr>
          <w:p w:rsidR="00C23451" w:rsidRDefault="00C23451">
            <w:pPr>
              <w:spacing w:line="360" w:lineRule="auto"/>
              <w:rPr>
                <w:rFonts w:ascii="宋体" w:cs="Times New Roman"/>
              </w:rPr>
            </w:pPr>
          </w:p>
        </w:tc>
        <w:tc>
          <w:tcPr>
            <w:tcW w:w="1216" w:type="dxa"/>
            <w:vMerge/>
          </w:tcPr>
          <w:p w:rsidR="00C23451" w:rsidRDefault="00C23451">
            <w:pPr>
              <w:spacing w:line="360" w:lineRule="auto"/>
              <w:rPr>
                <w:rFonts w:ascii="宋体" w:cs="Times New Roman"/>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cs="Times New Roman"/>
              </w:rPr>
            </w:pPr>
            <w:r>
              <w:rPr>
                <w:rFonts w:hint="eastAsia"/>
                <w:color w:val="000000"/>
              </w:rPr>
              <w:t>商务谈判与推销技巧</w:t>
            </w:r>
          </w:p>
        </w:tc>
        <w:tc>
          <w:tcPr>
            <w:tcW w:w="1134" w:type="dxa"/>
          </w:tcPr>
          <w:p w:rsidR="00C23451" w:rsidRDefault="004A0F70">
            <w:pPr>
              <w:spacing w:line="360" w:lineRule="auto"/>
              <w:rPr>
                <w:rFonts w:ascii="宋体" w:cs="Times New Roman"/>
              </w:rPr>
            </w:pPr>
            <w:r>
              <w:rPr>
                <w:rFonts w:ascii="宋体" w:hAnsi="宋体" w:cs="宋体" w:hint="eastAsia"/>
              </w:rPr>
              <w:t>限选课</w:t>
            </w:r>
          </w:p>
        </w:tc>
      </w:tr>
      <w:tr w:rsidR="00C23451">
        <w:tc>
          <w:tcPr>
            <w:tcW w:w="739" w:type="dxa"/>
            <w:vMerge/>
          </w:tcPr>
          <w:p w:rsidR="00C23451" w:rsidRDefault="00C23451">
            <w:pPr>
              <w:spacing w:line="360" w:lineRule="auto"/>
              <w:rPr>
                <w:rFonts w:ascii="宋体" w:cs="Times New Roman"/>
              </w:rPr>
            </w:pPr>
          </w:p>
        </w:tc>
        <w:tc>
          <w:tcPr>
            <w:tcW w:w="1216" w:type="dxa"/>
            <w:vMerge/>
          </w:tcPr>
          <w:p w:rsidR="00C23451" w:rsidRDefault="00C23451">
            <w:pPr>
              <w:spacing w:line="360" w:lineRule="auto"/>
              <w:rPr>
                <w:rFonts w:ascii="宋体" w:cs="Times New Roman"/>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cs="Times New Roman"/>
              </w:rPr>
            </w:pPr>
            <w:r>
              <w:rPr>
                <w:rFonts w:hint="eastAsia"/>
                <w:color w:val="000000"/>
              </w:rPr>
              <w:t>建筑装饰现场施工</w:t>
            </w:r>
          </w:p>
        </w:tc>
        <w:tc>
          <w:tcPr>
            <w:tcW w:w="1134" w:type="dxa"/>
          </w:tcPr>
          <w:p w:rsidR="00C23451" w:rsidRDefault="004A0F70">
            <w:pPr>
              <w:spacing w:line="360" w:lineRule="auto"/>
              <w:rPr>
                <w:rFonts w:ascii="宋体" w:cs="Times New Roman"/>
              </w:rPr>
            </w:pPr>
            <w:r>
              <w:rPr>
                <w:rFonts w:ascii="宋体" w:hAnsi="宋体" w:cs="宋体" w:hint="eastAsia"/>
              </w:rPr>
              <w:t>限选课</w:t>
            </w:r>
          </w:p>
        </w:tc>
      </w:tr>
      <w:tr w:rsidR="00C23451">
        <w:tc>
          <w:tcPr>
            <w:tcW w:w="739" w:type="dxa"/>
            <w:vMerge/>
          </w:tcPr>
          <w:p w:rsidR="00C23451" w:rsidRDefault="00C23451">
            <w:pPr>
              <w:spacing w:line="360" w:lineRule="auto"/>
              <w:rPr>
                <w:rFonts w:ascii="宋体" w:cs="Times New Roman"/>
              </w:rPr>
            </w:pPr>
          </w:p>
        </w:tc>
        <w:tc>
          <w:tcPr>
            <w:tcW w:w="1216" w:type="dxa"/>
            <w:vMerge w:val="restart"/>
            <w:vAlign w:val="center"/>
          </w:tcPr>
          <w:p w:rsidR="00C23451" w:rsidRDefault="004A0F70">
            <w:pPr>
              <w:spacing w:line="360" w:lineRule="auto"/>
              <w:jc w:val="center"/>
              <w:rPr>
                <w:rFonts w:ascii="宋体" w:cs="Times New Roman"/>
                <w:b/>
                <w:bCs/>
              </w:rPr>
            </w:pPr>
            <w:r>
              <w:rPr>
                <w:rFonts w:ascii="宋体" w:hAnsi="宋体" w:cs="宋体" w:hint="eastAsia"/>
                <w:b/>
                <w:bCs/>
              </w:rPr>
              <w:t>专业</w:t>
            </w:r>
          </w:p>
          <w:p w:rsidR="00C23451" w:rsidRDefault="004A0F70">
            <w:pPr>
              <w:spacing w:line="360" w:lineRule="auto"/>
              <w:jc w:val="center"/>
              <w:rPr>
                <w:rFonts w:ascii="宋体" w:cs="Times New Roman"/>
                <w:b/>
                <w:bCs/>
              </w:rPr>
            </w:pPr>
            <w:r>
              <w:rPr>
                <w:rFonts w:ascii="宋体" w:hAnsi="宋体" w:cs="宋体" w:hint="eastAsia"/>
                <w:b/>
                <w:bCs/>
              </w:rPr>
              <w:t>拓展</w:t>
            </w:r>
          </w:p>
          <w:p w:rsidR="00C23451" w:rsidRDefault="004A0F70">
            <w:pPr>
              <w:spacing w:line="360" w:lineRule="auto"/>
              <w:jc w:val="center"/>
              <w:rPr>
                <w:rFonts w:ascii="宋体" w:cs="Times New Roman"/>
              </w:rPr>
            </w:pPr>
            <w:r>
              <w:rPr>
                <w:rFonts w:ascii="宋体" w:hAnsi="宋体" w:cs="宋体" w:hint="eastAsia"/>
                <w:b/>
                <w:bCs/>
              </w:rPr>
              <w:t>课程</w:t>
            </w:r>
          </w:p>
        </w:tc>
        <w:tc>
          <w:tcPr>
            <w:tcW w:w="5524" w:type="dxa"/>
            <w:tcBorders>
              <w:top w:val="single" w:sz="4" w:space="0" w:color="auto"/>
              <w:left w:val="single" w:sz="4" w:space="0" w:color="auto"/>
              <w:bottom w:val="single" w:sz="4" w:space="0" w:color="auto"/>
              <w:right w:val="single" w:sz="4" w:space="0" w:color="auto"/>
            </w:tcBorders>
            <w:vAlign w:val="center"/>
          </w:tcPr>
          <w:p w:rsidR="00C23451" w:rsidRDefault="004A0F70">
            <w:pPr>
              <w:spacing w:line="360" w:lineRule="auto"/>
              <w:rPr>
                <w:rFonts w:ascii="宋体" w:cs="Times New Roman"/>
              </w:rPr>
            </w:pPr>
            <w:r>
              <w:rPr>
                <w:rFonts w:hint="eastAsia"/>
                <w:color w:val="000000"/>
              </w:rPr>
              <w:t>中国传统文化</w:t>
            </w:r>
          </w:p>
        </w:tc>
        <w:tc>
          <w:tcPr>
            <w:tcW w:w="1134" w:type="dxa"/>
          </w:tcPr>
          <w:p w:rsidR="00C23451" w:rsidRDefault="004A0F70">
            <w:pPr>
              <w:spacing w:line="360" w:lineRule="auto"/>
              <w:rPr>
                <w:rFonts w:ascii="宋体" w:cs="Times New Roman"/>
              </w:rPr>
            </w:pPr>
            <w:r>
              <w:rPr>
                <w:rFonts w:ascii="宋体" w:hAnsi="宋体" w:cs="宋体" w:hint="eastAsia"/>
              </w:rPr>
              <w:t>任选课</w:t>
            </w:r>
          </w:p>
        </w:tc>
      </w:tr>
      <w:tr w:rsidR="00C23451">
        <w:tc>
          <w:tcPr>
            <w:tcW w:w="739" w:type="dxa"/>
            <w:vMerge/>
          </w:tcPr>
          <w:p w:rsidR="00C23451" w:rsidRDefault="00C23451">
            <w:pPr>
              <w:spacing w:line="360" w:lineRule="auto"/>
              <w:rPr>
                <w:rFonts w:ascii="宋体" w:cs="Times New Roman"/>
              </w:rPr>
            </w:pPr>
          </w:p>
        </w:tc>
        <w:tc>
          <w:tcPr>
            <w:tcW w:w="1216" w:type="dxa"/>
            <w:vMerge/>
          </w:tcPr>
          <w:p w:rsidR="00C23451" w:rsidRDefault="00C23451">
            <w:pPr>
              <w:spacing w:line="360" w:lineRule="auto"/>
              <w:rPr>
                <w:rFonts w:ascii="宋体" w:hAnsi="宋体" w:cs="宋体"/>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hAnsi="宋体" w:cs="宋体"/>
              </w:rPr>
            </w:pPr>
            <w:r>
              <w:rPr>
                <w:rFonts w:hint="eastAsia"/>
                <w:color w:val="000000"/>
              </w:rPr>
              <w:t>摄影</w:t>
            </w:r>
          </w:p>
        </w:tc>
        <w:tc>
          <w:tcPr>
            <w:tcW w:w="1134" w:type="dxa"/>
          </w:tcPr>
          <w:p w:rsidR="00C23451" w:rsidRDefault="004A0F70">
            <w:pPr>
              <w:spacing w:line="360" w:lineRule="auto"/>
              <w:rPr>
                <w:rFonts w:ascii="宋体" w:hAnsi="宋体" w:cs="宋体"/>
              </w:rPr>
            </w:pPr>
            <w:r>
              <w:rPr>
                <w:rFonts w:ascii="宋体" w:hAnsi="宋体" w:cs="宋体" w:hint="eastAsia"/>
              </w:rPr>
              <w:t>任选课</w:t>
            </w:r>
          </w:p>
        </w:tc>
      </w:tr>
      <w:tr w:rsidR="00C23451">
        <w:tc>
          <w:tcPr>
            <w:tcW w:w="739" w:type="dxa"/>
            <w:vMerge/>
          </w:tcPr>
          <w:p w:rsidR="00C23451" w:rsidRDefault="00C23451">
            <w:pPr>
              <w:spacing w:line="360" w:lineRule="auto"/>
              <w:rPr>
                <w:rFonts w:ascii="宋体" w:cs="Times New Roman"/>
              </w:rPr>
            </w:pPr>
          </w:p>
        </w:tc>
        <w:tc>
          <w:tcPr>
            <w:tcW w:w="1216" w:type="dxa"/>
            <w:vMerge/>
          </w:tcPr>
          <w:p w:rsidR="00C23451" w:rsidRDefault="00C23451">
            <w:pPr>
              <w:spacing w:line="360" w:lineRule="auto"/>
              <w:rPr>
                <w:rFonts w:ascii="宋体" w:hAnsi="宋体" w:cs="宋体"/>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hAnsi="宋体" w:cs="宋体"/>
              </w:rPr>
            </w:pPr>
            <w:r>
              <w:rPr>
                <w:rFonts w:hint="eastAsia"/>
                <w:color w:val="000000"/>
              </w:rPr>
              <w:t>职业素养</w:t>
            </w:r>
          </w:p>
        </w:tc>
        <w:tc>
          <w:tcPr>
            <w:tcW w:w="1134" w:type="dxa"/>
          </w:tcPr>
          <w:p w:rsidR="00C23451" w:rsidRDefault="004A0F70">
            <w:pPr>
              <w:spacing w:line="360" w:lineRule="auto"/>
              <w:rPr>
                <w:rFonts w:ascii="宋体" w:hAnsi="宋体" w:cs="宋体"/>
              </w:rPr>
            </w:pPr>
            <w:r>
              <w:rPr>
                <w:rFonts w:ascii="宋体" w:hAnsi="宋体" w:cs="宋体" w:hint="eastAsia"/>
              </w:rPr>
              <w:t>任选课</w:t>
            </w:r>
          </w:p>
        </w:tc>
      </w:tr>
      <w:tr w:rsidR="00C23451">
        <w:tc>
          <w:tcPr>
            <w:tcW w:w="739" w:type="dxa"/>
            <w:vMerge/>
          </w:tcPr>
          <w:p w:rsidR="00C23451" w:rsidRDefault="00C23451">
            <w:pPr>
              <w:spacing w:line="360" w:lineRule="auto"/>
              <w:rPr>
                <w:rFonts w:ascii="宋体" w:cs="Times New Roman"/>
              </w:rPr>
            </w:pPr>
          </w:p>
        </w:tc>
        <w:tc>
          <w:tcPr>
            <w:tcW w:w="1216" w:type="dxa"/>
            <w:vMerge/>
          </w:tcPr>
          <w:p w:rsidR="00C23451" w:rsidRDefault="00C23451">
            <w:pPr>
              <w:spacing w:line="360" w:lineRule="auto"/>
              <w:rPr>
                <w:rFonts w:ascii="宋体" w:hAnsi="宋体" w:cs="宋体"/>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hAnsi="宋体" w:cs="宋体"/>
              </w:rPr>
            </w:pPr>
            <w:r>
              <w:rPr>
                <w:rFonts w:hint="eastAsia"/>
                <w:color w:val="000000"/>
              </w:rPr>
              <w:t>营销活动策划</w:t>
            </w:r>
          </w:p>
        </w:tc>
        <w:tc>
          <w:tcPr>
            <w:tcW w:w="1134" w:type="dxa"/>
          </w:tcPr>
          <w:p w:rsidR="00C23451" w:rsidRDefault="004A0F70">
            <w:pPr>
              <w:spacing w:line="360" w:lineRule="auto"/>
              <w:rPr>
                <w:rFonts w:ascii="宋体" w:hAnsi="宋体" w:cs="宋体"/>
              </w:rPr>
            </w:pPr>
            <w:r>
              <w:rPr>
                <w:rFonts w:ascii="宋体" w:hAnsi="宋体" w:cs="宋体" w:hint="eastAsia"/>
              </w:rPr>
              <w:t>任选课</w:t>
            </w:r>
          </w:p>
        </w:tc>
      </w:tr>
      <w:tr w:rsidR="00C23451">
        <w:tc>
          <w:tcPr>
            <w:tcW w:w="739" w:type="dxa"/>
            <w:vMerge/>
          </w:tcPr>
          <w:p w:rsidR="00C23451" w:rsidRDefault="00C23451">
            <w:pPr>
              <w:spacing w:line="360" w:lineRule="auto"/>
              <w:rPr>
                <w:rFonts w:ascii="宋体" w:cs="Times New Roman"/>
              </w:rPr>
            </w:pPr>
          </w:p>
        </w:tc>
        <w:tc>
          <w:tcPr>
            <w:tcW w:w="1216" w:type="dxa"/>
            <w:vMerge/>
          </w:tcPr>
          <w:p w:rsidR="00C23451" w:rsidRDefault="00C23451">
            <w:pPr>
              <w:spacing w:line="360" w:lineRule="auto"/>
              <w:rPr>
                <w:rFonts w:ascii="宋体" w:hAnsi="宋体" w:cs="宋体"/>
                <w:b/>
                <w:bCs/>
              </w:rPr>
            </w:pPr>
          </w:p>
        </w:tc>
        <w:tc>
          <w:tcPr>
            <w:tcW w:w="5524" w:type="dxa"/>
            <w:tcBorders>
              <w:top w:val="nil"/>
              <w:left w:val="single" w:sz="4" w:space="0" w:color="auto"/>
              <w:bottom w:val="single" w:sz="4" w:space="0" w:color="auto"/>
              <w:right w:val="single" w:sz="4" w:space="0" w:color="auto"/>
            </w:tcBorders>
            <w:vAlign w:val="center"/>
          </w:tcPr>
          <w:p w:rsidR="00C23451" w:rsidRDefault="004A0F70">
            <w:pPr>
              <w:spacing w:line="360" w:lineRule="auto"/>
              <w:rPr>
                <w:rFonts w:ascii="宋体" w:hAnsi="宋体" w:cs="宋体"/>
              </w:rPr>
            </w:pPr>
            <w:r>
              <w:rPr>
                <w:rFonts w:hint="eastAsia"/>
                <w:color w:val="000000"/>
              </w:rPr>
              <w:t>市场调研与预测</w:t>
            </w:r>
          </w:p>
        </w:tc>
        <w:tc>
          <w:tcPr>
            <w:tcW w:w="1134" w:type="dxa"/>
          </w:tcPr>
          <w:p w:rsidR="00C23451" w:rsidRDefault="004A0F70">
            <w:pPr>
              <w:spacing w:line="360" w:lineRule="auto"/>
              <w:rPr>
                <w:rFonts w:ascii="宋体" w:hAnsi="宋体" w:cs="宋体"/>
              </w:rPr>
            </w:pPr>
            <w:r>
              <w:rPr>
                <w:rFonts w:ascii="宋体" w:hAnsi="宋体" w:cs="宋体" w:hint="eastAsia"/>
              </w:rPr>
              <w:t>任选课</w:t>
            </w:r>
          </w:p>
        </w:tc>
      </w:tr>
    </w:tbl>
    <w:p w:rsidR="00C23451" w:rsidRDefault="004A0F70">
      <w:pPr>
        <w:numPr>
          <w:ilvl w:val="0"/>
          <w:numId w:val="1"/>
        </w:numPr>
        <w:spacing w:line="360" w:lineRule="auto"/>
        <w:ind w:firstLineChars="200" w:firstLine="562"/>
        <w:rPr>
          <w:rFonts w:ascii="宋体" w:hAnsi="宋体" w:cs="宋体"/>
          <w:b/>
          <w:bCs/>
          <w:sz w:val="28"/>
          <w:szCs w:val="28"/>
        </w:rPr>
      </w:pPr>
      <w:r>
        <w:rPr>
          <w:rFonts w:ascii="宋体" w:hAnsi="宋体" w:cs="宋体" w:hint="eastAsia"/>
          <w:b/>
          <w:bCs/>
          <w:sz w:val="28"/>
          <w:szCs w:val="28"/>
        </w:rPr>
        <w:t>课程内容及要求</w:t>
      </w:r>
    </w:p>
    <w:p w:rsidR="00C23451" w:rsidRDefault="004A0F70">
      <w:pPr>
        <w:spacing w:line="360" w:lineRule="auto"/>
        <w:ind w:firstLineChars="200" w:firstLine="562"/>
        <w:rPr>
          <w:rFonts w:ascii="宋体" w:cs="Times New Roman"/>
          <w:b/>
          <w:bCs/>
          <w:sz w:val="28"/>
          <w:szCs w:val="28"/>
        </w:rPr>
      </w:pPr>
      <w:r>
        <w:rPr>
          <w:rFonts w:ascii="宋体" w:hAnsi="宋体" w:cs="宋体"/>
          <w:b/>
          <w:bCs/>
          <w:sz w:val="28"/>
          <w:szCs w:val="28"/>
        </w:rPr>
        <w:t>1</w:t>
      </w:r>
      <w:r>
        <w:rPr>
          <w:rFonts w:ascii="宋体" w:hAnsi="宋体" w:cs="宋体" w:hint="eastAsia"/>
          <w:b/>
          <w:bCs/>
          <w:sz w:val="28"/>
          <w:szCs w:val="28"/>
        </w:rPr>
        <w:t>．公共基础课程</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552"/>
        <w:gridCol w:w="4694"/>
        <w:gridCol w:w="976"/>
      </w:tblGrid>
      <w:tr w:rsidR="00C23451">
        <w:trPr>
          <w:trHeight w:val="287"/>
          <w:jc w:val="center"/>
        </w:trPr>
        <w:tc>
          <w:tcPr>
            <w:tcW w:w="675" w:type="dxa"/>
            <w:vAlign w:val="center"/>
          </w:tcPr>
          <w:p w:rsidR="00C23451" w:rsidRDefault="004A0F70">
            <w:pPr>
              <w:spacing w:line="560" w:lineRule="exact"/>
              <w:jc w:val="center"/>
              <w:rPr>
                <w:rFonts w:ascii="宋体" w:hAnsi="宋体" w:cs="Tahoma"/>
                <w:b/>
                <w:kern w:val="0"/>
                <w:sz w:val="18"/>
                <w:szCs w:val="18"/>
              </w:rPr>
            </w:pPr>
            <w:r>
              <w:rPr>
                <w:rFonts w:ascii="宋体" w:hAnsi="宋体" w:cs="Tahoma" w:hint="eastAsia"/>
                <w:b/>
                <w:kern w:val="0"/>
                <w:sz w:val="18"/>
                <w:szCs w:val="18"/>
              </w:rPr>
              <w:t>序号</w:t>
            </w:r>
          </w:p>
        </w:tc>
        <w:tc>
          <w:tcPr>
            <w:tcW w:w="2552" w:type="dxa"/>
            <w:vAlign w:val="center"/>
          </w:tcPr>
          <w:p w:rsidR="00C23451" w:rsidRDefault="004A0F70">
            <w:pPr>
              <w:spacing w:line="560" w:lineRule="exact"/>
              <w:jc w:val="center"/>
              <w:rPr>
                <w:rFonts w:ascii="宋体" w:hAnsi="宋体" w:cs="Tahoma"/>
                <w:b/>
                <w:kern w:val="0"/>
                <w:sz w:val="18"/>
                <w:szCs w:val="18"/>
              </w:rPr>
            </w:pPr>
            <w:r>
              <w:rPr>
                <w:rFonts w:ascii="宋体" w:hAnsi="宋体" w:cs="Tahoma" w:hint="eastAsia"/>
                <w:b/>
                <w:kern w:val="0"/>
                <w:sz w:val="18"/>
                <w:szCs w:val="18"/>
              </w:rPr>
              <w:t>课程名称</w:t>
            </w:r>
          </w:p>
        </w:tc>
        <w:tc>
          <w:tcPr>
            <w:tcW w:w="4694" w:type="dxa"/>
            <w:vAlign w:val="center"/>
          </w:tcPr>
          <w:p w:rsidR="00C23451" w:rsidRDefault="004A0F70">
            <w:pPr>
              <w:spacing w:line="560" w:lineRule="exact"/>
              <w:jc w:val="center"/>
              <w:rPr>
                <w:rFonts w:ascii="宋体" w:hAnsi="宋体" w:cs="Tahoma"/>
                <w:b/>
                <w:kern w:val="0"/>
                <w:sz w:val="18"/>
                <w:szCs w:val="18"/>
              </w:rPr>
            </w:pPr>
            <w:r>
              <w:rPr>
                <w:rFonts w:ascii="宋体" w:hAnsi="宋体" w:cs="Tahoma" w:hint="eastAsia"/>
                <w:b/>
                <w:kern w:val="0"/>
                <w:sz w:val="18"/>
                <w:szCs w:val="18"/>
              </w:rPr>
              <w:t>主要教学内容和要求</w:t>
            </w:r>
          </w:p>
        </w:tc>
        <w:tc>
          <w:tcPr>
            <w:tcW w:w="976" w:type="dxa"/>
            <w:vAlign w:val="center"/>
          </w:tcPr>
          <w:p w:rsidR="00C23451" w:rsidRDefault="004A0F70">
            <w:pPr>
              <w:spacing w:line="560" w:lineRule="exact"/>
              <w:jc w:val="center"/>
              <w:rPr>
                <w:rFonts w:ascii="宋体" w:hAnsi="宋体" w:cs="Tahoma"/>
                <w:b/>
                <w:kern w:val="0"/>
                <w:sz w:val="18"/>
                <w:szCs w:val="18"/>
              </w:rPr>
            </w:pPr>
            <w:r>
              <w:rPr>
                <w:rFonts w:ascii="宋体" w:hAnsi="宋体" w:cs="Tahoma" w:hint="eastAsia"/>
                <w:b/>
                <w:kern w:val="0"/>
                <w:sz w:val="18"/>
                <w:szCs w:val="18"/>
              </w:rPr>
              <w:t>参考学时</w:t>
            </w:r>
          </w:p>
        </w:tc>
      </w:tr>
      <w:tr w:rsidR="00C23451">
        <w:trPr>
          <w:trHeight w:val="1004"/>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bCs/>
                <w:kern w:val="0"/>
                <w:sz w:val="18"/>
                <w:szCs w:val="18"/>
              </w:rPr>
              <w:t>1</w:t>
            </w:r>
          </w:p>
        </w:tc>
        <w:tc>
          <w:tcPr>
            <w:tcW w:w="2552" w:type="dxa"/>
            <w:vAlign w:val="center"/>
          </w:tcPr>
          <w:p w:rsidR="00C23451" w:rsidRDefault="004A0F70">
            <w:pPr>
              <w:widowControl/>
              <w:spacing w:line="560" w:lineRule="exact"/>
              <w:jc w:val="left"/>
              <w:rPr>
                <w:rFonts w:ascii="宋体" w:hAnsi="宋体" w:cs="Tahoma"/>
                <w:bCs/>
                <w:kern w:val="0"/>
                <w:sz w:val="18"/>
                <w:szCs w:val="18"/>
              </w:rPr>
            </w:pPr>
            <w:r>
              <w:rPr>
                <w:rFonts w:ascii="宋体" w:hAnsi="宋体" w:cs="Tahoma" w:hint="eastAsia"/>
                <w:bCs/>
                <w:kern w:val="0"/>
                <w:sz w:val="18"/>
                <w:szCs w:val="18"/>
              </w:rPr>
              <w:t>思想品德修养与法律基础</w:t>
            </w:r>
          </w:p>
        </w:tc>
        <w:tc>
          <w:tcPr>
            <w:tcW w:w="4694"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针对大学生开展马克思主义的世界观、人生观、价值观教育，使学生成长为自觉担当民族复兴大任的时代新人。</w:t>
            </w:r>
          </w:p>
        </w:tc>
        <w:tc>
          <w:tcPr>
            <w:tcW w:w="976" w:type="dxa"/>
            <w:tcBorders>
              <w:top w:val="single" w:sz="4" w:space="0" w:color="auto"/>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72</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bCs/>
                <w:kern w:val="0"/>
                <w:sz w:val="18"/>
                <w:szCs w:val="18"/>
              </w:rPr>
              <w:t>2</w:t>
            </w:r>
          </w:p>
        </w:tc>
        <w:tc>
          <w:tcPr>
            <w:tcW w:w="2552" w:type="dxa"/>
            <w:vAlign w:val="center"/>
          </w:tcPr>
          <w:p w:rsidR="00C23451" w:rsidRDefault="004A0F70">
            <w:pPr>
              <w:spacing w:line="560" w:lineRule="exact"/>
              <w:jc w:val="left"/>
              <w:rPr>
                <w:rFonts w:ascii="宋体" w:hAnsi="宋体" w:cs="Tahoma"/>
                <w:bCs/>
                <w:kern w:val="0"/>
                <w:sz w:val="18"/>
                <w:szCs w:val="18"/>
              </w:rPr>
            </w:pPr>
            <w:r>
              <w:rPr>
                <w:rFonts w:ascii="宋体" w:hAnsi="宋体" w:cs="Tahoma" w:hint="eastAsia"/>
                <w:bCs/>
                <w:kern w:val="0"/>
                <w:sz w:val="18"/>
                <w:szCs w:val="18"/>
              </w:rPr>
              <w:t>毛泽东思想和中国特色社会主义理论体系概论</w:t>
            </w:r>
          </w:p>
        </w:tc>
        <w:tc>
          <w:tcPr>
            <w:tcW w:w="4694"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掌握毛泽东思想和中国特色社会主义理论体系的基本原理，提高分析问题的能力，成为中国特色社会主义合格建设者和可靠接班人。</w:t>
            </w:r>
          </w:p>
        </w:tc>
        <w:tc>
          <w:tcPr>
            <w:tcW w:w="976"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72</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bCs/>
                <w:kern w:val="0"/>
                <w:sz w:val="18"/>
                <w:szCs w:val="18"/>
              </w:rPr>
              <w:t>3</w:t>
            </w:r>
          </w:p>
        </w:tc>
        <w:tc>
          <w:tcPr>
            <w:tcW w:w="2552" w:type="dxa"/>
            <w:vAlign w:val="center"/>
          </w:tcPr>
          <w:p w:rsidR="00C23451" w:rsidRDefault="004A0F70">
            <w:pPr>
              <w:spacing w:line="560" w:lineRule="exact"/>
              <w:jc w:val="left"/>
              <w:rPr>
                <w:rFonts w:ascii="宋体" w:hAnsi="宋体" w:cs="Tahoma"/>
                <w:bCs/>
                <w:kern w:val="0"/>
                <w:sz w:val="18"/>
                <w:szCs w:val="18"/>
              </w:rPr>
            </w:pPr>
            <w:r>
              <w:rPr>
                <w:rFonts w:ascii="宋体" w:hAnsi="宋体" w:cs="Tahoma" w:hint="eastAsia"/>
                <w:bCs/>
                <w:kern w:val="0"/>
                <w:sz w:val="18"/>
                <w:szCs w:val="18"/>
              </w:rPr>
              <w:t>形势与政策</w:t>
            </w:r>
          </w:p>
        </w:tc>
        <w:tc>
          <w:tcPr>
            <w:tcW w:w="4694"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976"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bCs/>
                <w:kern w:val="0"/>
                <w:sz w:val="18"/>
                <w:szCs w:val="18"/>
              </w:rPr>
              <w:t>4</w:t>
            </w:r>
          </w:p>
        </w:tc>
        <w:tc>
          <w:tcPr>
            <w:tcW w:w="2552" w:type="dxa"/>
            <w:vAlign w:val="center"/>
          </w:tcPr>
          <w:p w:rsidR="00C23451" w:rsidRDefault="004A0F70">
            <w:pPr>
              <w:spacing w:line="560" w:lineRule="exact"/>
              <w:jc w:val="left"/>
              <w:rPr>
                <w:rFonts w:ascii="宋体" w:hAnsi="宋体" w:cs="Tahoma"/>
                <w:bCs/>
                <w:kern w:val="0"/>
                <w:sz w:val="18"/>
                <w:szCs w:val="18"/>
              </w:rPr>
            </w:pPr>
            <w:r>
              <w:rPr>
                <w:rFonts w:ascii="宋体" w:hAnsi="宋体" w:cs="Tahoma" w:hint="eastAsia"/>
                <w:bCs/>
                <w:kern w:val="0"/>
                <w:sz w:val="18"/>
                <w:szCs w:val="18"/>
              </w:rPr>
              <w:t>高等应用数学</w:t>
            </w:r>
          </w:p>
        </w:tc>
        <w:tc>
          <w:tcPr>
            <w:tcW w:w="4694"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掌握一元函数微积分学和概率论与数理统计，数学实验与数学软件等内容，具有基本的计算能力。</w:t>
            </w:r>
          </w:p>
        </w:tc>
        <w:tc>
          <w:tcPr>
            <w:tcW w:w="976"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72</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bCs/>
                <w:kern w:val="0"/>
                <w:sz w:val="18"/>
                <w:szCs w:val="18"/>
              </w:rPr>
              <w:t>5</w:t>
            </w:r>
          </w:p>
        </w:tc>
        <w:tc>
          <w:tcPr>
            <w:tcW w:w="2552" w:type="dxa"/>
            <w:vAlign w:val="center"/>
          </w:tcPr>
          <w:p w:rsidR="00C23451" w:rsidRDefault="004A0F70">
            <w:pPr>
              <w:spacing w:line="560" w:lineRule="exact"/>
              <w:jc w:val="left"/>
              <w:rPr>
                <w:rFonts w:ascii="宋体" w:hAnsi="宋体" w:cs="Tahoma"/>
                <w:bCs/>
                <w:kern w:val="0"/>
                <w:sz w:val="18"/>
                <w:szCs w:val="18"/>
              </w:rPr>
            </w:pPr>
            <w:r>
              <w:rPr>
                <w:rFonts w:ascii="宋体" w:hAnsi="宋体" w:cs="Tahoma" w:hint="eastAsia"/>
                <w:bCs/>
                <w:kern w:val="0"/>
                <w:sz w:val="18"/>
                <w:szCs w:val="18"/>
              </w:rPr>
              <w:t>英语</w:t>
            </w:r>
          </w:p>
        </w:tc>
        <w:tc>
          <w:tcPr>
            <w:tcW w:w="4694"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掌握英语学习的方法和策略，具有较强的英语听、说、读、写、译能力，能够运用英语在日常生活和职业领域开展交</w:t>
            </w:r>
            <w:r>
              <w:rPr>
                <w:rFonts w:ascii="宋体" w:hAnsi="宋体" w:cs="Tahoma" w:hint="eastAsia"/>
                <w:bCs/>
                <w:kern w:val="0"/>
                <w:sz w:val="18"/>
                <w:szCs w:val="18"/>
              </w:rPr>
              <w:lastRenderedPageBreak/>
              <w:t>际活动。</w:t>
            </w:r>
          </w:p>
        </w:tc>
        <w:tc>
          <w:tcPr>
            <w:tcW w:w="976"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lastRenderedPageBreak/>
              <w:t>144</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bCs/>
                <w:kern w:val="0"/>
                <w:sz w:val="18"/>
                <w:szCs w:val="18"/>
              </w:rPr>
              <w:lastRenderedPageBreak/>
              <w:t>6</w:t>
            </w:r>
          </w:p>
        </w:tc>
        <w:tc>
          <w:tcPr>
            <w:tcW w:w="2552" w:type="dxa"/>
            <w:vAlign w:val="center"/>
          </w:tcPr>
          <w:p w:rsidR="00C23451" w:rsidRDefault="004A0F70">
            <w:pPr>
              <w:widowControl/>
              <w:spacing w:line="560" w:lineRule="exact"/>
              <w:jc w:val="left"/>
              <w:rPr>
                <w:rFonts w:ascii="宋体" w:hAnsi="宋体" w:cs="Tahoma"/>
                <w:bCs/>
                <w:kern w:val="0"/>
                <w:sz w:val="18"/>
                <w:szCs w:val="18"/>
              </w:rPr>
            </w:pPr>
            <w:r>
              <w:rPr>
                <w:rFonts w:ascii="宋体" w:hAnsi="宋体" w:cs="Tahoma" w:hint="eastAsia"/>
                <w:bCs/>
                <w:kern w:val="0"/>
                <w:sz w:val="18"/>
                <w:szCs w:val="18"/>
              </w:rPr>
              <w:t>计算机应用基础</w:t>
            </w:r>
          </w:p>
        </w:tc>
        <w:tc>
          <w:tcPr>
            <w:tcW w:w="4694"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掌握计算机信息技术基本原理及应用；掌握Office办公软件的应用；掌握人工智能的基本概念、基本理论与方法、推理机制和智能问题求解技术；掌握人工智能在各种场景的应用；培养运用办公软件解决本专业及相关领域实际问题的能力。</w:t>
            </w:r>
          </w:p>
        </w:tc>
        <w:tc>
          <w:tcPr>
            <w:tcW w:w="976"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72</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bCs/>
                <w:kern w:val="0"/>
                <w:sz w:val="18"/>
                <w:szCs w:val="18"/>
              </w:rPr>
              <w:t>7</w:t>
            </w:r>
          </w:p>
        </w:tc>
        <w:tc>
          <w:tcPr>
            <w:tcW w:w="2552" w:type="dxa"/>
            <w:vAlign w:val="center"/>
          </w:tcPr>
          <w:p w:rsidR="00C23451" w:rsidRDefault="004A0F70">
            <w:pPr>
              <w:widowControl/>
              <w:spacing w:line="560" w:lineRule="exact"/>
              <w:jc w:val="left"/>
              <w:rPr>
                <w:rFonts w:ascii="宋体" w:hAnsi="宋体" w:cs="Tahoma"/>
                <w:bCs/>
                <w:kern w:val="0"/>
                <w:sz w:val="18"/>
                <w:szCs w:val="18"/>
              </w:rPr>
            </w:pPr>
            <w:r>
              <w:rPr>
                <w:rFonts w:ascii="宋体" w:hAnsi="宋体" w:cs="Tahoma" w:hint="eastAsia"/>
                <w:bCs/>
                <w:kern w:val="0"/>
                <w:sz w:val="18"/>
                <w:szCs w:val="18"/>
              </w:rPr>
              <w:t>体育</w:t>
            </w:r>
          </w:p>
        </w:tc>
        <w:tc>
          <w:tcPr>
            <w:tcW w:w="4694"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通过合理的体育教育和科学的体育锻炼，达到增强体质、增进健康，培养终身体育意识，促进学生全面发展。</w:t>
            </w:r>
          </w:p>
        </w:tc>
        <w:tc>
          <w:tcPr>
            <w:tcW w:w="976"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72</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bCs/>
                <w:kern w:val="0"/>
                <w:sz w:val="18"/>
                <w:szCs w:val="18"/>
              </w:rPr>
              <w:t>8</w:t>
            </w:r>
          </w:p>
        </w:tc>
        <w:tc>
          <w:tcPr>
            <w:tcW w:w="2552" w:type="dxa"/>
            <w:vAlign w:val="center"/>
          </w:tcPr>
          <w:p w:rsidR="00C23451" w:rsidRDefault="004A0F70">
            <w:pPr>
              <w:widowControl/>
              <w:spacing w:line="560" w:lineRule="exact"/>
              <w:jc w:val="left"/>
              <w:rPr>
                <w:rFonts w:ascii="宋体" w:hAnsi="宋体" w:cs="Tahoma"/>
                <w:bCs/>
                <w:kern w:val="0"/>
                <w:sz w:val="18"/>
                <w:szCs w:val="18"/>
              </w:rPr>
            </w:pPr>
            <w:r>
              <w:rPr>
                <w:rFonts w:ascii="宋体" w:hAnsi="宋体" w:cs="Tahoma" w:hint="eastAsia"/>
                <w:bCs/>
                <w:kern w:val="0"/>
                <w:sz w:val="18"/>
                <w:szCs w:val="18"/>
              </w:rPr>
              <w:t>就业指导与职业生涯设计</w:t>
            </w:r>
          </w:p>
        </w:tc>
        <w:tc>
          <w:tcPr>
            <w:tcW w:w="4694"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将立德树人融入生涯教育的始终。通过职业规划，帮助学生了解自己和</w:t>
            </w:r>
            <w:proofErr w:type="gramStart"/>
            <w:r>
              <w:rPr>
                <w:rFonts w:ascii="宋体" w:hAnsi="宋体" w:cs="Tahoma" w:hint="eastAsia"/>
                <w:bCs/>
                <w:kern w:val="0"/>
                <w:sz w:val="18"/>
                <w:szCs w:val="18"/>
              </w:rPr>
              <w:t>职场</w:t>
            </w:r>
            <w:proofErr w:type="gramEnd"/>
            <w:r>
              <w:rPr>
                <w:rFonts w:ascii="宋体" w:hAnsi="宋体" w:cs="Tahoma" w:hint="eastAsia"/>
                <w:bCs/>
                <w:kern w:val="0"/>
                <w:sz w:val="18"/>
                <w:szCs w:val="18"/>
              </w:rPr>
              <w:t>，找到职业发展方向；通过就业辅导，帮助学生树立正确的就业观，提高竞争力。</w:t>
            </w:r>
          </w:p>
        </w:tc>
        <w:tc>
          <w:tcPr>
            <w:tcW w:w="976"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bCs/>
                <w:kern w:val="0"/>
                <w:sz w:val="18"/>
                <w:szCs w:val="18"/>
              </w:rPr>
              <w:t>9</w:t>
            </w:r>
          </w:p>
        </w:tc>
        <w:tc>
          <w:tcPr>
            <w:tcW w:w="2552" w:type="dxa"/>
            <w:vAlign w:val="center"/>
          </w:tcPr>
          <w:p w:rsidR="00C23451" w:rsidRDefault="004A0F70">
            <w:pPr>
              <w:widowControl/>
              <w:spacing w:line="560" w:lineRule="exact"/>
              <w:jc w:val="left"/>
              <w:rPr>
                <w:rFonts w:ascii="宋体" w:hAnsi="宋体" w:cs="Tahoma"/>
                <w:bCs/>
                <w:kern w:val="0"/>
                <w:sz w:val="18"/>
                <w:szCs w:val="18"/>
              </w:rPr>
            </w:pPr>
            <w:r>
              <w:rPr>
                <w:rFonts w:ascii="宋体" w:hAnsi="宋体" w:cs="Tahoma" w:hint="eastAsia"/>
                <w:bCs/>
                <w:kern w:val="0"/>
                <w:sz w:val="18"/>
                <w:szCs w:val="18"/>
              </w:rPr>
              <w:t>创新创业基础</w:t>
            </w:r>
          </w:p>
        </w:tc>
        <w:tc>
          <w:tcPr>
            <w:tcW w:w="4694"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培养学生创新意识，树立创新强国的理念，掌握开展创新创业活动所需的相关知识，锻炼学生发现问题并创新地解决问题的能力。</w:t>
            </w:r>
          </w:p>
        </w:tc>
        <w:tc>
          <w:tcPr>
            <w:tcW w:w="976" w:type="dxa"/>
            <w:tcBorders>
              <w:top w:val="single" w:sz="4" w:space="0" w:color="auto"/>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1</w:t>
            </w:r>
            <w:r>
              <w:rPr>
                <w:rFonts w:ascii="宋体" w:hAnsi="宋体" w:cs="Tahoma"/>
                <w:bCs/>
                <w:kern w:val="0"/>
                <w:sz w:val="18"/>
                <w:szCs w:val="18"/>
              </w:rPr>
              <w:t>0</w:t>
            </w:r>
          </w:p>
        </w:tc>
        <w:tc>
          <w:tcPr>
            <w:tcW w:w="2552" w:type="dxa"/>
            <w:vAlign w:val="center"/>
          </w:tcPr>
          <w:p w:rsidR="00C23451" w:rsidRDefault="004A0F70">
            <w:pPr>
              <w:widowControl/>
              <w:spacing w:line="560" w:lineRule="exact"/>
              <w:jc w:val="left"/>
              <w:rPr>
                <w:rFonts w:ascii="宋体" w:hAnsi="宋体" w:cs="Tahoma"/>
                <w:bCs/>
                <w:kern w:val="0"/>
                <w:sz w:val="18"/>
                <w:szCs w:val="18"/>
              </w:rPr>
            </w:pPr>
            <w:r>
              <w:rPr>
                <w:rFonts w:ascii="宋体" w:hAnsi="宋体" w:cs="Tahoma" w:hint="eastAsia"/>
                <w:bCs/>
                <w:kern w:val="0"/>
                <w:sz w:val="18"/>
                <w:szCs w:val="18"/>
              </w:rPr>
              <w:t>心理素质拓展教育</w:t>
            </w:r>
          </w:p>
        </w:tc>
        <w:tc>
          <w:tcPr>
            <w:tcW w:w="4694"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树立心理健康与安全意识，掌握维护健康与安全的知识和技能，提高应对健康与安全风险的能力，增强维护全民健康与安全的社会责任感。</w:t>
            </w:r>
          </w:p>
        </w:tc>
        <w:tc>
          <w:tcPr>
            <w:tcW w:w="976" w:type="dxa"/>
            <w:tcBorders>
              <w:top w:val="single" w:sz="4" w:space="0" w:color="auto"/>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1</w:t>
            </w:r>
            <w:r>
              <w:rPr>
                <w:rFonts w:ascii="宋体" w:hAnsi="宋体" w:cs="Tahoma"/>
                <w:bCs/>
                <w:kern w:val="0"/>
                <w:sz w:val="18"/>
                <w:szCs w:val="18"/>
              </w:rPr>
              <w:t>8</w:t>
            </w:r>
          </w:p>
        </w:tc>
      </w:tr>
    </w:tbl>
    <w:p w:rsidR="00C23451" w:rsidRDefault="004A0F70">
      <w:pPr>
        <w:spacing w:line="360" w:lineRule="auto"/>
        <w:ind w:firstLineChars="200" w:firstLine="562"/>
        <w:rPr>
          <w:rFonts w:ascii="宋体" w:cs="Times New Roman"/>
          <w:b/>
          <w:bCs/>
          <w:sz w:val="28"/>
          <w:szCs w:val="28"/>
        </w:rPr>
      </w:pPr>
      <w:r>
        <w:rPr>
          <w:rFonts w:ascii="宋体" w:hAnsi="宋体" w:cs="宋体"/>
          <w:b/>
          <w:bCs/>
          <w:sz w:val="28"/>
          <w:szCs w:val="28"/>
        </w:rPr>
        <w:t>2</w:t>
      </w:r>
      <w:r>
        <w:rPr>
          <w:rFonts w:ascii="宋体" w:hAnsi="宋体" w:cs="宋体" w:hint="eastAsia"/>
          <w:b/>
          <w:bCs/>
          <w:sz w:val="28"/>
          <w:szCs w:val="28"/>
        </w:rPr>
        <w:t>．专业技术技能课程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418"/>
        <w:gridCol w:w="1843"/>
        <w:gridCol w:w="3969"/>
        <w:gridCol w:w="617"/>
      </w:tblGrid>
      <w:tr w:rsidR="00C23451">
        <w:trPr>
          <w:trHeight w:val="705"/>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序号</w:t>
            </w:r>
          </w:p>
        </w:tc>
        <w:tc>
          <w:tcPr>
            <w:tcW w:w="1418"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课程名称</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对接典型工作任务及</w:t>
            </w:r>
          </w:p>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职业能力</w:t>
            </w:r>
          </w:p>
        </w:tc>
        <w:tc>
          <w:tcPr>
            <w:tcW w:w="3969"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主要教学内容和要求</w:t>
            </w:r>
          </w:p>
        </w:tc>
        <w:tc>
          <w:tcPr>
            <w:tcW w:w="617"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参考学时</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工程制图与识图</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B2-B4、C2-C4</w:t>
            </w:r>
          </w:p>
        </w:tc>
        <w:tc>
          <w:tcPr>
            <w:tcW w:w="3969" w:type="dxa"/>
          </w:tcPr>
          <w:p w:rsidR="00C23451" w:rsidRDefault="004A0F70">
            <w:pPr>
              <w:spacing w:line="560" w:lineRule="exact"/>
              <w:rPr>
                <w:rFonts w:ascii="宋体" w:hAnsi="宋体" w:cs="Tahoma"/>
                <w:bCs/>
                <w:kern w:val="0"/>
                <w:sz w:val="18"/>
                <w:szCs w:val="18"/>
              </w:rPr>
            </w:pPr>
            <w:r>
              <w:rPr>
                <w:rFonts w:ascii="宋体" w:hAnsi="宋体" w:hint="eastAsia"/>
                <w:bCs/>
                <w:kern w:val="0"/>
                <w:sz w:val="20"/>
                <w:szCs w:val="20"/>
              </w:rPr>
              <w:t>通过学习制图基本知识和建筑装饰装修施工图识读与绘制两大部分内容，使学生具有从事一般中小型建筑装饰装修施工图识读与绘制的初步能力，并为后续课程的学习奠</w:t>
            </w:r>
            <w:r>
              <w:rPr>
                <w:rFonts w:ascii="宋体" w:hAnsi="宋体" w:hint="eastAsia"/>
                <w:bCs/>
                <w:kern w:val="0"/>
                <w:sz w:val="20"/>
                <w:szCs w:val="20"/>
              </w:rPr>
              <w:lastRenderedPageBreak/>
              <w:t>定必要的专业基本知识。</w:t>
            </w:r>
          </w:p>
        </w:tc>
        <w:tc>
          <w:tcPr>
            <w:tcW w:w="617" w:type="dxa"/>
            <w:tcBorders>
              <w:top w:val="single" w:sz="4" w:space="0" w:color="auto"/>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lastRenderedPageBreak/>
              <w:t>72</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lastRenderedPageBreak/>
              <w:t>2</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建筑CAD</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C4、D2-D3</w:t>
            </w:r>
          </w:p>
        </w:tc>
        <w:tc>
          <w:tcPr>
            <w:tcW w:w="3969"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通过学习要求学生掌握CAD软件的基本操作，具备室内装饰施工图纸的读图、识图、绘图能力，能适应室内设计的工作要求。</w:t>
            </w:r>
          </w:p>
        </w:tc>
        <w:tc>
          <w:tcPr>
            <w:tcW w:w="617"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108</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建筑装饰构造及材料</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B3-B4、D1-D3</w:t>
            </w:r>
          </w:p>
        </w:tc>
        <w:tc>
          <w:tcPr>
            <w:tcW w:w="3969"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在教学中通过理论与实践的训练，使学生懂得建筑装饰构造和材料的分类及作用与等，理解并掌握建筑材料的各种类型，提高学生对材料的认识，融入室内设计的空间设计里面，了解每种材料的特点与性质，能更好的发挥材料的作用。</w:t>
            </w:r>
          </w:p>
        </w:tc>
        <w:tc>
          <w:tcPr>
            <w:tcW w:w="617"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4</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建筑史</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A2-A4</w:t>
            </w:r>
          </w:p>
        </w:tc>
        <w:tc>
          <w:tcPr>
            <w:tcW w:w="3969" w:type="dxa"/>
          </w:tcPr>
          <w:p w:rsidR="00C23451" w:rsidRDefault="004A0F70">
            <w:pPr>
              <w:spacing w:line="560" w:lineRule="exact"/>
              <w:rPr>
                <w:rFonts w:ascii="宋体" w:hAnsi="宋体" w:cs="Tahoma"/>
                <w:bCs/>
                <w:kern w:val="0"/>
                <w:sz w:val="18"/>
                <w:szCs w:val="18"/>
              </w:rPr>
            </w:pPr>
            <w:r>
              <w:rPr>
                <w:rFonts w:ascii="宋体" w:hAnsi="宋体" w:hint="eastAsia"/>
                <w:bCs/>
                <w:kern w:val="0"/>
                <w:sz w:val="20"/>
                <w:szCs w:val="20"/>
              </w:rPr>
              <w:t>通过本课程的学习，能够充分体现学生对本专业的了解及发展的趋势，让学生掌握中外各个时期的室内设计的风格，提高学生与客户的交际能力、对各种设计风格应用能力，同时培养学生的实践动手能力，为学生走向工作岗位，打下坚实的基础。</w:t>
            </w:r>
          </w:p>
        </w:tc>
        <w:tc>
          <w:tcPr>
            <w:tcW w:w="617"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5</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建筑动画</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B3-B5</w:t>
            </w:r>
          </w:p>
        </w:tc>
        <w:tc>
          <w:tcPr>
            <w:tcW w:w="3969" w:type="dxa"/>
          </w:tcPr>
          <w:p w:rsidR="00C23451" w:rsidRDefault="004A0F70">
            <w:pPr>
              <w:spacing w:line="560" w:lineRule="exact"/>
              <w:rPr>
                <w:rFonts w:ascii="宋体" w:hAnsi="宋体" w:cs="Tahoma"/>
                <w:bCs/>
                <w:kern w:val="0"/>
                <w:sz w:val="18"/>
                <w:szCs w:val="18"/>
              </w:rPr>
            </w:pPr>
            <w:r>
              <w:rPr>
                <w:rFonts w:ascii="宋体" w:hAnsi="宋体" w:hint="eastAsia"/>
                <w:bCs/>
                <w:kern w:val="0"/>
                <w:sz w:val="20"/>
                <w:szCs w:val="20"/>
              </w:rPr>
              <w:t>通过建筑动画模型制作、建筑动画场景材质制作、建筑动画灯光渲染设计与制作、动画镜头设计制作和动画后期处理等几个项目使学生掌握建筑动画设计与制作的综合技能，为学习后续课程和将来的工作打好坚实基础。</w:t>
            </w:r>
          </w:p>
        </w:tc>
        <w:tc>
          <w:tcPr>
            <w:tcW w:w="617"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108</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6</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计算机辅助设计3DMAX</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B3-B5、C1-C3</w:t>
            </w:r>
          </w:p>
        </w:tc>
        <w:tc>
          <w:tcPr>
            <w:tcW w:w="3969"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培养学生的三维建模、放样建模、相机应用、灯光应用、材质处理、贴图变化和效果渲染等利用计算机辅助造型设计、软件从事产品造型的基本</w:t>
            </w:r>
            <w:r>
              <w:rPr>
                <w:rFonts w:ascii="宋体" w:hAnsi="宋体" w:cs="Tahoma" w:hint="eastAsia"/>
                <w:bCs/>
                <w:kern w:val="0"/>
                <w:sz w:val="18"/>
                <w:szCs w:val="18"/>
              </w:rPr>
              <w:lastRenderedPageBreak/>
              <w:t>技术和方法，使从事室内设计的学生具备三维设计领域的基本知识和基本能力</w:t>
            </w:r>
          </w:p>
        </w:tc>
        <w:tc>
          <w:tcPr>
            <w:tcW w:w="617"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lastRenderedPageBreak/>
              <w:t>108</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lastRenderedPageBreak/>
              <w:t>7</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Photoshop</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B3-B4</w:t>
            </w:r>
          </w:p>
        </w:tc>
        <w:tc>
          <w:tcPr>
            <w:tcW w:w="3969"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通过本课程的学习，使学生掌握图像处理的基础知识，也为后续学习平面设计中的其他软件打下基础。</w:t>
            </w:r>
          </w:p>
        </w:tc>
        <w:tc>
          <w:tcPr>
            <w:tcW w:w="617"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72</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8</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住宅空间设计</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A3、B3-B5、C1</w:t>
            </w:r>
          </w:p>
        </w:tc>
        <w:tc>
          <w:tcPr>
            <w:tcW w:w="3969"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通过本课程学习，掌握建筑室内装饰设计的概念、目的和任务；掌握建筑室内装饰设计原则、要素、依据与方法；掌握室内空间的色彩、绿化、家具、陈设、照明及室内、外界面设计知识；掌握居住建筑室内空间设计知识；了解室内住宅装饰设计内容、特点、设计方法。</w:t>
            </w:r>
          </w:p>
        </w:tc>
        <w:tc>
          <w:tcPr>
            <w:tcW w:w="617"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104</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9</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草图大师</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B3-B5</w:t>
            </w:r>
          </w:p>
        </w:tc>
        <w:tc>
          <w:tcPr>
            <w:tcW w:w="3969"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草图大师是一款直面设计创作过程的制图软件，与设计师创作时用手工绘制构思草图的过程很相似。通过本课程的学习，为学生将来从事建筑室内设计、施工等工作打下必要的坚实基础，并为学生将来继续学习、拓展专业领域提供一定的技术支持。</w:t>
            </w:r>
          </w:p>
        </w:tc>
        <w:tc>
          <w:tcPr>
            <w:tcW w:w="617"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72</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10</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展示设计</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B3-B5</w:t>
            </w:r>
          </w:p>
        </w:tc>
        <w:tc>
          <w:tcPr>
            <w:tcW w:w="3969"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通过本课程的学习，使学生熟练掌握系统设计的方法和技能，把握时代特征及展示专业发展规律，对专业设计所涉及的空间、造型、声光、电等方面具备较强的创造和综合表达能力，同事具备现代科技技术和心理学、人机工程学等相关学科知识，使学生具有较强的设计与实施能力</w:t>
            </w:r>
          </w:p>
        </w:tc>
        <w:tc>
          <w:tcPr>
            <w:tcW w:w="617"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104</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11</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人体工程学</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B3-B5</w:t>
            </w:r>
          </w:p>
        </w:tc>
        <w:tc>
          <w:tcPr>
            <w:tcW w:w="3969"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通过本课程的学习，使学生具备高技能人才所必</w:t>
            </w:r>
            <w:r>
              <w:rPr>
                <w:rFonts w:ascii="宋体" w:hAnsi="宋体" w:cs="Tahoma" w:hint="eastAsia"/>
                <w:bCs/>
                <w:kern w:val="0"/>
                <w:sz w:val="18"/>
                <w:szCs w:val="18"/>
              </w:rPr>
              <w:lastRenderedPageBreak/>
              <w:t>需的人体工程方面的基本知识和基本技能，培养学生把人-机-环境系统作为一个统一的整体来研究，以创造最适合于人操作的机械设备和作业环境，使人-机-环境系统相协调，从而获得系统的最高综合效率能为主要目标；同事，要体现</w:t>
            </w:r>
            <w:proofErr w:type="gramStart"/>
            <w:r>
              <w:rPr>
                <w:rFonts w:ascii="宋体" w:hAnsi="宋体" w:cs="Tahoma" w:hint="eastAsia"/>
                <w:bCs/>
                <w:kern w:val="0"/>
                <w:sz w:val="18"/>
                <w:szCs w:val="18"/>
              </w:rPr>
              <w:t>一</w:t>
            </w:r>
            <w:proofErr w:type="gramEnd"/>
            <w:r>
              <w:rPr>
                <w:rFonts w:ascii="宋体" w:hAnsi="宋体" w:cs="Tahoma" w:hint="eastAsia"/>
                <w:bCs/>
                <w:kern w:val="0"/>
                <w:sz w:val="18"/>
                <w:szCs w:val="18"/>
              </w:rPr>
              <w:t>“人为核心”的设计价值观，为今后的功能性设计打下坚实的基础。</w:t>
            </w:r>
          </w:p>
        </w:tc>
        <w:tc>
          <w:tcPr>
            <w:tcW w:w="617"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lastRenderedPageBreak/>
              <w:t>36</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lastRenderedPageBreak/>
              <w:t>12</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团队建设培训</w:t>
            </w:r>
          </w:p>
        </w:tc>
        <w:tc>
          <w:tcPr>
            <w:tcW w:w="1843" w:type="dxa"/>
            <w:vAlign w:val="center"/>
          </w:tcPr>
          <w:p w:rsidR="00C23451" w:rsidRDefault="00C23451">
            <w:pPr>
              <w:spacing w:line="560" w:lineRule="exact"/>
              <w:jc w:val="center"/>
              <w:rPr>
                <w:rFonts w:ascii="宋体" w:hAnsi="宋体" w:cs="Tahoma"/>
                <w:bCs/>
                <w:kern w:val="0"/>
                <w:sz w:val="18"/>
                <w:szCs w:val="18"/>
              </w:rPr>
            </w:pPr>
          </w:p>
        </w:tc>
        <w:tc>
          <w:tcPr>
            <w:tcW w:w="3969"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让学生了解管理学的基本构架、基本概念，打好管理专业的入门基础，让学生理解管理的基本职能、基本原理，建立管理学的基本素养、掌握管理的基本方法、基本手段。</w:t>
            </w:r>
          </w:p>
        </w:tc>
        <w:tc>
          <w:tcPr>
            <w:tcW w:w="617"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13</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社会实践与志愿者服务</w:t>
            </w:r>
          </w:p>
        </w:tc>
        <w:tc>
          <w:tcPr>
            <w:tcW w:w="1843" w:type="dxa"/>
            <w:vAlign w:val="center"/>
          </w:tcPr>
          <w:p w:rsidR="00C23451" w:rsidRDefault="00C23451">
            <w:pPr>
              <w:spacing w:line="560" w:lineRule="exact"/>
              <w:jc w:val="center"/>
              <w:rPr>
                <w:rFonts w:ascii="宋体" w:hAnsi="宋体" w:cs="Tahoma"/>
                <w:bCs/>
                <w:kern w:val="0"/>
                <w:sz w:val="18"/>
                <w:szCs w:val="18"/>
              </w:rPr>
            </w:pPr>
          </w:p>
        </w:tc>
        <w:tc>
          <w:tcPr>
            <w:tcW w:w="3969"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培养学生德智体美劳全面发展的综合实践能力。</w:t>
            </w:r>
          </w:p>
        </w:tc>
        <w:tc>
          <w:tcPr>
            <w:tcW w:w="617"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14</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劳动教育</w:t>
            </w:r>
          </w:p>
        </w:tc>
        <w:tc>
          <w:tcPr>
            <w:tcW w:w="1843" w:type="dxa"/>
            <w:vAlign w:val="center"/>
          </w:tcPr>
          <w:p w:rsidR="00C23451" w:rsidRDefault="00C23451">
            <w:pPr>
              <w:spacing w:line="560" w:lineRule="exact"/>
              <w:jc w:val="center"/>
              <w:rPr>
                <w:rFonts w:ascii="宋体" w:hAnsi="宋体" w:cs="Tahoma"/>
                <w:bCs/>
                <w:kern w:val="0"/>
                <w:sz w:val="18"/>
                <w:szCs w:val="18"/>
              </w:rPr>
            </w:pPr>
          </w:p>
        </w:tc>
        <w:tc>
          <w:tcPr>
            <w:tcW w:w="3969"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通过劳动实践，体会劳动创造美好生活，体认劳动不分贵贱，热爱劳动，尊重普通劳动者，培养勤俭、奋斗、创新、奉献的劳动精神；具备满足生存发展需要的基本劳动能力，形成良好劳动习惯。</w:t>
            </w:r>
          </w:p>
        </w:tc>
        <w:tc>
          <w:tcPr>
            <w:tcW w:w="617"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bl>
    <w:p w:rsidR="00C23451" w:rsidRDefault="004A0F70">
      <w:pPr>
        <w:spacing w:line="360" w:lineRule="auto"/>
        <w:rPr>
          <w:rFonts w:ascii="宋体" w:cs="Times New Roman"/>
          <w:b/>
          <w:bCs/>
          <w:sz w:val="28"/>
          <w:szCs w:val="28"/>
        </w:rPr>
      </w:pPr>
      <w:r>
        <w:rPr>
          <w:rFonts w:ascii="宋体" w:hAnsi="宋体" w:cs="宋体"/>
          <w:b/>
          <w:bCs/>
          <w:sz w:val="28"/>
          <w:szCs w:val="28"/>
        </w:rPr>
        <w:t>3</w:t>
      </w:r>
      <w:r>
        <w:rPr>
          <w:rFonts w:ascii="宋体" w:hAnsi="宋体" w:cs="宋体" w:hint="eastAsia"/>
          <w:b/>
          <w:bCs/>
          <w:sz w:val="28"/>
          <w:szCs w:val="28"/>
        </w:rPr>
        <w:t>．学徒岗位能力课程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418"/>
        <w:gridCol w:w="1843"/>
        <w:gridCol w:w="3543"/>
        <w:gridCol w:w="1043"/>
      </w:tblGrid>
      <w:tr w:rsidR="00C23451">
        <w:trPr>
          <w:trHeight w:val="705"/>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序号</w:t>
            </w:r>
          </w:p>
        </w:tc>
        <w:tc>
          <w:tcPr>
            <w:tcW w:w="1418"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课程名称</w:t>
            </w:r>
          </w:p>
        </w:tc>
        <w:tc>
          <w:tcPr>
            <w:tcW w:w="1843" w:type="dxa"/>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对接典型工作任务及</w:t>
            </w:r>
          </w:p>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职业能力</w:t>
            </w:r>
          </w:p>
        </w:tc>
        <w:tc>
          <w:tcPr>
            <w:tcW w:w="35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主要教学内容和要求</w:t>
            </w:r>
          </w:p>
        </w:tc>
        <w:tc>
          <w:tcPr>
            <w:tcW w:w="10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参考学时</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建筑装饰预决算</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B3、B5</w:t>
            </w:r>
          </w:p>
        </w:tc>
        <w:tc>
          <w:tcPr>
            <w:tcW w:w="3543"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通过本课程的学习使学生掌握建筑装饰工程造价的基础知识，学生能够掌握工程量的计算方法和预算定额的使用方法，编制</w:t>
            </w:r>
            <w:r>
              <w:rPr>
                <w:rFonts w:ascii="宋体" w:hAnsi="宋体" w:cs="Tahoma" w:hint="eastAsia"/>
                <w:bCs/>
                <w:kern w:val="0"/>
                <w:sz w:val="18"/>
                <w:szCs w:val="18"/>
              </w:rPr>
              <w:lastRenderedPageBreak/>
              <w:t>建筑装饰工程造价文件。</w:t>
            </w:r>
          </w:p>
        </w:tc>
        <w:tc>
          <w:tcPr>
            <w:tcW w:w="1043" w:type="dxa"/>
            <w:tcBorders>
              <w:top w:val="single" w:sz="4" w:space="0" w:color="auto"/>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lastRenderedPageBreak/>
              <w:t>36</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lastRenderedPageBreak/>
              <w:t>2</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商务礼仪</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E</w:t>
            </w:r>
            <w:r>
              <w:rPr>
                <w:rFonts w:ascii="宋体" w:hAnsi="宋体" w:cs="Tahoma"/>
                <w:bCs/>
                <w:kern w:val="0"/>
                <w:sz w:val="18"/>
                <w:szCs w:val="18"/>
              </w:rPr>
              <w:t>4</w:t>
            </w:r>
          </w:p>
        </w:tc>
        <w:tc>
          <w:tcPr>
            <w:tcW w:w="3543"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使学生认识商务礼仪在现代公共关系活动中、管理中的性质、意义、和作用；学习和理解商务礼仪与的概念和基本原理；了解和掌握商务礼仪与形象设计的基本常识、礼仪在生活中的具体运用、礼仪工作的技巧等知识。</w:t>
            </w:r>
          </w:p>
        </w:tc>
        <w:tc>
          <w:tcPr>
            <w:tcW w:w="1043"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客户服务</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E</w:t>
            </w:r>
            <w:r>
              <w:rPr>
                <w:rFonts w:ascii="宋体" w:hAnsi="宋体" w:cs="Tahoma"/>
                <w:bCs/>
                <w:kern w:val="0"/>
                <w:sz w:val="18"/>
                <w:szCs w:val="18"/>
              </w:rPr>
              <w:t>1-</w:t>
            </w:r>
            <w:r>
              <w:rPr>
                <w:rFonts w:ascii="宋体" w:hAnsi="宋体" w:cs="Tahoma" w:hint="eastAsia"/>
                <w:bCs/>
                <w:kern w:val="0"/>
                <w:sz w:val="18"/>
                <w:szCs w:val="18"/>
              </w:rPr>
              <w:t>E</w:t>
            </w:r>
            <w:r>
              <w:rPr>
                <w:rFonts w:ascii="宋体" w:hAnsi="宋体" w:cs="Tahoma"/>
                <w:bCs/>
                <w:kern w:val="0"/>
                <w:sz w:val="18"/>
                <w:szCs w:val="18"/>
              </w:rPr>
              <w:t>5</w:t>
            </w:r>
          </w:p>
        </w:tc>
        <w:tc>
          <w:tcPr>
            <w:tcW w:w="3543"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培养学生能受理网络客户服务、达成客户交易、完善售后服务、建立和利用客户数据库并能对服务效果进行评价，使学生能掌握网络客户服务的技巧。</w:t>
            </w:r>
          </w:p>
        </w:tc>
        <w:tc>
          <w:tcPr>
            <w:tcW w:w="1043"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4</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企业文化</w:t>
            </w:r>
          </w:p>
        </w:tc>
        <w:tc>
          <w:tcPr>
            <w:tcW w:w="1843" w:type="dxa"/>
            <w:vAlign w:val="center"/>
          </w:tcPr>
          <w:p w:rsidR="00C23451" w:rsidRDefault="00C23451">
            <w:pPr>
              <w:spacing w:line="560" w:lineRule="exact"/>
              <w:jc w:val="center"/>
              <w:rPr>
                <w:rFonts w:ascii="宋体" w:hAnsi="宋体" w:cs="Tahoma"/>
                <w:bCs/>
                <w:kern w:val="0"/>
                <w:sz w:val="18"/>
                <w:szCs w:val="18"/>
              </w:rPr>
            </w:pPr>
          </w:p>
        </w:tc>
        <w:tc>
          <w:tcPr>
            <w:tcW w:w="3543"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将企业的文化贯穿到学生的工作中，增加企业归属感。</w:t>
            </w:r>
          </w:p>
        </w:tc>
        <w:tc>
          <w:tcPr>
            <w:tcW w:w="1043"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5</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商务谈判与推销技巧</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B1、E3</w:t>
            </w:r>
          </w:p>
        </w:tc>
        <w:tc>
          <w:tcPr>
            <w:tcW w:w="3543"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掌握必要的商务沟通与谈判理论，具备商务沟通与谈判的实践能力。</w:t>
            </w:r>
          </w:p>
        </w:tc>
        <w:tc>
          <w:tcPr>
            <w:tcW w:w="1043"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r w:rsidR="00C23451">
        <w:trPr>
          <w:jc w:val="center"/>
        </w:trPr>
        <w:tc>
          <w:tcPr>
            <w:tcW w:w="675"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6</w:t>
            </w:r>
          </w:p>
        </w:tc>
        <w:tc>
          <w:tcPr>
            <w:tcW w:w="1418" w:type="dxa"/>
            <w:tcBorders>
              <w:top w:val="nil"/>
              <w:left w:val="single" w:sz="4" w:space="0" w:color="auto"/>
              <w:bottom w:val="single" w:sz="4" w:space="0" w:color="auto"/>
              <w:right w:val="single" w:sz="4" w:space="0" w:color="auto"/>
            </w:tcBorders>
            <w:vAlign w:val="center"/>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建筑装饰现场施工</w:t>
            </w:r>
          </w:p>
        </w:tc>
        <w:tc>
          <w:tcPr>
            <w:tcW w:w="1843" w:type="dxa"/>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D1-D4</w:t>
            </w:r>
          </w:p>
        </w:tc>
        <w:tc>
          <w:tcPr>
            <w:tcW w:w="3543" w:type="dxa"/>
          </w:tcPr>
          <w:p w:rsidR="00C23451" w:rsidRDefault="004A0F70">
            <w:pPr>
              <w:spacing w:line="560" w:lineRule="exact"/>
              <w:rPr>
                <w:rFonts w:ascii="宋体" w:hAnsi="宋体" w:cs="Tahoma"/>
                <w:bCs/>
                <w:kern w:val="0"/>
                <w:sz w:val="18"/>
                <w:szCs w:val="18"/>
              </w:rPr>
            </w:pPr>
            <w:r>
              <w:rPr>
                <w:rFonts w:ascii="宋体" w:hAnsi="宋体" w:cs="Tahoma" w:hint="eastAsia"/>
                <w:bCs/>
                <w:kern w:val="0"/>
                <w:sz w:val="18"/>
                <w:szCs w:val="18"/>
              </w:rPr>
              <w:t>通过学习和训练，使学生了解掌握建筑装饰工程中各主要工种工程的施工工艺原理，培养学生独立分析和解决建筑装饰工程施工中有关施工工艺问题的基本能力。</w:t>
            </w:r>
          </w:p>
        </w:tc>
        <w:tc>
          <w:tcPr>
            <w:tcW w:w="1043" w:type="dxa"/>
            <w:tcBorders>
              <w:top w:val="nil"/>
              <w:left w:val="single" w:sz="4" w:space="0" w:color="auto"/>
              <w:bottom w:val="single" w:sz="4" w:space="0" w:color="auto"/>
              <w:right w:val="single" w:sz="4" w:space="0" w:color="auto"/>
            </w:tcBorders>
            <w:vAlign w:val="center"/>
          </w:tcPr>
          <w:p w:rsidR="00C23451" w:rsidRDefault="004A0F70">
            <w:pPr>
              <w:spacing w:line="560" w:lineRule="exact"/>
              <w:jc w:val="center"/>
              <w:rPr>
                <w:rFonts w:ascii="宋体" w:hAnsi="宋体" w:cs="Tahoma"/>
                <w:bCs/>
                <w:kern w:val="0"/>
                <w:sz w:val="18"/>
                <w:szCs w:val="18"/>
              </w:rPr>
            </w:pPr>
            <w:r>
              <w:rPr>
                <w:rFonts w:ascii="宋体" w:hAnsi="宋体" w:cs="Tahoma" w:hint="eastAsia"/>
                <w:bCs/>
                <w:kern w:val="0"/>
                <w:sz w:val="18"/>
                <w:szCs w:val="18"/>
              </w:rPr>
              <w:t>36</w:t>
            </w:r>
          </w:p>
        </w:tc>
      </w:tr>
    </w:tbl>
    <w:p w:rsidR="00C23451" w:rsidRDefault="004A0F70">
      <w:pPr>
        <w:spacing w:line="360" w:lineRule="auto"/>
        <w:rPr>
          <w:rFonts w:ascii="宋体" w:cs="Times New Roman"/>
          <w:sz w:val="28"/>
          <w:szCs w:val="28"/>
        </w:rPr>
      </w:pPr>
      <w:r>
        <w:rPr>
          <w:rFonts w:ascii="宋体" w:hAnsi="宋体" w:cs="宋体" w:hint="eastAsia"/>
          <w:b/>
          <w:bCs/>
          <w:sz w:val="28"/>
          <w:szCs w:val="28"/>
        </w:rPr>
        <w:t>十一、教学安排</w:t>
      </w:r>
    </w:p>
    <w:p w:rsidR="00C23451" w:rsidRDefault="00C23451">
      <w:pPr>
        <w:spacing w:line="560" w:lineRule="exact"/>
        <w:rPr>
          <w:rFonts w:ascii="宋体" w:cs="Times New Roman"/>
          <w:b/>
          <w:bCs/>
          <w:sz w:val="24"/>
          <w:szCs w:val="24"/>
        </w:rPr>
        <w:sectPr w:rsidR="00C23451">
          <w:footerReference w:type="default" r:id="rId8"/>
          <w:pgSz w:w="11906" w:h="16838"/>
          <w:pgMar w:top="1440" w:right="1800" w:bottom="1440" w:left="1800" w:header="851" w:footer="992" w:gutter="0"/>
          <w:cols w:space="720"/>
          <w:docGrid w:type="lines" w:linePitch="312"/>
        </w:sectPr>
      </w:pPr>
    </w:p>
    <w:p w:rsidR="00C23451" w:rsidRDefault="00C23451">
      <w:pPr>
        <w:ind w:firstLineChars="400" w:firstLine="840"/>
        <w:rPr>
          <w:rFonts w:ascii="宋体" w:hAnsi="宋体" w:cs="宋体"/>
        </w:rPr>
      </w:pPr>
    </w:p>
    <w:tbl>
      <w:tblPr>
        <w:tblW w:w="12900" w:type="dxa"/>
        <w:jc w:val="center"/>
        <w:tblLook w:val="0000" w:firstRow="0" w:lastRow="0" w:firstColumn="0" w:lastColumn="0" w:noHBand="0" w:noVBand="0"/>
      </w:tblPr>
      <w:tblGrid>
        <w:gridCol w:w="564"/>
        <w:gridCol w:w="564"/>
        <w:gridCol w:w="2400"/>
        <w:gridCol w:w="781"/>
        <w:gridCol w:w="781"/>
        <w:gridCol w:w="781"/>
        <w:gridCol w:w="781"/>
        <w:gridCol w:w="781"/>
        <w:gridCol w:w="781"/>
        <w:gridCol w:w="781"/>
        <w:gridCol w:w="781"/>
        <w:gridCol w:w="781"/>
        <w:gridCol w:w="781"/>
        <w:gridCol w:w="781"/>
        <w:gridCol w:w="781"/>
      </w:tblGrid>
      <w:tr w:rsidR="00C23451">
        <w:trPr>
          <w:trHeight w:val="340"/>
          <w:tblHeader/>
          <w:jc w:val="center"/>
        </w:trPr>
        <w:tc>
          <w:tcPr>
            <w:tcW w:w="12900" w:type="dxa"/>
            <w:gridSpan w:val="15"/>
            <w:tcBorders>
              <w:top w:val="nil"/>
              <w:left w:val="nil"/>
              <w:bottom w:val="single" w:sz="4" w:space="0" w:color="000000"/>
              <w:right w:val="nil"/>
            </w:tcBorders>
            <w:noWrap/>
            <w:vAlign w:val="bottom"/>
          </w:tcPr>
          <w:p w:rsidR="00C23451" w:rsidRDefault="004A0F70">
            <w:pPr>
              <w:widowControl/>
              <w:jc w:val="center"/>
              <w:textAlignment w:val="bottom"/>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2022级室内设计专业现代学徒制教学进程表</w:t>
            </w:r>
          </w:p>
        </w:tc>
      </w:tr>
      <w:tr w:rsidR="00C23451">
        <w:trPr>
          <w:trHeight w:val="240"/>
          <w:tblHeader/>
          <w:jc w:val="center"/>
        </w:trPr>
        <w:tc>
          <w:tcPr>
            <w:tcW w:w="1128"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课程类别</w:t>
            </w:r>
          </w:p>
        </w:tc>
        <w:tc>
          <w:tcPr>
            <w:tcW w:w="2400" w:type="dxa"/>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课程名称</w:t>
            </w:r>
          </w:p>
        </w:tc>
        <w:tc>
          <w:tcPr>
            <w:tcW w:w="781" w:type="dxa"/>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学分</w:t>
            </w:r>
          </w:p>
        </w:tc>
        <w:tc>
          <w:tcPr>
            <w:tcW w:w="781" w:type="dxa"/>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总学时</w:t>
            </w:r>
          </w:p>
        </w:tc>
        <w:tc>
          <w:tcPr>
            <w:tcW w:w="3124" w:type="dxa"/>
            <w:gridSpan w:val="4"/>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各学期周数、学</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343" w:type="dxa"/>
            <w:gridSpan w:val="3"/>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教学场所、学时分配</w:t>
            </w:r>
          </w:p>
        </w:tc>
        <w:tc>
          <w:tcPr>
            <w:tcW w:w="781" w:type="dxa"/>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评价方式</w:t>
            </w:r>
          </w:p>
        </w:tc>
      </w:tr>
      <w:tr w:rsidR="00C23451">
        <w:trPr>
          <w:trHeight w:val="240"/>
          <w:tblHeader/>
          <w:jc w:val="center"/>
        </w:trPr>
        <w:tc>
          <w:tcPr>
            <w:tcW w:w="1128" w:type="dxa"/>
            <w:gridSpan w:val="2"/>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3124" w:type="dxa"/>
            <w:gridSpan w:val="4"/>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时分配</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343" w:type="dxa"/>
            <w:gridSpan w:val="3"/>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r>
      <w:tr w:rsidR="00C23451">
        <w:trPr>
          <w:trHeight w:val="240"/>
          <w:tblHeader/>
          <w:jc w:val="center"/>
        </w:trPr>
        <w:tc>
          <w:tcPr>
            <w:tcW w:w="1128" w:type="dxa"/>
            <w:gridSpan w:val="2"/>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3</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5</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6</w:t>
            </w:r>
          </w:p>
        </w:tc>
        <w:tc>
          <w:tcPr>
            <w:tcW w:w="781" w:type="dxa"/>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学校</w:t>
            </w:r>
          </w:p>
        </w:tc>
        <w:tc>
          <w:tcPr>
            <w:tcW w:w="781" w:type="dxa"/>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网络</w:t>
            </w:r>
          </w:p>
        </w:tc>
        <w:tc>
          <w:tcPr>
            <w:tcW w:w="781" w:type="dxa"/>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企业</w:t>
            </w:r>
          </w:p>
        </w:tc>
        <w:tc>
          <w:tcPr>
            <w:tcW w:w="781"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r>
      <w:tr w:rsidR="00C23451">
        <w:trPr>
          <w:trHeight w:val="240"/>
          <w:tblHeader/>
          <w:jc w:val="center"/>
        </w:trPr>
        <w:tc>
          <w:tcPr>
            <w:tcW w:w="1128" w:type="dxa"/>
            <w:gridSpan w:val="2"/>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18</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18</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18</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18</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781"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r>
      <w:tr w:rsidR="00C23451">
        <w:trPr>
          <w:trHeight w:val="240"/>
          <w:tblHeader/>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公共基础课程</w:t>
            </w: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必修课</w:t>
            </w: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left"/>
              <w:textAlignment w:val="center"/>
              <w:rPr>
                <w:rFonts w:ascii="宋体" w:hAnsi="宋体" w:cs="宋体"/>
                <w:color w:val="000000"/>
              </w:rPr>
            </w:pPr>
            <w:r>
              <w:rPr>
                <w:rFonts w:ascii="宋体" w:hAnsi="宋体" w:cs="宋体" w:hint="eastAsia"/>
                <w:color w:val="000000"/>
                <w:kern w:val="0"/>
                <w:lang w:bidi="ar"/>
              </w:rPr>
              <w:t>思想道德与法治</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left"/>
              <w:textAlignment w:val="center"/>
              <w:rPr>
                <w:rFonts w:ascii="宋体" w:hAnsi="宋体" w:cs="宋体"/>
                <w:color w:val="000000"/>
              </w:rPr>
            </w:pPr>
            <w:r>
              <w:rPr>
                <w:rFonts w:ascii="宋体" w:hAnsi="宋体" w:cs="宋体" w:hint="eastAsia"/>
                <w:color w:val="000000"/>
                <w:kern w:val="0"/>
                <w:lang w:bidi="ar"/>
              </w:rPr>
              <w:t>毛泽东思想和中国特色社会主义理论体系概论</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left"/>
              <w:textAlignment w:val="center"/>
              <w:rPr>
                <w:rFonts w:ascii="宋体" w:hAnsi="宋体" w:cs="宋体"/>
                <w:color w:val="000000"/>
              </w:rPr>
            </w:pPr>
            <w:r>
              <w:rPr>
                <w:rFonts w:ascii="宋体" w:hAnsi="宋体" w:cs="宋体" w:hint="eastAsia"/>
                <w:color w:val="000000"/>
                <w:kern w:val="0"/>
                <w:lang w:bidi="ar"/>
              </w:rPr>
              <w:t>形势与政策</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left"/>
              <w:textAlignment w:val="center"/>
              <w:rPr>
                <w:rFonts w:ascii="宋体" w:hAnsi="宋体" w:cs="宋体"/>
                <w:color w:val="000000"/>
              </w:rPr>
            </w:pPr>
            <w:r>
              <w:rPr>
                <w:rFonts w:ascii="宋体" w:hAnsi="宋体" w:cs="宋体" w:hint="eastAsia"/>
                <w:color w:val="000000"/>
                <w:kern w:val="0"/>
                <w:lang w:bidi="ar"/>
              </w:rPr>
              <w:t>高等应用数学</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①</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left"/>
              <w:textAlignment w:val="center"/>
              <w:rPr>
                <w:rFonts w:ascii="宋体" w:hAnsi="宋体" w:cs="宋体"/>
                <w:color w:val="000000"/>
              </w:rPr>
            </w:pPr>
            <w:r>
              <w:rPr>
                <w:rFonts w:ascii="宋体" w:hAnsi="宋体" w:cs="宋体" w:hint="eastAsia"/>
                <w:color w:val="000000"/>
                <w:kern w:val="0"/>
                <w:lang w:bidi="ar"/>
              </w:rPr>
              <w:t>英语</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8</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144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①</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left"/>
              <w:textAlignment w:val="center"/>
              <w:rPr>
                <w:rFonts w:ascii="宋体" w:hAnsi="宋体" w:cs="宋体"/>
                <w:color w:val="000000"/>
              </w:rPr>
            </w:pPr>
            <w:r>
              <w:rPr>
                <w:rFonts w:ascii="宋体" w:hAnsi="宋体" w:cs="宋体" w:hint="eastAsia"/>
                <w:color w:val="000000"/>
                <w:kern w:val="0"/>
                <w:lang w:bidi="ar"/>
              </w:rPr>
              <w:t>计算机应用基础</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left"/>
              <w:textAlignment w:val="center"/>
              <w:rPr>
                <w:rFonts w:ascii="宋体" w:hAnsi="宋体" w:cs="宋体"/>
                <w:color w:val="000000"/>
              </w:rPr>
            </w:pPr>
            <w:r>
              <w:rPr>
                <w:rFonts w:ascii="宋体" w:hAnsi="宋体" w:cs="宋体" w:hint="eastAsia"/>
                <w:color w:val="000000"/>
                <w:kern w:val="0"/>
                <w:lang w:bidi="ar"/>
              </w:rPr>
              <w:t>体育</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left"/>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left"/>
              <w:textAlignment w:val="center"/>
              <w:rPr>
                <w:rFonts w:ascii="宋体" w:hAnsi="宋体" w:cs="宋体"/>
                <w:color w:val="000000"/>
              </w:rPr>
            </w:pPr>
            <w:r>
              <w:rPr>
                <w:rFonts w:ascii="宋体" w:hAnsi="宋体" w:cs="宋体" w:hint="eastAsia"/>
                <w:color w:val="000000"/>
                <w:kern w:val="0"/>
                <w:lang w:bidi="ar"/>
              </w:rPr>
              <w:t>就业指导与职业生涯设计</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left"/>
              <w:textAlignment w:val="center"/>
              <w:rPr>
                <w:rFonts w:ascii="宋体" w:hAnsi="宋体" w:cs="宋体"/>
                <w:color w:val="000000"/>
              </w:rPr>
            </w:pPr>
            <w:r>
              <w:rPr>
                <w:rFonts w:ascii="宋体" w:hAnsi="宋体" w:cs="宋体" w:hint="eastAsia"/>
                <w:color w:val="000000"/>
                <w:kern w:val="0"/>
                <w:lang w:bidi="ar"/>
              </w:rPr>
              <w:t>创新创业基础</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2周</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left"/>
              <w:textAlignment w:val="center"/>
              <w:rPr>
                <w:rFonts w:ascii="宋体" w:hAnsi="宋体" w:cs="宋体"/>
                <w:color w:val="000000"/>
              </w:rPr>
            </w:pPr>
            <w:r>
              <w:rPr>
                <w:rFonts w:ascii="宋体" w:hAnsi="宋体" w:cs="宋体" w:hint="eastAsia"/>
                <w:color w:val="000000"/>
                <w:kern w:val="0"/>
                <w:lang w:bidi="ar"/>
              </w:rPr>
              <w:t>心理素质拓展教育</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18</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2周</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小计</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35</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630</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14</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13</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5</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0</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r>
      <w:tr w:rsidR="00C23451">
        <w:trPr>
          <w:trHeight w:val="240"/>
          <w:tblHeader/>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专业课程</w:t>
            </w: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专业技能课</w:t>
            </w:r>
            <w:r>
              <w:rPr>
                <w:rFonts w:ascii="宋体" w:hAnsi="宋体" w:cs="宋体" w:hint="eastAsia"/>
                <w:b/>
                <w:bCs/>
                <w:color w:val="000000"/>
                <w:kern w:val="0"/>
                <w:lang w:bidi="ar"/>
              </w:rPr>
              <w:lastRenderedPageBreak/>
              <w:t>程</w:t>
            </w: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lastRenderedPageBreak/>
              <w:t>工程制图与识图</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①</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建筑CAD</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108</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建筑装饰构造及材料</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0" w:type="auto"/>
            <w:tcBorders>
              <w:top w:val="nil"/>
              <w:left w:val="nil"/>
              <w:bottom w:val="nil"/>
              <w:right w:val="nil"/>
            </w:tcBorders>
            <w:noWrap/>
            <w:vAlign w:val="bottom"/>
          </w:tcPr>
          <w:p w:rsidR="00C23451" w:rsidRDefault="00C23451">
            <w:pPr>
              <w:rPr>
                <w:rFonts w:ascii="等线" w:eastAsia="等线" w:hAnsi="等线" w:cs="等线"/>
                <w:color w:val="000000"/>
                <w:sz w:val="22"/>
                <w:szCs w:val="22"/>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①</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建筑史</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nil"/>
              <w:left w:val="nil"/>
              <w:bottom w:val="nil"/>
              <w:right w:val="nil"/>
            </w:tcBorders>
            <w:noWrap/>
            <w:vAlign w:val="bottom"/>
          </w:tcPr>
          <w:p w:rsidR="00C23451" w:rsidRDefault="00C23451">
            <w:pPr>
              <w:rPr>
                <w:rFonts w:ascii="等线" w:eastAsia="等线" w:hAnsi="等线" w:cs="等线"/>
                <w:color w:val="000000"/>
                <w:sz w:val="22"/>
                <w:szCs w:val="22"/>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①</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建筑动画</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108</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C23451">
            <w:pPr>
              <w:rPr>
                <w:rFonts w:ascii="等线" w:eastAsia="等线" w:hAnsi="等线" w:cs="等线"/>
                <w:color w:val="000000"/>
                <w:sz w:val="22"/>
                <w:szCs w:val="22"/>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计算机辅助设计3DMAX</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108</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毕业设计</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8</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208</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C23451">
            <w:pPr>
              <w:rPr>
                <w:rFonts w:ascii="等线" w:eastAsia="等线" w:hAnsi="等线" w:cs="等线"/>
                <w:color w:val="000000"/>
                <w:sz w:val="22"/>
                <w:szCs w:val="22"/>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Photoshop</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住宅空间设计</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104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4周</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草图大师</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72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展示设计</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104</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4周</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人体工程学</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①</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left"/>
              <w:textAlignment w:val="center"/>
              <w:rPr>
                <w:rFonts w:ascii="宋体" w:hAnsi="宋体" w:cs="宋体"/>
                <w:color w:val="000000"/>
              </w:rPr>
            </w:pPr>
            <w:r>
              <w:rPr>
                <w:rFonts w:ascii="宋体" w:hAnsi="宋体" w:cs="宋体" w:hint="eastAsia"/>
                <w:color w:val="000000"/>
                <w:kern w:val="0"/>
                <w:lang w:bidi="ar"/>
              </w:rPr>
              <w:t>团队建设培训</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C23451">
            <w:pPr>
              <w:rPr>
                <w:rFonts w:ascii="等线" w:eastAsia="等线" w:hAnsi="等线" w:cs="等线"/>
                <w:color w:val="000000"/>
                <w:sz w:val="22"/>
                <w:szCs w:val="22"/>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④</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社会实践与志愿者服务</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④</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劳动教育</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④</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小计</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58</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1172</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8</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8</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16</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12</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学徒岗位能力课程</w:t>
            </w: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建筑装饰预决算</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①</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商务礼仪</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④</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客户服务</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④</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企业文化</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④</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商务谈判与推销技巧</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④</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建筑装饰现场施工</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①</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顶岗实习</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18</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468</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④</w:t>
            </w:r>
          </w:p>
        </w:tc>
      </w:tr>
      <w:tr w:rsidR="00C23451">
        <w:trPr>
          <w:trHeight w:val="240"/>
          <w:tblHeader/>
          <w:jc w:val="center"/>
        </w:trPr>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451" w:rsidRDefault="00C23451">
            <w:pPr>
              <w:jc w:val="center"/>
              <w:rPr>
                <w:rFonts w:ascii="宋体" w:hAnsi="宋体" w:cs="宋体"/>
                <w:b/>
                <w:bCs/>
                <w:color w:val="000000"/>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小计</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30</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684</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0</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6</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0</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color w:val="000000"/>
              </w:rPr>
            </w:pPr>
          </w:p>
        </w:tc>
      </w:tr>
      <w:tr w:rsidR="00C23451">
        <w:trPr>
          <w:trHeight w:val="240"/>
          <w:tblHeader/>
          <w:jc w:val="center"/>
        </w:trPr>
        <w:tc>
          <w:tcPr>
            <w:tcW w:w="1128"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任选课（含专业拓展课程）</w:t>
            </w: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中国传统文化</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18</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1128" w:type="dxa"/>
            <w:gridSpan w:val="2"/>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摄影*</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1128" w:type="dxa"/>
            <w:gridSpan w:val="2"/>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职业素养</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④</w:t>
            </w:r>
          </w:p>
        </w:tc>
      </w:tr>
      <w:tr w:rsidR="00C23451">
        <w:trPr>
          <w:trHeight w:val="240"/>
          <w:tblHeader/>
          <w:jc w:val="center"/>
        </w:trPr>
        <w:tc>
          <w:tcPr>
            <w:tcW w:w="1128" w:type="dxa"/>
            <w:gridSpan w:val="2"/>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营销活动策划</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1128" w:type="dxa"/>
            <w:gridSpan w:val="2"/>
            <w:vMerge/>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textAlignment w:val="center"/>
              <w:rPr>
                <w:rFonts w:ascii="宋体" w:hAnsi="宋体" w:cs="宋体"/>
                <w:color w:val="000000"/>
              </w:rPr>
            </w:pPr>
            <w:r>
              <w:rPr>
                <w:rFonts w:ascii="宋体" w:hAnsi="宋体" w:cs="宋体" w:hint="eastAsia"/>
                <w:color w:val="000000"/>
                <w:kern w:val="0"/>
                <w:lang w:bidi="ar"/>
              </w:rPr>
              <w:t>市场调研与预测</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36</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jc w:val="cente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C23451">
            <w:pPr>
              <w:rPr>
                <w:rFonts w:ascii="宋体" w:hAnsi="宋体" w:cs="宋体"/>
                <w:color w:val="000000"/>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C23451" w:rsidRDefault="004A0F7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C23451" w:rsidRDefault="004A0F70">
            <w:pPr>
              <w:widowControl/>
              <w:jc w:val="center"/>
              <w:textAlignment w:val="bottom"/>
              <w:rPr>
                <w:rFonts w:ascii="宋体" w:hAnsi="宋体" w:cs="宋体"/>
                <w:color w:val="000000"/>
              </w:rPr>
            </w:pPr>
            <w:r>
              <w:rPr>
                <w:rFonts w:ascii="宋体" w:hAnsi="宋体" w:cs="宋体" w:hint="eastAsia"/>
                <w:color w:val="000000"/>
                <w:kern w:val="0"/>
                <w:lang w:bidi="ar"/>
              </w:rPr>
              <w:t>③</w:t>
            </w:r>
          </w:p>
        </w:tc>
      </w:tr>
      <w:tr w:rsidR="00C23451">
        <w:trPr>
          <w:trHeight w:val="240"/>
          <w:tblHeader/>
          <w:jc w:val="center"/>
        </w:trPr>
        <w:tc>
          <w:tcPr>
            <w:tcW w:w="11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451" w:rsidRDefault="00C23451">
            <w:pPr>
              <w:jc w:val="center"/>
              <w:rPr>
                <w:rFonts w:ascii="宋体" w:hAnsi="宋体" w:cs="宋体"/>
                <w:b/>
                <w:bCs/>
                <w:color w:val="000000"/>
              </w:rPr>
            </w:pPr>
          </w:p>
        </w:tc>
        <w:tc>
          <w:tcPr>
            <w:tcW w:w="24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小计</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9</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162</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0</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4</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2</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rPr>
                <w:rFonts w:ascii="宋体" w:hAnsi="宋体" w:cs="宋体"/>
                <w:b/>
                <w:bCs/>
                <w:color w:val="000000"/>
              </w:rPr>
            </w:pPr>
          </w:p>
        </w:tc>
      </w:tr>
      <w:tr w:rsidR="00C23451">
        <w:trPr>
          <w:trHeight w:val="240"/>
          <w:tblHeader/>
          <w:jc w:val="center"/>
        </w:trPr>
        <w:tc>
          <w:tcPr>
            <w:tcW w:w="35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lastRenderedPageBreak/>
              <w:t>合计</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132</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2648</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24</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22</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19</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18</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4A0F70">
            <w:pPr>
              <w:widowControl/>
              <w:jc w:val="center"/>
              <w:textAlignment w:val="center"/>
              <w:rPr>
                <w:rFonts w:ascii="宋体" w:hAnsi="宋体" w:cs="宋体"/>
                <w:b/>
                <w:bCs/>
                <w:color w:val="000000"/>
              </w:rPr>
            </w:pPr>
            <w:r>
              <w:rPr>
                <w:rFonts w:ascii="宋体" w:hAnsi="宋体" w:cs="宋体" w:hint="eastAsia"/>
                <w:b/>
                <w:bCs/>
                <w:color w:val="000000"/>
                <w:kern w:val="0"/>
                <w:lang w:bidi="ar"/>
              </w:rPr>
              <w:t>18</w:t>
            </w: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451" w:rsidRDefault="00C23451">
            <w:pPr>
              <w:jc w:val="center"/>
              <w:rPr>
                <w:rFonts w:ascii="宋体" w:hAnsi="宋体" w:cs="宋体"/>
                <w:b/>
                <w:bCs/>
                <w:color w:val="000000"/>
              </w:rPr>
            </w:pPr>
          </w:p>
        </w:tc>
      </w:tr>
    </w:tbl>
    <w:p w:rsidR="00C23451" w:rsidRDefault="004A0F70">
      <w:pPr>
        <w:ind w:firstLineChars="400" w:firstLine="840"/>
        <w:rPr>
          <w:rFonts w:ascii="宋体" w:cs="Times New Roman"/>
        </w:rPr>
      </w:pPr>
      <w:r>
        <w:rPr>
          <w:rFonts w:ascii="宋体" w:hAnsi="宋体" w:cs="宋体" w:hint="eastAsia"/>
        </w:rPr>
        <w:t>注：评价方式：①笔试，②面试，③任务考核，④业绩考核</w:t>
      </w:r>
    </w:p>
    <w:p w:rsidR="00C23451" w:rsidRDefault="00C23451">
      <w:pPr>
        <w:pStyle w:val="a0"/>
        <w:ind w:firstLineChars="0" w:firstLine="0"/>
        <w:sectPr w:rsidR="00C23451">
          <w:pgSz w:w="16838" w:h="11906" w:orient="landscape"/>
          <w:pgMar w:top="1797" w:right="1440" w:bottom="1797" w:left="1440" w:header="851" w:footer="992" w:gutter="0"/>
          <w:cols w:space="720"/>
          <w:docGrid w:type="linesAndChars" w:linePitch="312"/>
        </w:sectPr>
      </w:pPr>
    </w:p>
    <w:p w:rsidR="00C23451" w:rsidRDefault="004A0F70">
      <w:pPr>
        <w:spacing w:line="360" w:lineRule="auto"/>
        <w:ind w:firstLineChars="200" w:firstLine="560"/>
        <w:rPr>
          <w:rFonts w:ascii="宋体" w:hAnsi="宋体" w:cs="宋体"/>
          <w:sz w:val="28"/>
          <w:szCs w:val="28"/>
        </w:rPr>
      </w:pPr>
      <w:r>
        <w:rPr>
          <w:rFonts w:ascii="宋体" w:hAnsi="宋体" w:cs="宋体" w:hint="eastAsia"/>
          <w:sz w:val="28"/>
          <w:szCs w:val="28"/>
        </w:rPr>
        <w:lastRenderedPageBreak/>
        <w:t>（三）工学交替的教学组织进度安排表</w:t>
      </w:r>
    </w:p>
    <w:p w:rsidR="00C23451" w:rsidRDefault="004A0F7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对招生招工同步的学生，学生（学徒）在岗学习工作原则上不少于50%；对于先招工后招生的企业在职员工，校</w:t>
      </w:r>
      <w:proofErr w:type="gramStart"/>
      <w:r>
        <w:rPr>
          <w:rFonts w:ascii="仿宋" w:eastAsia="仿宋" w:hAnsi="仿宋" w:cs="仿宋" w:hint="eastAsia"/>
          <w:sz w:val="32"/>
          <w:szCs w:val="32"/>
        </w:rPr>
        <w:t>企探索</w:t>
      </w:r>
      <w:proofErr w:type="gramEnd"/>
      <w:r>
        <w:rPr>
          <w:rFonts w:ascii="仿宋" w:eastAsia="仿宋" w:hAnsi="仿宋" w:cs="仿宋" w:hint="eastAsia"/>
          <w:sz w:val="32"/>
          <w:szCs w:val="32"/>
        </w:rPr>
        <w:t>创新教学组织实施模式、教学过程管理与工作过程管理相融合,体现工学交替、交互训教。</w:t>
      </w:r>
    </w:p>
    <w:p w:rsidR="00C23451" w:rsidRDefault="004A0F70">
      <w:pPr>
        <w:spacing w:line="360" w:lineRule="auto"/>
        <w:ind w:firstLineChars="200" w:firstLine="562"/>
        <w:rPr>
          <w:rFonts w:ascii="宋体" w:cs="Times New Roman"/>
          <w:sz w:val="28"/>
          <w:szCs w:val="28"/>
        </w:rPr>
      </w:pPr>
      <w:r>
        <w:rPr>
          <w:rFonts w:ascii="宋体" w:hAnsi="宋体" w:cs="宋体" w:hint="eastAsia"/>
          <w:b/>
          <w:bCs/>
          <w:sz w:val="28"/>
          <w:szCs w:val="28"/>
        </w:rPr>
        <w:t>十二、教学基本条件</w:t>
      </w:r>
    </w:p>
    <w:p w:rsidR="00C23451" w:rsidRDefault="004A0F70">
      <w:pPr>
        <w:ind w:firstLineChars="200" w:firstLine="562"/>
        <w:rPr>
          <w:rFonts w:ascii="宋体" w:cs="Times New Roman"/>
          <w:b/>
          <w:bCs/>
          <w:sz w:val="28"/>
          <w:szCs w:val="28"/>
        </w:rPr>
      </w:pPr>
      <w:r>
        <w:rPr>
          <w:rFonts w:ascii="宋体" w:hAnsi="宋体" w:cs="宋体" w:hint="eastAsia"/>
          <w:b/>
          <w:bCs/>
          <w:sz w:val="28"/>
          <w:szCs w:val="28"/>
        </w:rPr>
        <w:t>（一）学校条件</w:t>
      </w:r>
    </w:p>
    <w:p w:rsidR="00C23451" w:rsidRDefault="004A0F70">
      <w:pPr>
        <w:rPr>
          <w:rFonts w:ascii="宋体" w:cs="Times New Roman"/>
          <w:b/>
          <w:bCs/>
          <w:sz w:val="28"/>
          <w:szCs w:val="28"/>
        </w:rPr>
      </w:pPr>
      <w:r>
        <w:rPr>
          <w:rFonts w:ascii="宋体" w:hAnsi="宋体" w:cs="宋体"/>
          <w:kern w:val="0"/>
          <w:sz w:val="24"/>
          <w:szCs w:val="24"/>
          <w:lang w:val="zh-CN"/>
        </w:rPr>
        <w:t xml:space="preserve">     </w:t>
      </w:r>
      <w:r>
        <w:rPr>
          <w:rFonts w:ascii="宋体" w:hAnsi="宋体" w:cs="宋体"/>
          <w:b/>
          <w:bCs/>
          <w:sz w:val="28"/>
          <w:szCs w:val="28"/>
        </w:rPr>
        <w:t>1</w:t>
      </w:r>
      <w:r>
        <w:rPr>
          <w:rFonts w:ascii="宋体" w:hAnsi="宋体" w:cs="宋体" w:hint="eastAsia"/>
          <w:b/>
          <w:bCs/>
          <w:sz w:val="28"/>
          <w:szCs w:val="28"/>
        </w:rPr>
        <w:t>．学校导师条件</w:t>
      </w:r>
    </w:p>
    <w:p w:rsidR="00C23451" w:rsidRDefault="004A0F70">
      <w:pPr>
        <w:spacing w:line="360" w:lineRule="auto"/>
        <w:ind w:firstLineChars="200" w:firstLine="560"/>
        <w:rPr>
          <w:rFonts w:ascii="宋体" w:hAnsi="宋体"/>
          <w:sz w:val="28"/>
          <w:szCs w:val="28"/>
        </w:rPr>
      </w:pPr>
      <w:r>
        <w:rPr>
          <w:rFonts w:ascii="宋体" w:hAnsi="宋体" w:hint="eastAsia"/>
          <w:sz w:val="28"/>
          <w:szCs w:val="28"/>
        </w:rPr>
        <w:t>建筑室内设计专业所有专任教师均要求大学本科以上学历、中级职称以上专任教师达到80%以上，双师</w:t>
      </w:r>
      <w:proofErr w:type="gramStart"/>
      <w:r>
        <w:rPr>
          <w:rFonts w:ascii="宋体" w:hAnsi="宋体" w:hint="eastAsia"/>
          <w:sz w:val="28"/>
          <w:szCs w:val="28"/>
        </w:rPr>
        <w:t>型教师</w:t>
      </w:r>
      <w:proofErr w:type="gramEnd"/>
      <w:r>
        <w:rPr>
          <w:rFonts w:ascii="宋体" w:hAnsi="宋体" w:hint="eastAsia"/>
          <w:sz w:val="28"/>
          <w:szCs w:val="28"/>
        </w:rPr>
        <w:t>占比80%，外聘教师主要以企业教师为主，每年会从企业聘请一定的企业教师参与专业教学；专任教师每两年到企业实践时间不少于两个月。</w:t>
      </w:r>
      <w:r>
        <w:rPr>
          <w:rFonts w:ascii="宋体" w:hAnsi="宋体"/>
          <w:sz w:val="28"/>
          <w:szCs w:val="28"/>
        </w:rPr>
        <w:t>教师团队以中青年教师为主，老中青结构合理，综合实力较强。</w:t>
      </w:r>
    </w:p>
    <w:p w:rsidR="00C23451" w:rsidRDefault="004A0F70">
      <w:pPr>
        <w:spacing w:line="360" w:lineRule="auto"/>
        <w:ind w:firstLineChars="200" w:firstLine="562"/>
        <w:rPr>
          <w:rFonts w:ascii="宋体" w:hAnsi="宋体" w:cs="宋体"/>
          <w:sz w:val="28"/>
          <w:szCs w:val="28"/>
        </w:rPr>
      </w:pPr>
      <w:r>
        <w:rPr>
          <w:rFonts w:ascii="宋体" w:hAnsi="宋体" w:cs="宋体"/>
          <w:b/>
          <w:bCs/>
          <w:sz w:val="28"/>
          <w:szCs w:val="28"/>
        </w:rPr>
        <w:t>2.</w:t>
      </w:r>
      <w:r>
        <w:rPr>
          <w:rFonts w:ascii="宋体" w:hAnsi="宋体" w:cs="宋体" w:hint="eastAsia"/>
          <w:b/>
          <w:bCs/>
          <w:sz w:val="28"/>
          <w:szCs w:val="28"/>
        </w:rPr>
        <w:t>校内实训室。</w:t>
      </w:r>
      <w:r>
        <w:rPr>
          <w:rFonts w:ascii="宋体" w:hAnsi="宋体" w:cs="宋体" w:hint="eastAsia"/>
          <w:sz w:val="28"/>
          <w:szCs w:val="28"/>
        </w:rPr>
        <w:t>校内实</w:t>
      </w:r>
      <w:proofErr w:type="gramStart"/>
      <w:r>
        <w:rPr>
          <w:rFonts w:ascii="宋体" w:hAnsi="宋体" w:cs="宋体" w:hint="eastAsia"/>
          <w:sz w:val="28"/>
          <w:szCs w:val="28"/>
        </w:rPr>
        <w:t>训必须</w:t>
      </w:r>
      <w:proofErr w:type="gramEnd"/>
      <w:r>
        <w:rPr>
          <w:rFonts w:ascii="宋体" w:hAnsi="宋体" w:cs="宋体" w:hint="eastAsia"/>
          <w:sz w:val="28"/>
          <w:szCs w:val="28"/>
        </w:rPr>
        <w:t>达到完成职业能力训练的要求，主要设施设备及数量见下表。</w:t>
      </w:r>
    </w:p>
    <w:tbl>
      <w:tblPr>
        <w:tblW w:w="8522" w:type="dxa"/>
        <w:jc w:val="center"/>
        <w:tblLayout w:type="fixed"/>
        <w:tblLook w:val="0000" w:firstRow="0" w:lastRow="0" w:firstColumn="0" w:lastColumn="0" w:noHBand="0" w:noVBand="0"/>
      </w:tblPr>
      <w:tblGrid>
        <w:gridCol w:w="608"/>
        <w:gridCol w:w="1844"/>
        <w:gridCol w:w="756"/>
        <w:gridCol w:w="869"/>
        <w:gridCol w:w="1134"/>
        <w:gridCol w:w="2410"/>
        <w:gridCol w:w="901"/>
      </w:tblGrid>
      <w:tr w:rsidR="00C23451">
        <w:trPr>
          <w:trHeight w:val="390"/>
          <w:jc w:val="center"/>
        </w:trPr>
        <w:tc>
          <w:tcPr>
            <w:tcW w:w="608" w:type="dxa"/>
            <w:vMerge w:val="restart"/>
            <w:tcBorders>
              <w:top w:val="single" w:sz="4" w:space="0" w:color="auto"/>
              <w:left w:val="single" w:sz="4" w:space="0" w:color="auto"/>
              <w:right w:val="single" w:sz="4" w:space="0" w:color="auto"/>
            </w:tcBorders>
            <w:noWrap/>
            <w:vAlign w:val="center"/>
          </w:tcPr>
          <w:p w:rsidR="00C23451" w:rsidRDefault="004A0F70">
            <w:pPr>
              <w:jc w:val="center"/>
              <w:rPr>
                <w:b/>
              </w:rPr>
            </w:pPr>
            <w:r>
              <w:rPr>
                <w:rFonts w:hint="eastAsia"/>
                <w:b/>
              </w:rPr>
              <w:t>序号</w:t>
            </w:r>
          </w:p>
        </w:tc>
        <w:tc>
          <w:tcPr>
            <w:tcW w:w="1844" w:type="dxa"/>
            <w:vMerge w:val="restart"/>
            <w:tcBorders>
              <w:top w:val="single" w:sz="4" w:space="0" w:color="auto"/>
              <w:left w:val="nil"/>
              <w:right w:val="single" w:sz="4" w:space="0" w:color="auto"/>
            </w:tcBorders>
            <w:noWrap/>
            <w:vAlign w:val="center"/>
          </w:tcPr>
          <w:p w:rsidR="00C23451" w:rsidRDefault="004A0F70">
            <w:pPr>
              <w:jc w:val="center"/>
              <w:rPr>
                <w:b/>
              </w:rPr>
            </w:pPr>
            <w:r>
              <w:rPr>
                <w:rFonts w:hint="eastAsia"/>
                <w:b/>
              </w:rPr>
              <w:t>实训室名称</w:t>
            </w:r>
          </w:p>
        </w:tc>
        <w:tc>
          <w:tcPr>
            <w:tcW w:w="756" w:type="dxa"/>
            <w:vMerge w:val="restart"/>
            <w:tcBorders>
              <w:top w:val="single" w:sz="4" w:space="0" w:color="auto"/>
              <w:left w:val="nil"/>
              <w:right w:val="single" w:sz="4" w:space="0" w:color="auto"/>
            </w:tcBorders>
            <w:noWrap/>
            <w:vAlign w:val="center"/>
          </w:tcPr>
          <w:p w:rsidR="00C23451" w:rsidRDefault="004A0F70">
            <w:pPr>
              <w:jc w:val="center"/>
              <w:rPr>
                <w:b/>
              </w:rPr>
            </w:pPr>
            <w:r>
              <w:rPr>
                <w:rFonts w:hint="eastAsia"/>
                <w:b/>
              </w:rPr>
              <w:t>规模</w:t>
            </w:r>
          </w:p>
        </w:tc>
        <w:tc>
          <w:tcPr>
            <w:tcW w:w="869" w:type="dxa"/>
            <w:vMerge w:val="restart"/>
            <w:tcBorders>
              <w:top w:val="single" w:sz="4" w:space="0" w:color="auto"/>
              <w:left w:val="nil"/>
              <w:right w:val="single" w:sz="4" w:space="0" w:color="auto"/>
            </w:tcBorders>
            <w:noWrap/>
            <w:vAlign w:val="center"/>
          </w:tcPr>
          <w:p w:rsidR="00C23451" w:rsidRDefault="004A0F70">
            <w:pPr>
              <w:jc w:val="center"/>
              <w:rPr>
                <w:b/>
              </w:rPr>
            </w:pPr>
            <w:r>
              <w:rPr>
                <w:rFonts w:hint="eastAsia"/>
                <w:b/>
              </w:rPr>
              <w:t>承担实</w:t>
            </w:r>
            <w:proofErr w:type="gramStart"/>
            <w:r>
              <w:rPr>
                <w:rFonts w:hint="eastAsia"/>
                <w:b/>
              </w:rPr>
              <w:t>训项目</w:t>
            </w:r>
            <w:proofErr w:type="gramEnd"/>
          </w:p>
        </w:tc>
        <w:tc>
          <w:tcPr>
            <w:tcW w:w="4445" w:type="dxa"/>
            <w:gridSpan w:val="3"/>
            <w:tcBorders>
              <w:top w:val="single" w:sz="4" w:space="0" w:color="auto"/>
              <w:left w:val="nil"/>
              <w:bottom w:val="single" w:sz="4" w:space="0" w:color="auto"/>
              <w:right w:val="single" w:sz="4" w:space="0" w:color="auto"/>
            </w:tcBorders>
            <w:vAlign w:val="center"/>
          </w:tcPr>
          <w:p w:rsidR="00C23451" w:rsidRDefault="004A0F70">
            <w:pPr>
              <w:jc w:val="center"/>
              <w:rPr>
                <w:b/>
              </w:rPr>
            </w:pPr>
            <w:r>
              <w:rPr>
                <w:rFonts w:hint="eastAsia"/>
                <w:b/>
              </w:rPr>
              <w:t>基本配置</w:t>
            </w:r>
          </w:p>
        </w:tc>
      </w:tr>
      <w:tr w:rsidR="00C23451">
        <w:trPr>
          <w:trHeight w:val="302"/>
          <w:jc w:val="center"/>
        </w:trPr>
        <w:tc>
          <w:tcPr>
            <w:tcW w:w="608" w:type="dxa"/>
            <w:vMerge/>
            <w:tcBorders>
              <w:left w:val="single" w:sz="4" w:space="0" w:color="auto"/>
              <w:bottom w:val="single" w:sz="4" w:space="0" w:color="auto"/>
              <w:right w:val="single" w:sz="4" w:space="0" w:color="auto"/>
            </w:tcBorders>
            <w:noWrap/>
            <w:vAlign w:val="center"/>
          </w:tcPr>
          <w:p w:rsidR="00C23451" w:rsidRDefault="00C23451">
            <w:pPr>
              <w:jc w:val="center"/>
              <w:rPr>
                <w:b/>
              </w:rPr>
            </w:pPr>
          </w:p>
        </w:tc>
        <w:tc>
          <w:tcPr>
            <w:tcW w:w="1844" w:type="dxa"/>
            <w:vMerge/>
            <w:tcBorders>
              <w:left w:val="nil"/>
              <w:bottom w:val="single" w:sz="4" w:space="0" w:color="auto"/>
              <w:right w:val="single" w:sz="4" w:space="0" w:color="auto"/>
            </w:tcBorders>
            <w:noWrap/>
            <w:vAlign w:val="center"/>
          </w:tcPr>
          <w:p w:rsidR="00C23451" w:rsidRDefault="00C23451">
            <w:pPr>
              <w:jc w:val="center"/>
              <w:rPr>
                <w:b/>
              </w:rPr>
            </w:pPr>
          </w:p>
        </w:tc>
        <w:tc>
          <w:tcPr>
            <w:tcW w:w="756" w:type="dxa"/>
            <w:vMerge/>
            <w:tcBorders>
              <w:left w:val="single" w:sz="4" w:space="0" w:color="auto"/>
              <w:bottom w:val="single" w:sz="4" w:space="0" w:color="auto"/>
              <w:right w:val="single" w:sz="4" w:space="0" w:color="auto"/>
            </w:tcBorders>
            <w:vAlign w:val="center"/>
          </w:tcPr>
          <w:p w:rsidR="00C23451" w:rsidRDefault="00C23451">
            <w:pPr>
              <w:jc w:val="center"/>
              <w:rPr>
                <w:b/>
              </w:rPr>
            </w:pPr>
          </w:p>
        </w:tc>
        <w:tc>
          <w:tcPr>
            <w:tcW w:w="869" w:type="dxa"/>
            <w:vMerge/>
            <w:tcBorders>
              <w:left w:val="nil"/>
              <w:bottom w:val="single" w:sz="4" w:space="0" w:color="auto"/>
              <w:right w:val="single" w:sz="4" w:space="0" w:color="auto"/>
            </w:tcBorders>
            <w:vAlign w:val="center"/>
          </w:tcPr>
          <w:p w:rsidR="00C23451" w:rsidRDefault="00C23451">
            <w:pPr>
              <w:jc w:val="center"/>
              <w:rPr>
                <w:b/>
              </w:rPr>
            </w:pPr>
          </w:p>
        </w:tc>
        <w:tc>
          <w:tcPr>
            <w:tcW w:w="1134" w:type="dxa"/>
            <w:tcBorders>
              <w:top w:val="single" w:sz="4" w:space="0" w:color="auto"/>
              <w:left w:val="nil"/>
              <w:bottom w:val="single" w:sz="4" w:space="0" w:color="auto"/>
              <w:right w:val="single" w:sz="4" w:space="0" w:color="auto"/>
            </w:tcBorders>
            <w:noWrap/>
            <w:vAlign w:val="center"/>
          </w:tcPr>
          <w:p w:rsidR="00C23451" w:rsidRDefault="004A0F70">
            <w:pPr>
              <w:jc w:val="center"/>
              <w:rPr>
                <w:b/>
              </w:rPr>
            </w:pPr>
            <w:r>
              <w:rPr>
                <w:rFonts w:hint="eastAsia"/>
                <w:b/>
              </w:rPr>
              <w:t>面积</w:t>
            </w:r>
          </w:p>
        </w:tc>
        <w:tc>
          <w:tcPr>
            <w:tcW w:w="2410" w:type="dxa"/>
            <w:tcBorders>
              <w:top w:val="single" w:sz="4" w:space="0" w:color="auto"/>
              <w:left w:val="nil"/>
              <w:bottom w:val="single" w:sz="4" w:space="0" w:color="auto"/>
              <w:right w:val="single" w:sz="4" w:space="0" w:color="auto"/>
            </w:tcBorders>
            <w:vAlign w:val="center"/>
          </w:tcPr>
          <w:p w:rsidR="00C23451" w:rsidRDefault="004A0F70">
            <w:pPr>
              <w:jc w:val="center"/>
              <w:rPr>
                <w:b/>
              </w:rPr>
            </w:pPr>
            <w:r>
              <w:rPr>
                <w:rFonts w:hint="eastAsia"/>
                <w:b/>
              </w:rPr>
              <w:t>主要设备名</w:t>
            </w:r>
          </w:p>
        </w:tc>
        <w:tc>
          <w:tcPr>
            <w:tcW w:w="901"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b/>
              </w:rPr>
            </w:pPr>
            <w:r>
              <w:rPr>
                <w:rFonts w:hint="eastAsia"/>
                <w:b/>
              </w:rPr>
              <w:t>数量</w:t>
            </w:r>
          </w:p>
        </w:tc>
      </w:tr>
      <w:tr w:rsidR="00C23451">
        <w:trPr>
          <w:trHeight w:val="570"/>
          <w:jc w:val="center"/>
        </w:trPr>
        <w:tc>
          <w:tcPr>
            <w:tcW w:w="608"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1</w:t>
            </w:r>
          </w:p>
        </w:tc>
        <w:tc>
          <w:tcPr>
            <w:tcW w:w="184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室内设计实训室</w:t>
            </w:r>
          </w:p>
        </w:tc>
        <w:tc>
          <w:tcPr>
            <w:tcW w:w="756"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2间</w:t>
            </w:r>
          </w:p>
        </w:tc>
        <w:tc>
          <w:tcPr>
            <w:tcW w:w="869" w:type="dxa"/>
            <w:tcBorders>
              <w:top w:val="single" w:sz="4" w:space="0" w:color="auto"/>
              <w:left w:val="single" w:sz="4" w:space="0" w:color="auto"/>
              <w:bottom w:val="single" w:sz="4" w:space="0" w:color="auto"/>
              <w:right w:val="single" w:sz="4" w:space="0" w:color="auto"/>
            </w:tcBorders>
            <w:vAlign w:val="center"/>
          </w:tcPr>
          <w:p w:rsidR="00C23451" w:rsidRDefault="004A0F70">
            <w:pPr>
              <w:rPr>
                <w:rFonts w:ascii="宋体" w:hAnsi="宋体" w:cs="宋体"/>
              </w:rPr>
            </w:pPr>
            <w:r>
              <w:rPr>
                <w:rFonts w:ascii="宋体" w:hAnsi="宋体" w:cs="宋体" w:hint="eastAsia"/>
              </w:rPr>
              <w:t>实训、竞赛</w:t>
            </w:r>
          </w:p>
        </w:tc>
        <w:tc>
          <w:tcPr>
            <w:tcW w:w="113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160平米</w:t>
            </w:r>
          </w:p>
        </w:tc>
        <w:tc>
          <w:tcPr>
            <w:tcW w:w="2410" w:type="dxa"/>
            <w:tcBorders>
              <w:top w:val="single" w:sz="4" w:space="0" w:color="auto"/>
              <w:left w:val="single" w:sz="4" w:space="0" w:color="auto"/>
              <w:bottom w:val="single" w:sz="4" w:space="0" w:color="auto"/>
              <w:right w:val="single" w:sz="4" w:space="0" w:color="auto"/>
            </w:tcBorders>
            <w:vAlign w:val="center"/>
          </w:tcPr>
          <w:p w:rsidR="00C23451" w:rsidRDefault="004A0F70">
            <w:pPr>
              <w:jc w:val="left"/>
              <w:rPr>
                <w:rFonts w:ascii="宋体" w:hAnsi="宋体" w:cs="宋体"/>
              </w:rPr>
            </w:pPr>
            <w:r>
              <w:rPr>
                <w:rFonts w:ascii="宋体" w:hAnsi="宋体" w:cs="宋体" w:hint="eastAsia"/>
              </w:rPr>
              <w:t>计算机120台、投影设备一套</w:t>
            </w:r>
          </w:p>
        </w:tc>
        <w:tc>
          <w:tcPr>
            <w:tcW w:w="901"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120台</w:t>
            </w:r>
          </w:p>
        </w:tc>
      </w:tr>
      <w:tr w:rsidR="00C23451">
        <w:trPr>
          <w:trHeight w:val="570"/>
          <w:jc w:val="center"/>
        </w:trPr>
        <w:tc>
          <w:tcPr>
            <w:tcW w:w="608"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2</w:t>
            </w:r>
          </w:p>
        </w:tc>
        <w:tc>
          <w:tcPr>
            <w:tcW w:w="184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数字媒体实训室</w:t>
            </w:r>
          </w:p>
        </w:tc>
        <w:tc>
          <w:tcPr>
            <w:tcW w:w="756"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2间</w:t>
            </w:r>
          </w:p>
        </w:tc>
        <w:tc>
          <w:tcPr>
            <w:tcW w:w="869" w:type="dxa"/>
            <w:tcBorders>
              <w:top w:val="single" w:sz="4" w:space="0" w:color="auto"/>
              <w:left w:val="single" w:sz="4" w:space="0" w:color="auto"/>
              <w:bottom w:val="single" w:sz="4" w:space="0" w:color="auto"/>
              <w:right w:val="single" w:sz="4" w:space="0" w:color="auto"/>
            </w:tcBorders>
            <w:vAlign w:val="center"/>
          </w:tcPr>
          <w:p w:rsidR="00C23451" w:rsidRDefault="004A0F70">
            <w:pPr>
              <w:rPr>
                <w:rFonts w:ascii="宋体" w:hAnsi="宋体" w:cs="宋体"/>
              </w:rPr>
            </w:pPr>
            <w:r>
              <w:rPr>
                <w:rFonts w:ascii="宋体" w:hAnsi="宋体" w:cs="宋体" w:hint="eastAsia"/>
              </w:rPr>
              <w:t>实训、竞赛</w:t>
            </w:r>
          </w:p>
        </w:tc>
        <w:tc>
          <w:tcPr>
            <w:tcW w:w="113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160平米</w:t>
            </w:r>
          </w:p>
        </w:tc>
        <w:tc>
          <w:tcPr>
            <w:tcW w:w="2410" w:type="dxa"/>
            <w:tcBorders>
              <w:top w:val="single" w:sz="4" w:space="0" w:color="auto"/>
              <w:left w:val="single" w:sz="4" w:space="0" w:color="auto"/>
              <w:bottom w:val="single" w:sz="4" w:space="0" w:color="auto"/>
              <w:right w:val="single" w:sz="4" w:space="0" w:color="auto"/>
            </w:tcBorders>
            <w:vAlign w:val="center"/>
          </w:tcPr>
          <w:p w:rsidR="00C23451" w:rsidRDefault="004A0F70">
            <w:pPr>
              <w:jc w:val="left"/>
              <w:rPr>
                <w:rFonts w:ascii="宋体" w:hAnsi="宋体" w:cs="宋体"/>
              </w:rPr>
            </w:pPr>
            <w:r>
              <w:rPr>
                <w:rFonts w:ascii="宋体" w:hAnsi="宋体" w:cs="宋体" w:hint="eastAsia"/>
              </w:rPr>
              <w:t>计算机120台、投影设备一套</w:t>
            </w:r>
          </w:p>
        </w:tc>
        <w:tc>
          <w:tcPr>
            <w:tcW w:w="901"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120台</w:t>
            </w:r>
          </w:p>
        </w:tc>
      </w:tr>
      <w:tr w:rsidR="00C23451">
        <w:trPr>
          <w:trHeight w:val="540"/>
          <w:jc w:val="center"/>
        </w:trPr>
        <w:tc>
          <w:tcPr>
            <w:tcW w:w="608"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3</w:t>
            </w:r>
          </w:p>
        </w:tc>
        <w:tc>
          <w:tcPr>
            <w:tcW w:w="1844" w:type="dxa"/>
            <w:tcBorders>
              <w:top w:val="single" w:sz="4" w:space="0" w:color="auto"/>
              <w:left w:val="single" w:sz="4" w:space="0" w:color="auto"/>
              <w:bottom w:val="single" w:sz="4" w:space="0" w:color="auto"/>
              <w:right w:val="single" w:sz="4" w:space="0" w:color="auto"/>
            </w:tcBorders>
            <w:noWrap/>
            <w:vAlign w:val="center"/>
          </w:tcPr>
          <w:p w:rsidR="00C23451" w:rsidRDefault="004A0F70">
            <w:pPr>
              <w:spacing w:line="360" w:lineRule="exact"/>
              <w:jc w:val="center"/>
              <w:rPr>
                <w:rFonts w:ascii="宋体" w:hAnsi="宋体" w:cs="宋体"/>
              </w:rPr>
            </w:pPr>
            <w:r>
              <w:rPr>
                <w:rFonts w:ascii="宋体" w:hAnsi="宋体" w:cs="宋体" w:hint="eastAsia"/>
              </w:rPr>
              <w:t>绘画室</w:t>
            </w:r>
          </w:p>
        </w:tc>
        <w:tc>
          <w:tcPr>
            <w:tcW w:w="756"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2间</w:t>
            </w:r>
          </w:p>
        </w:tc>
        <w:tc>
          <w:tcPr>
            <w:tcW w:w="869" w:type="dxa"/>
            <w:tcBorders>
              <w:top w:val="single" w:sz="4" w:space="0" w:color="auto"/>
              <w:left w:val="single" w:sz="4" w:space="0" w:color="auto"/>
              <w:bottom w:val="single" w:sz="4" w:space="0" w:color="auto"/>
              <w:right w:val="single" w:sz="4" w:space="0" w:color="auto"/>
            </w:tcBorders>
            <w:vAlign w:val="center"/>
          </w:tcPr>
          <w:p w:rsidR="00C23451" w:rsidRDefault="004A0F70">
            <w:pPr>
              <w:rPr>
                <w:rFonts w:ascii="宋体" w:hAnsi="宋体" w:cs="宋体"/>
              </w:rPr>
            </w:pPr>
            <w:r>
              <w:rPr>
                <w:rFonts w:ascii="宋体" w:hAnsi="宋体" w:cs="宋体" w:hint="eastAsia"/>
              </w:rPr>
              <w:t>绘画</w:t>
            </w:r>
          </w:p>
          <w:p w:rsidR="00C23451" w:rsidRDefault="004A0F70">
            <w:pPr>
              <w:rPr>
                <w:rFonts w:ascii="宋体" w:hAnsi="宋体" w:cs="宋体"/>
              </w:rPr>
            </w:pPr>
            <w:r>
              <w:rPr>
                <w:rFonts w:ascii="宋体" w:hAnsi="宋体" w:cs="宋体" w:hint="eastAsia"/>
              </w:rPr>
              <w:t>实训</w:t>
            </w:r>
          </w:p>
        </w:tc>
        <w:tc>
          <w:tcPr>
            <w:tcW w:w="113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120平米</w:t>
            </w:r>
          </w:p>
        </w:tc>
        <w:tc>
          <w:tcPr>
            <w:tcW w:w="2410" w:type="dxa"/>
            <w:tcBorders>
              <w:top w:val="single" w:sz="4" w:space="0" w:color="auto"/>
              <w:left w:val="single" w:sz="4" w:space="0" w:color="auto"/>
              <w:bottom w:val="single" w:sz="4" w:space="0" w:color="auto"/>
              <w:right w:val="single" w:sz="4" w:space="0" w:color="auto"/>
            </w:tcBorders>
            <w:vAlign w:val="center"/>
          </w:tcPr>
          <w:p w:rsidR="00C23451" w:rsidRDefault="004A0F70">
            <w:pPr>
              <w:jc w:val="left"/>
              <w:rPr>
                <w:rFonts w:ascii="宋体" w:hAnsi="宋体" w:cs="宋体"/>
              </w:rPr>
            </w:pPr>
            <w:r>
              <w:rPr>
                <w:rFonts w:ascii="宋体" w:hAnsi="宋体" w:cs="宋体" w:hint="eastAsia"/>
              </w:rPr>
              <w:t>石膏几何体、石膏头像、画架等</w:t>
            </w:r>
          </w:p>
        </w:tc>
        <w:tc>
          <w:tcPr>
            <w:tcW w:w="901"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一批</w:t>
            </w:r>
          </w:p>
        </w:tc>
      </w:tr>
      <w:tr w:rsidR="00C23451">
        <w:trPr>
          <w:trHeight w:val="570"/>
          <w:jc w:val="center"/>
        </w:trPr>
        <w:tc>
          <w:tcPr>
            <w:tcW w:w="608"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4</w:t>
            </w:r>
          </w:p>
        </w:tc>
        <w:tc>
          <w:tcPr>
            <w:tcW w:w="1844" w:type="dxa"/>
            <w:tcBorders>
              <w:top w:val="single" w:sz="4" w:space="0" w:color="auto"/>
              <w:left w:val="single" w:sz="4" w:space="0" w:color="auto"/>
              <w:bottom w:val="single" w:sz="4" w:space="0" w:color="auto"/>
              <w:right w:val="single" w:sz="4" w:space="0" w:color="auto"/>
            </w:tcBorders>
            <w:noWrap/>
            <w:vAlign w:val="center"/>
          </w:tcPr>
          <w:p w:rsidR="00C23451" w:rsidRDefault="004A0F70">
            <w:pPr>
              <w:spacing w:line="500" w:lineRule="exact"/>
              <w:jc w:val="center"/>
              <w:rPr>
                <w:rFonts w:ascii="宋体" w:hAnsi="宋体" w:cs="宋体"/>
              </w:rPr>
            </w:pPr>
            <w:r>
              <w:rPr>
                <w:rFonts w:ascii="宋体" w:hAnsi="宋体" w:cs="宋体" w:hint="eastAsia"/>
              </w:rPr>
              <w:t>创新创业工作室</w:t>
            </w:r>
          </w:p>
        </w:tc>
        <w:tc>
          <w:tcPr>
            <w:tcW w:w="756"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1间</w:t>
            </w:r>
          </w:p>
        </w:tc>
        <w:tc>
          <w:tcPr>
            <w:tcW w:w="869" w:type="dxa"/>
            <w:tcBorders>
              <w:top w:val="single" w:sz="4" w:space="0" w:color="auto"/>
              <w:left w:val="single" w:sz="4" w:space="0" w:color="auto"/>
              <w:bottom w:val="single" w:sz="4" w:space="0" w:color="auto"/>
              <w:right w:val="single" w:sz="4" w:space="0" w:color="auto"/>
            </w:tcBorders>
            <w:vAlign w:val="center"/>
          </w:tcPr>
          <w:p w:rsidR="00C23451" w:rsidRDefault="004A0F70">
            <w:pPr>
              <w:rPr>
                <w:rFonts w:ascii="宋体" w:hAnsi="宋体" w:cs="宋体"/>
              </w:rPr>
            </w:pPr>
            <w:r>
              <w:rPr>
                <w:rFonts w:ascii="宋体" w:hAnsi="宋体" w:cs="宋体" w:hint="eastAsia"/>
              </w:rPr>
              <w:t>项目</w:t>
            </w:r>
          </w:p>
          <w:p w:rsidR="00C23451" w:rsidRDefault="004A0F70">
            <w:pPr>
              <w:rPr>
                <w:rFonts w:ascii="宋体" w:hAnsi="宋体" w:cs="宋体"/>
              </w:rPr>
            </w:pPr>
            <w:r>
              <w:rPr>
                <w:rFonts w:ascii="宋体" w:hAnsi="宋体" w:cs="宋体" w:hint="eastAsia"/>
              </w:rPr>
              <w:t>实训</w:t>
            </w:r>
          </w:p>
        </w:tc>
        <w:tc>
          <w:tcPr>
            <w:tcW w:w="113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120平米</w:t>
            </w:r>
          </w:p>
        </w:tc>
        <w:tc>
          <w:tcPr>
            <w:tcW w:w="2410" w:type="dxa"/>
            <w:tcBorders>
              <w:top w:val="single" w:sz="4" w:space="0" w:color="auto"/>
              <w:left w:val="single" w:sz="4" w:space="0" w:color="auto"/>
              <w:bottom w:val="single" w:sz="4" w:space="0" w:color="auto"/>
              <w:right w:val="single" w:sz="4" w:space="0" w:color="auto"/>
            </w:tcBorders>
            <w:vAlign w:val="center"/>
          </w:tcPr>
          <w:p w:rsidR="00C23451" w:rsidRDefault="004A0F70">
            <w:pPr>
              <w:jc w:val="left"/>
              <w:rPr>
                <w:rFonts w:ascii="宋体" w:hAnsi="宋体" w:cs="宋体"/>
              </w:rPr>
            </w:pPr>
            <w:r>
              <w:rPr>
                <w:rFonts w:ascii="宋体" w:hAnsi="宋体" w:cs="宋体" w:hint="eastAsia"/>
              </w:rPr>
              <w:t>计算机、打印机、复印机、喷绘机等</w:t>
            </w:r>
          </w:p>
        </w:tc>
        <w:tc>
          <w:tcPr>
            <w:tcW w:w="901"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一批</w:t>
            </w:r>
          </w:p>
        </w:tc>
      </w:tr>
      <w:tr w:rsidR="00C23451">
        <w:trPr>
          <w:trHeight w:val="570"/>
          <w:jc w:val="center"/>
        </w:trPr>
        <w:tc>
          <w:tcPr>
            <w:tcW w:w="608"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5</w:t>
            </w:r>
          </w:p>
        </w:tc>
        <w:tc>
          <w:tcPr>
            <w:tcW w:w="184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摄影摄像实训室</w:t>
            </w:r>
          </w:p>
        </w:tc>
        <w:tc>
          <w:tcPr>
            <w:tcW w:w="756"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1间</w:t>
            </w:r>
          </w:p>
        </w:tc>
        <w:tc>
          <w:tcPr>
            <w:tcW w:w="869" w:type="dxa"/>
            <w:tcBorders>
              <w:top w:val="single" w:sz="4" w:space="0" w:color="auto"/>
              <w:left w:val="single" w:sz="4" w:space="0" w:color="auto"/>
              <w:bottom w:val="single" w:sz="4" w:space="0" w:color="auto"/>
              <w:right w:val="single" w:sz="4" w:space="0" w:color="auto"/>
            </w:tcBorders>
            <w:vAlign w:val="center"/>
          </w:tcPr>
          <w:p w:rsidR="00C23451" w:rsidRDefault="004A0F70">
            <w:pPr>
              <w:rPr>
                <w:rFonts w:ascii="宋体" w:hAnsi="宋体" w:cs="宋体"/>
              </w:rPr>
            </w:pPr>
            <w:r>
              <w:rPr>
                <w:rFonts w:ascii="宋体" w:hAnsi="宋体" w:cs="宋体" w:hint="eastAsia"/>
              </w:rPr>
              <w:t>拍摄</w:t>
            </w:r>
          </w:p>
          <w:p w:rsidR="00C23451" w:rsidRDefault="004A0F70">
            <w:pPr>
              <w:rPr>
                <w:rFonts w:ascii="宋体" w:hAnsi="宋体" w:cs="宋体"/>
              </w:rPr>
            </w:pPr>
            <w:r>
              <w:rPr>
                <w:rFonts w:ascii="宋体" w:hAnsi="宋体" w:cs="宋体" w:hint="eastAsia"/>
              </w:rPr>
              <w:t>实训</w:t>
            </w:r>
          </w:p>
        </w:tc>
        <w:tc>
          <w:tcPr>
            <w:tcW w:w="113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150平米</w:t>
            </w:r>
          </w:p>
        </w:tc>
        <w:tc>
          <w:tcPr>
            <w:tcW w:w="2410" w:type="dxa"/>
            <w:tcBorders>
              <w:top w:val="single" w:sz="4" w:space="0" w:color="auto"/>
              <w:left w:val="single" w:sz="4" w:space="0" w:color="auto"/>
              <w:bottom w:val="single" w:sz="4" w:space="0" w:color="auto"/>
              <w:right w:val="single" w:sz="4" w:space="0" w:color="auto"/>
            </w:tcBorders>
            <w:vAlign w:val="center"/>
          </w:tcPr>
          <w:p w:rsidR="00C23451" w:rsidRDefault="004A0F70">
            <w:pPr>
              <w:jc w:val="left"/>
              <w:rPr>
                <w:rFonts w:ascii="宋体" w:hAnsi="宋体" w:cs="宋体"/>
              </w:rPr>
            </w:pPr>
            <w:r>
              <w:rPr>
                <w:rFonts w:ascii="宋体" w:hAnsi="宋体" w:cs="宋体" w:hint="eastAsia"/>
              </w:rPr>
              <w:t>佳能摄影设备20套、</w:t>
            </w:r>
          </w:p>
          <w:p w:rsidR="00C23451" w:rsidRDefault="004A0F70">
            <w:pPr>
              <w:jc w:val="left"/>
              <w:rPr>
                <w:rFonts w:ascii="宋体" w:hAnsi="宋体" w:cs="宋体"/>
              </w:rPr>
            </w:pPr>
            <w:r>
              <w:rPr>
                <w:rFonts w:ascii="宋体" w:hAnsi="宋体" w:cs="宋体" w:hint="eastAsia"/>
              </w:rPr>
              <w:t>计算机、投影设备各一套</w:t>
            </w:r>
          </w:p>
        </w:tc>
        <w:tc>
          <w:tcPr>
            <w:tcW w:w="901"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一批</w:t>
            </w:r>
          </w:p>
        </w:tc>
      </w:tr>
      <w:tr w:rsidR="00C23451">
        <w:trPr>
          <w:trHeight w:val="573"/>
          <w:jc w:val="center"/>
        </w:trPr>
        <w:tc>
          <w:tcPr>
            <w:tcW w:w="608"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lastRenderedPageBreak/>
              <w:t>6</w:t>
            </w:r>
          </w:p>
        </w:tc>
        <w:tc>
          <w:tcPr>
            <w:tcW w:w="184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花艺设计实训室</w:t>
            </w:r>
          </w:p>
        </w:tc>
        <w:tc>
          <w:tcPr>
            <w:tcW w:w="756"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1间</w:t>
            </w:r>
          </w:p>
        </w:tc>
        <w:tc>
          <w:tcPr>
            <w:tcW w:w="869"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花卉装饰技术</w:t>
            </w:r>
          </w:p>
        </w:tc>
        <w:tc>
          <w:tcPr>
            <w:tcW w:w="1134" w:type="dxa"/>
            <w:tcBorders>
              <w:top w:val="single" w:sz="4" w:space="0" w:color="auto"/>
              <w:left w:val="single" w:sz="4" w:space="0" w:color="auto"/>
              <w:bottom w:val="single" w:sz="4" w:space="0" w:color="auto"/>
              <w:right w:val="single" w:sz="4" w:space="0" w:color="auto"/>
            </w:tcBorders>
            <w:noWrap/>
          </w:tcPr>
          <w:p w:rsidR="00C23451" w:rsidRDefault="00C23451">
            <w:pPr>
              <w:jc w:val="center"/>
              <w:rPr>
                <w:rFonts w:ascii="宋体" w:hAnsi="宋体" w:cs="宋体"/>
              </w:rPr>
            </w:pPr>
          </w:p>
          <w:p w:rsidR="00C23451" w:rsidRDefault="004A0F70">
            <w:pPr>
              <w:jc w:val="center"/>
              <w:rPr>
                <w:rFonts w:ascii="宋体" w:hAnsi="宋体" w:cs="宋体"/>
              </w:rPr>
            </w:pPr>
            <w:r>
              <w:rPr>
                <w:rFonts w:ascii="宋体" w:hAnsi="宋体" w:cs="宋体" w:hint="eastAsia"/>
              </w:rPr>
              <w:t>800平米</w:t>
            </w:r>
          </w:p>
        </w:tc>
        <w:tc>
          <w:tcPr>
            <w:tcW w:w="2410" w:type="dxa"/>
            <w:tcBorders>
              <w:top w:val="single" w:sz="4" w:space="0" w:color="auto"/>
              <w:left w:val="single" w:sz="4" w:space="0" w:color="auto"/>
              <w:bottom w:val="single" w:sz="4" w:space="0" w:color="auto"/>
              <w:right w:val="single" w:sz="4" w:space="0" w:color="auto"/>
            </w:tcBorders>
          </w:tcPr>
          <w:p w:rsidR="00C23451" w:rsidRDefault="004A0F70">
            <w:pPr>
              <w:jc w:val="left"/>
              <w:rPr>
                <w:rFonts w:ascii="宋体" w:hAnsi="宋体" w:cs="宋体"/>
              </w:rPr>
            </w:pPr>
            <w:r>
              <w:rPr>
                <w:rFonts w:ascii="宋体" w:hAnsi="宋体" w:cs="宋体" w:hint="eastAsia"/>
              </w:rPr>
              <w:t>花车、过塑机、微波炉、微波压花器、各类花器、剑山、花篮</w:t>
            </w:r>
          </w:p>
        </w:tc>
        <w:tc>
          <w:tcPr>
            <w:tcW w:w="901"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一批</w:t>
            </w:r>
          </w:p>
        </w:tc>
      </w:tr>
      <w:tr w:rsidR="00C23451">
        <w:trPr>
          <w:trHeight w:val="570"/>
          <w:jc w:val="center"/>
        </w:trPr>
        <w:tc>
          <w:tcPr>
            <w:tcW w:w="608"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7</w:t>
            </w:r>
          </w:p>
        </w:tc>
        <w:tc>
          <w:tcPr>
            <w:tcW w:w="184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显微镜实验室</w:t>
            </w:r>
          </w:p>
        </w:tc>
        <w:tc>
          <w:tcPr>
            <w:tcW w:w="756"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3间</w:t>
            </w:r>
          </w:p>
        </w:tc>
        <w:tc>
          <w:tcPr>
            <w:tcW w:w="869"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植物生长与环境</w:t>
            </w:r>
          </w:p>
        </w:tc>
        <w:tc>
          <w:tcPr>
            <w:tcW w:w="113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60平米</w:t>
            </w:r>
          </w:p>
        </w:tc>
        <w:tc>
          <w:tcPr>
            <w:tcW w:w="2410" w:type="dxa"/>
            <w:tcBorders>
              <w:top w:val="single" w:sz="4" w:space="0" w:color="auto"/>
              <w:left w:val="single" w:sz="4" w:space="0" w:color="auto"/>
              <w:bottom w:val="single" w:sz="4" w:space="0" w:color="auto"/>
              <w:right w:val="single" w:sz="4" w:space="0" w:color="auto"/>
            </w:tcBorders>
          </w:tcPr>
          <w:p w:rsidR="00C23451" w:rsidRDefault="004A0F70">
            <w:pPr>
              <w:jc w:val="left"/>
              <w:rPr>
                <w:rFonts w:ascii="宋体" w:hAnsi="宋体" w:cs="宋体"/>
              </w:rPr>
            </w:pPr>
            <w:r>
              <w:rPr>
                <w:rFonts w:ascii="宋体" w:hAnsi="宋体" w:cs="宋体" w:hint="eastAsia"/>
              </w:rPr>
              <w:t>单目显微镜；双目显微镜；植物生理制片；植物保护制片；培养皿；镊子</w:t>
            </w:r>
          </w:p>
        </w:tc>
        <w:tc>
          <w:tcPr>
            <w:tcW w:w="901" w:type="dxa"/>
            <w:tcBorders>
              <w:top w:val="single" w:sz="4" w:space="0" w:color="auto"/>
              <w:left w:val="single" w:sz="4" w:space="0" w:color="auto"/>
              <w:bottom w:val="single" w:sz="4" w:space="0" w:color="auto"/>
              <w:right w:val="single" w:sz="4" w:space="0" w:color="auto"/>
            </w:tcBorders>
          </w:tcPr>
          <w:p w:rsidR="00C23451" w:rsidRDefault="004A0F70">
            <w:pPr>
              <w:jc w:val="center"/>
              <w:rPr>
                <w:rFonts w:ascii="宋体" w:hAnsi="宋体" w:cs="宋体"/>
              </w:rPr>
            </w:pPr>
            <w:r>
              <w:rPr>
                <w:rFonts w:ascii="宋体" w:hAnsi="宋体" w:cs="宋体" w:hint="eastAsia"/>
              </w:rPr>
              <w:t>150套</w:t>
            </w:r>
          </w:p>
        </w:tc>
      </w:tr>
      <w:tr w:rsidR="00C23451">
        <w:trPr>
          <w:trHeight w:val="570"/>
          <w:jc w:val="center"/>
        </w:trPr>
        <w:tc>
          <w:tcPr>
            <w:tcW w:w="608"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8</w:t>
            </w:r>
          </w:p>
        </w:tc>
        <w:tc>
          <w:tcPr>
            <w:tcW w:w="184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智能温室</w:t>
            </w:r>
          </w:p>
        </w:tc>
        <w:tc>
          <w:tcPr>
            <w:tcW w:w="756"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1间</w:t>
            </w:r>
          </w:p>
        </w:tc>
        <w:tc>
          <w:tcPr>
            <w:tcW w:w="869"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花卉树木学栽培</w:t>
            </w:r>
          </w:p>
        </w:tc>
        <w:tc>
          <w:tcPr>
            <w:tcW w:w="113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60平米</w:t>
            </w:r>
          </w:p>
        </w:tc>
        <w:tc>
          <w:tcPr>
            <w:tcW w:w="2410" w:type="dxa"/>
            <w:tcBorders>
              <w:top w:val="single" w:sz="4" w:space="0" w:color="auto"/>
              <w:left w:val="single" w:sz="4" w:space="0" w:color="auto"/>
              <w:bottom w:val="single" w:sz="4" w:space="0" w:color="auto"/>
              <w:right w:val="single" w:sz="4" w:space="0" w:color="auto"/>
            </w:tcBorders>
          </w:tcPr>
          <w:p w:rsidR="00C23451" w:rsidRDefault="004A0F70">
            <w:pPr>
              <w:jc w:val="left"/>
              <w:rPr>
                <w:rFonts w:ascii="宋体" w:hAnsi="宋体" w:cs="宋体"/>
              </w:rPr>
            </w:pPr>
            <w:r>
              <w:rPr>
                <w:rFonts w:ascii="宋体" w:hAnsi="宋体" w:cs="宋体" w:hint="eastAsia"/>
              </w:rPr>
              <w:t>智能化控制系统、加热设备、降温设备、电导率仪</w:t>
            </w:r>
          </w:p>
        </w:tc>
        <w:tc>
          <w:tcPr>
            <w:tcW w:w="901" w:type="dxa"/>
            <w:tcBorders>
              <w:top w:val="single" w:sz="4" w:space="0" w:color="auto"/>
              <w:left w:val="single" w:sz="4" w:space="0" w:color="auto"/>
              <w:bottom w:val="single" w:sz="4" w:space="0" w:color="auto"/>
              <w:right w:val="single" w:sz="4" w:space="0" w:color="auto"/>
            </w:tcBorders>
          </w:tcPr>
          <w:p w:rsidR="00C23451" w:rsidRDefault="004A0F70">
            <w:pPr>
              <w:jc w:val="center"/>
              <w:rPr>
                <w:rFonts w:ascii="宋体" w:hAnsi="宋体" w:cs="宋体"/>
              </w:rPr>
            </w:pPr>
            <w:r>
              <w:rPr>
                <w:rFonts w:ascii="宋体" w:hAnsi="宋体" w:cs="宋体" w:hint="eastAsia"/>
              </w:rPr>
              <w:t>一批</w:t>
            </w:r>
          </w:p>
        </w:tc>
      </w:tr>
      <w:tr w:rsidR="00C23451">
        <w:trPr>
          <w:trHeight w:val="570"/>
          <w:jc w:val="center"/>
        </w:trPr>
        <w:tc>
          <w:tcPr>
            <w:tcW w:w="608"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9</w:t>
            </w:r>
          </w:p>
        </w:tc>
        <w:tc>
          <w:tcPr>
            <w:tcW w:w="184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模型制作室</w:t>
            </w:r>
          </w:p>
        </w:tc>
        <w:tc>
          <w:tcPr>
            <w:tcW w:w="756"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1间</w:t>
            </w:r>
          </w:p>
        </w:tc>
        <w:tc>
          <w:tcPr>
            <w:tcW w:w="869"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家居产品实训</w:t>
            </w:r>
          </w:p>
        </w:tc>
        <w:tc>
          <w:tcPr>
            <w:tcW w:w="113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60平米</w:t>
            </w:r>
          </w:p>
        </w:tc>
        <w:tc>
          <w:tcPr>
            <w:tcW w:w="2410" w:type="dxa"/>
            <w:tcBorders>
              <w:top w:val="single" w:sz="4" w:space="0" w:color="auto"/>
              <w:left w:val="single" w:sz="4" w:space="0" w:color="auto"/>
              <w:bottom w:val="single" w:sz="4" w:space="0" w:color="auto"/>
              <w:right w:val="single" w:sz="4" w:space="0" w:color="auto"/>
            </w:tcBorders>
            <w:vAlign w:val="center"/>
          </w:tcPr>
          <w:p w:rsidR="00C23451" w:rsidRDefault="004A0F70">
            <w:pPr>
              <w:jc w:val="left"/>
              <w:rPr>
                <w:rFonts w:ascii="宋体" w:hAnsi="宋体" w:cs="宋体"/>
              </w:rPr>
            </w:pPr>
            <w:r>
              <w:rPr>
                <w:rFonts w:ascii="宋体" w:hAnsi="宋体" w:cs="宋体" w:hint="eastAsia"/>
              </w:rPr>
              <w:t>计算机60台、模型制作设备10套</w:t>
            </w:r>
          </w:p>
        </w:tc>
        <w:tc>
          <w:tcPr>
            <w:tcW w:w="901"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一批</w:t>
            </w:r>
          </w:p>
        </w:tc>
      </w:tr>
      <w:tr w:rsidR="00C23451">
        <w:trPr>
          <w:trHeight w:val="570"/>
          <w:jc w:val="center"/>
        </w:trPr>
        <w:tc>
          <w:tcPr>
            <w:tcW w:w="608"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10</w:t>
            </w:r>
          </w:p>
        </w:tc>
        <w:tc>
          <w:tcPr>
            <w:tcW w:w="184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园林工程材料展示室</w:t>
            </w:r>
          </w:p>
        </w:tc>
        <w:tc>
          <w:tcPr>
            <w:tcW w:w="756"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1间</w:t>
            </w:r>
          </w:p>
        </w:tc>
        <w:tc>
          <w:tcPr>
            <w:tcW w:w="869"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园林景观实训</w:t>
            </w:r>
          </w:p>
        </w:tc>
        <w:tc>
          <w:tcPr>
            <w:tcW w:w="113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60平米</w:t>
            </w:r>
          </w:p>
        </w:tc>
        <w:tc>
          <w:tcPr>
            <w:tcW w:w="2410" w:type="dxa"/>
            <w:tcBorders>
              <w:top w:val="single" w:sz="4" w:space="0" w:color="auto"/>
              <w:left w:val="single" w:sz="4" w:space="0" w:color="auto"/>
              <w:bottom w:val="single" w:sz="4" w:space="0" w:color="auto"/>
              <w:right w:val="single" w:sz="4" w:space="0" w:color="auto"/>
            </w:tcBorders>
          </w:tcPr>
          <w:p w:rsidR="00C23451" w:rsidRDefault="004A0F70">
            <w:pPr>
              <w:jc w:val="left"/>
              <w:rPr>
                <w:rFonts w:ascii="宋体" w:hAnsi="宋体" w:cs="宋体"/>
              </w:rPr>
            </w:pPr>
            <w:r>
              <w:rPr>
                <w:rFonts w:ascii="宋体" w:hAnsi="宋体" w:cs="宋体" w:hint="eastAsia"/>
              </w:rPr>
              <w:t>工程材料</w:t>
            </w:r>
          </w:p>
        </w:tc>
        <w:tc>
          <w:tcPr>
            <w:tcW w:w="901" w:type="dxa"/>
            <w:tcBorders>
              <w:top w:val="single" w:sz="4" w:space="0" w:color="auto"/>
              <w:left w:val="single" w:sz="4" w:space="0" w:color="auto"/>
              <w:bottom w:val="single" w:sz="4" w:space="0" w:color="auto"/>
              <w:right w:val="single" w:sz="4" w:space="0" w:color="auto"/>
            </w:tcBorders>
          </w:tcPr>
          <w:p w:rsidR="00C23451" w:rsidRDefault="004A0F70">
            <w:pPr>
              <w:jc w:val="center"/>
              <w:rPr>
                <w:rFonts w:ascii="宋体" w:hAnsi="宋体" w:cs="宋体"/>
              </w:rPr>
            </w:pPr>
            <w:r>
              <w:rPr>
                <w:rFonts w:ascii="宋体" w:hAnsi="宋体" w:cs="宋体" w:hint="eastAsia"/>
              </w:rPr>
              <w:t>一批</w:t>
            </w:r>
          </w:p>
        </w:tc>
      </w:tr>
      <w:tr w:rsidR="00C23451">
        <w:trPr>
          <w:trHeight w:val="570"/>
          <w:jc w:val="center"/>
        </w:trPr>
        <w:tc>
          <w:tcPr>
            <w:tcW w:w="608"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11</w:t>
            </w:r>
          </w:p>
        </w:tc>
        <w:tc>
          <w:tcPr>
            <w:tcW w:w="184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园林工程施工实训室</w:t>
            </w:r>
          </w:p>
        </w:tc>
        <w:tc>
          <w:tcPr>
            <w:tcW w:w="756"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1间</w:t>
            </w:r>
          </w:p>
        </w:tc>
        <w:tc>
          <w:tcPr>
            <w:tcW w:w="869"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园林工程</w:t>
            </w:r>
          </w:p>
        </w:tc>
        <w:tc>
          <w:tcPr>
            <w:tcW w:w="1134" w:type="dxa"/>
            <w:tcBorders>
              <w:top w:val="single" w:sz="4" w:space="0" w:color="auto"/>
              <w:left w:val="single" w:sz="4" w:space="0" w:color="auto"/>
              <w:bottom w:val="single" w:sz="4" w:space="0" w:color="auto"/>
              <w:right w:val="single" w:sz="4" w:space="0" w:color="auto"/>
            </w:tcBorders>
            <w:noWrap/>
            <w:vAlign w:val="center"/>
          </w:tcPr>
          <w:p w:rsidR="00C23451" w:rsidRDefault="004A0F70">
            <w:pPr>
              <w:jc w:val="center"/>
              <w:rPr>
                <w:rFonts w:ascii="宋体" w:hAnsi="宋体" w:cs="宋体"/>
              </w:rPr>
            </w:pPr>
            <w:r>
              <w:rPr>
                <w:rFonts w:ascii="宋体" w:hAnsi="宋体" w:cs="宋体" w:hint="eastAsia"/>
              </w:rPr>
              <w:t>60平米</w:t>
            </w:r>
          </w:p>
        </w:tc>
        <w:tc>
          <w:tcPr>
            <w:tcW w:w="2410" w:type="dxa"/>
            <w:tcBorders>
              <w:top w:val="single" w:sz="4" w:space="0" w:color="auto"/>
              <w:left w:val="single" w:sz="4" w:space="0" w:color="auto"/>
              <w:bottom w:val="single" w:sz="4" w:space="0" w:color="auto"/>
              <w:right w:val="single" w:sz="4" w:space="0" w:color="auto"/>
            </w:tcBorders>
            <w:vAlign w:val="center"/>
          </w:tcPr>
          <w:p w:rsidR="00C23451" w:rsidRDefault="004A0F70">
            <w:pPr>
              <w:jc w:val="left"/>
              <w:rPr>
                <w:rFonts w:ascii="宋体" w:hAnsi="宋体" w:cs="宋体"/>
              </w:rPr>
            </w:pPr>
            <w:r>
              <w:rPr>
                <w:rFonts w:ascii="宋体" w:hAnsi="宋体" w:cs="宋体" w:hint="eastAsia"/>
              </w:rPr>
              <w:t>园林沙盘、混凝土搅拌机、插入式振捣棒、石材切割机、</w:t>
            </w:r>
          </w:p>
          <w:p w:rsidR="00C23451" w:rsidRDefault="004A0F70">
            <w:pPr>
              <w:jc w:val="left"/>
              <w:rPr>
                <w:rFonts w:ascii="宋体" w:hAnsi="宋体" w:cs="宋体"/>
              </w:rPr>
            </w:pPr>
            <w:r>
              <w:rPr>
                <w:rFonts w:ascii="宋体" w:hAnsi="宋体" w:cs="宋体" w:hint="eastAsia"/>
              </w:rPr>
              <w:t>喷滴灌设备混凝土搅拌机、插入式振捣棒、石材切割机 、喷滴灌设备、混凝土搅拌机、插入式振捣棒、石材切割机 、喷滴灌设备等</w:t>
            </w:r>
          </w:p>
        </w:tc>
        <w:tc>
          <w:tcPr>
            <w:tcW w:w="901" w:type="dxa"/>
            <w:tcBorders>
              <w:top w:val="single" w:sz="4" w:space="0" w:color="auto"/>
              <w:left w:val="single" w:sz="4" w:space="0" w:color="auto"/>
              <w:bottom w:val="single" w:sz="4" w:space="0" w:color="auto"/>
              <w:right w:val="single" w:sz="4" w:space="0" w:color="auto"/>
            </w:tcBorders>
            <w:vAlign w:val="center"/>
          </w:tcPr>
          <w:p w:rsidR="00C23451" w:rsidRDefault="004A0F70">
            <w:pPr>
              <w:jc w:val="center"/>
              <w:rPr>
                <w:rFonts w:ascii="宋体" w:hAnsi="宋体" w:cs="宋体"/>
              </w:rPr>
            </w:pPr>
            <w:r>
              <w:rPr>
                <w:rFonts w:ascii="宋体" w:hAnsi="宋体" w:cs="宋体" w:hint="eastAsia"/>
              </w:rPr>
              <w:t>一批</w:t>
            </w:r>
          </w:p>
        </w:tc>
      </w:tr>
    </w:tbl>
    <w:p w:rsidR="00C23451" w:rsidRDefault="004A0F70">
      <w:pPr>
        <w:rPr>
          <w:rFonts w:ascii="宋体" w:cs="Times New Roman"/>
          <w:b/>
          <w:bCs/>
          <w:sz w:val="28"/>
          <w:szCs w:val="28"/>
        </w:rPr>
      </w:pPr>
      <w:r>
        <w:rPr>
          <w:rFonts w:ascii="宋体" w:hAnsi="宋体" w:cs="宋体"/>
          <w:b/>
          <w:bCs/>
          <w:sz w:val="28"/>
          <w:szCs w:val="28"/>
        </w:rPr>
        <w:t xml:space="preserve">    </w:t>
      </w:r>
      <w:r>
        <w:rPr>
          <w:rFonts w:ascii="宋体" w:hAnsi="宋体" w:cs="宋体" w:hint="eastAsia"/>
          <w:b/>
          <w:bCs/>
          <w:sz w:val="28"/>
          <w:szCs w:val="28"/>
        </w:rPr>
        <w:t>（二）企业条件</w:t>
      </w:r>
    </w:p>
    <w:p w:rsidR="00C23451" w:rsidRDefault="004A0F70">
      <w:pPr>
        <w:rPr>
          <w:rFonts w:ascii="宋体" w:cs="Times New Roman"/>
          <w:b/>
          <w:bCs/>
          <w:sz w:val="28"/>
          <w:szCs w:val="28"/>
        </w:rPr>
      </w:pPr>
      <w:r>
        <w:rPr>
          <w:rFonts w:ascii="宋体" w:hAnsi="宋体" w:cs="宋体"/>
          <w:b/>
          <w:bCs/>
          <w:sz w:val="28"/>
          <w:szCs w:val="28"/>
        </w:rPr>
        <w:t xml:space="preserve">    1</w:t>
      </w:r>
      <w:r>
        <w:rPr>
          <w:rFonts w:ascii="宋体" w:hAnsi="宋体" w:cs="宋体" w:hint="eastAsia"/>
          <w:b/>
          <w:bCs/>
          <w:sz w:val="28"/>
          <w:szCs w:val="28"/>
        </w:rPr>
        <w:t>．企业导师条件</w:t>
      </w:r>
    </w:p>
    <w:p w:rsidR="00C23451" w:rsidRDefault="004A0F70">
      <w:pPr>
        <w:ind w:firstLineChars="200" w:firstLine="560"/>
        <w:rPr>
          <w:rFonts w:ascii="宋体" w:cs="Times New Roman"/>
          <w:kern w:val="0"/>
          <w:sz w:val="28"/>
          <w:szCs w:val="28"/>
          <w:lang w:val="zh-CN"/>
        </w:rPr>
      </w:pPr>
      <w:r>
        <w:rPr>
          <w:rFonts w:ascii="宋体" w:hAnsi="宋体"/>
          <w:sz w:val="28"/>
          <w:szCs w:val="28"/>
        </w:rPr>
        <w:t>企业兼职教师应聘请生产一线，并能胜任专业实践教学的技术和管理骨干，一般应具有大学本科以上（含本科）学历，企业兼职教师主要承担实践和实训教学。</w:t>
      </w:r>
    </w:p>
    <w:p w:rsidR="00C23451" w:rsidRDefault="004A0F70">
      <w:pPr>
        <w:ind w:firstLineChars="200" w:firstLine="562"/>
        <w:rPr>
          <w:rFonts w:ascii="宋体" w:cs="Times New Roman"/>
          <w:sz w:val="28"/>
          <w:szCs w:val="28"/>
        </w:rPr>
      </w:pPr>
      <w:r>
        <w:rPr>
          <w:rFonts w:ascii="宋体" w:hAnsi="宋体" w:cs="宋体"/>
          <w:b/>
          <w:bCs/>
          <w:sz w:val="28"/>
          <w:szCs w:val="28"/>
        </w:rPr>
        <w:t>2.</w:t>
      </w:r>
      <w:r>
        <w:t xml:space="preserve"> </w:t>
      </w:r>
      <w:r>
        <w:rPr>
          <w:rFonts w:ascii="宋体" w:hAnsi="宋体" w:cs="宋体" w:hint="eastAsia"/>
          <w:b/>
          <w:bCs/>
          <w:sz w:val="28"/>
          <w:szCs w:val="28"/>
        </w:rPr>
        <w:t>岗位培养条件</w:t>
      </w:r>
    </w:p>
    <w:p w:rsidR="00C23451" w:rsidRDefault="004A0F70">
      <w:pPr>
        <w:spacing w:line="360" w:lineRule="auto"/>
        <w:ind w:firstLineChars="200" w:firstLine="560"/>
        <w:rPr>
          <w:rFonts w:ascii="宋体" w:hAnsi="宋体"/>
          <w:sz w:val="28"/>
          <w:szCs w:val="28"/>
        </w:rPr>
      </w:pPr>
      <w:r>
        <w:rPr>
          <w:rFonts w:ascii="宋体" w:hAnsi="宋体" w:hint="eastAsia"/>
          <w:sz w:val="28"/>
          <w:szCs w:val="28"/>
        </w:rPr>
        <w:t>配套温馨舒适的工作场地，有安全保障的宿舍环境，集体授课的中型会议室，干净卫生的员工餐厅。</w:t>
      </w:r>
    </w:p>
    <w:p w:rsidR="00C23451" w:rsidRDefault="004A0F70">
      <w:pPr>
        <w:spacing w:line="360" w:lineRule="auto"/>
        <w:ind w:firstLineChars="200" w:firstLine="562"/>
        <w:rPr>
          <w:rFonts w:ascii="宋体" w:cs="Times New Roman"/>
          <w:sz w:val="28"/>
          <w:szCs w:val="28"/>
        </w:rPr>
      </w:pPr>
      <w:r>
        <w:rPr>
          <w:rFonts w:ascii="宋体" w:hAnsi="宋体" w:cs="宋体" w:hint="eastAsia"/>
          <w:b/>
          <w:bCs/>
          <w:sz w:val="28"/>
          <w:szCs w:val="28"/>
        </w:rPr>
        <w:t>十三、教学实施建议</w:t>
      </w:r>
    </w:p>
    <w:p w:rsidR="00C23451" w:rsidRDefault="004A0F70">
      <w:pPr>
        <w:spacing w:line="360" w:lineRule="auto"/>
        <w:ind w:firstLineChars="200" w:firstLine="562"/>
        <w:rPr>
          <w:rFonts w:ascii="宋体" w:cs="Times New Roman"/>
          <w:b/>
          <w:bCs/>
          <w:sz w:val="28"/>
          <w:szCs w:val="28"/>
        </w:rPr>
      </w:pPr>
      <w:r>
        <w:rPr>
          <w:rFonts w:ascii="宋体" w:hAnsi="宋体" w:cs="宋体" w:hint="eastAsia"/>
          <w:b/>
          <w:bCs/>
          <w:sz w:val="28"/>
          <w:szCs w:val="28"/>
        </w:rPr>
        <w:t>（一）教学要求</w:t>
      </w:r>
    </w:p>
    <w:p w:rsidR="00C23451" w:rsidRDefault="004A0F70">
      <w:pPr>
        <w:spacing w:line="360" w:lineRule="auto"/>
        <w:ind w:firstLineChars="200" w:firstLine="560"/>
        <w:rPr>
          <w:rFonts w:ascii="宋体" w:hAnsi="宋体"/>
          <w:sz w:val="28"/>
          <w:szCs w:val="28"/>
        </w:rPr>
      </w:pPr>
      <w:r>
        <w:rPr>
          <w:rFonts w:ascii="宋体" w:hAnsi="宋体" w:hint="eastAsia"/>
          <w:sz w:val="28"/>
          <w:szCs w:val="28"/>
        </w:rPr>
        <w:lastRenderedPageBreak/>
        <w:t>本专业教学安排坚持学历教育与岗位培训相融合、职业能力与职业素质兼顾，学生可选择设计方向、施工方向、客</w:t>
      </w:r>
      <w:proofErr w:type="gramStart"/>
      <w:r>
        <w:rPr>
          <w:rFonts w:ascii="宋体" w:hAnsi="宋体" w:hint="eastAsia"/>
          <w:sz w:val="28"/>
          <w:szCs w:val="28"/>
        </w:rPr>
        <w:t>服方向</w:t>
      </w:r>
      <w:proofErr w:type="gramEnd"/>
      <w:r>
        <w:rPr>
          <w:rFonts w:ascii="宋体" w:hAnsi="宋体" w:hint="eastAsia"/>
          <w:sz w:val="28"/>
          <w:szCs w:val="28"/>
        </w:rPr>
        <w:t>有针对性的培养。</w:t>
      </w:r>
    </w:p>
    <w:p w:rsidR="00C23451" w:rsidRDefault="004A0F70">
      <w:pPr>
        <w:spacing w:line="360" w:lineRule="auto"/>
        <w:ind w:firstLineChars="200" w:firstLine="560"/>
        <w:rPr>
          <w:rFonts w:ascii="宋体" w:hAnsi="宋体"/>
          <w:sz w:val="28"/>
          <w:szCs w:val="28"/>
        </w:rPr>
      </w:pPr>
      <w:r>
        <w:rPr>
          <w:rFonts w:ascii="宋体" w:hAnsi="宋体"/>
          <w:sz w:val="28"/>
          <w:szCs w:val="28"/>
        </w:rPr>
        <w:t>1、理论学习</w:t>
      </w:r>
    </w:p>
    <w:p w:rsidR="00C23451" w:rsidRDefault="004A0F70">
      <w:pPr>
        <w:spacing w:line="360" w:lineRule="auto"/>
        <w:ind w:firstLineChars="200" w:firstLine="560"/>
        <w:rPr>
          <w:rFonts w:ascii="宋体" w:hAnsi="宋体"/>
          <w:sz w:val="28"/>
          <w:szCs w:val="28"/>
        </w:rPr>
      </w:pPr>
      <w:r>
        <w:rPr>
          <w:rFonts w:ascii="宋体" w:hAnsi="宋体" w:hint="eastAsia"/>
          <w:sz w:val="28"/>
          <w:szCs w:val="28"/>
        </w:rPr>
        <w:t>坚持“做学教一体”的行动导向教学模式，围绕“资讯</w:t>
      </w:r>
      <w:r>
        <w:rPr>
          <w:rFonts w:ascii="宋体" w:hAnsi="宋体"/>
          <w:sz w:val="28"/>
          <w:szCs w:val="28"/>
        </w:rPr>
        <w:t>-决策-计划-实施-检查-评估”的行动导向教学过程。通过项目教学、模拟教学等多种教学方法，组织学生独立学习或组成小组进行合作学习。</w:t>
      </w:r>
    </w:p>
    <w:p w:rsidR="00C23451" w:rsidRDefault="004A0F70">
      <w:pPr>
        <w:spacing w:line="360" w:lineRule="auto"/>
        <w:ind w:firstLineChars="200" w:firstLine="560"/>
        <w:rPr>
          <w:rFonts w:ascii="宋体" w:hAnsi="宋体"/>
          <w:sz w:val="28"/>
          <w:szCs w:val="28"/>
        </w:rPr>
      </w:pPr>
      <w:r>
        <w:rPr>
          <w:rFonts w:ascii="宋体" w:hAnsi="宋体"/>
          <w:sz w:val="28"/>
          <w:szCs w:val="28"/>
        </w:rPr>
        <w:t>2、实践学习</w:t>
      </w:r>
    </w:p>
    <w:p w:rsidR="00C23451" w:rsidRDefault="004A0F70">
      <w:pPr>
        <w:spacing w:line="360" w:lineRule="auto"/>
        <w:ind w:firstLineChars="200" w:firstLine="560"/>
        <w:rPr>
          <w:rFonts w:ascii="宋体" w:hAnsi="宋体"/>
          <w:sz w:val="28"/>
          <w:szCs w:val="28"/>
        </w:rPr>
      </w:pPr>
      <w:r>
        <w:rPr>
          <w:rFonts w:ascii="宋体" w:hAnsi="宋体" w:hint="eastAsia"/>
          <w:sz w:val="28"/>
          <w:szCs w:val="28"/>
        </w:rPr>
        <w:t>强化实践教学，根据专业教学的需要，在不同的时间段安排学生开展专业课程的工学结合教学组织形式，全面提高学生实际操作能力和水平。</w:t>
      </w:r>
    </w:p>
    <w:p w:rsidR="00C23451" w:rsidRDefault="004A0F70">
      <w:pPr>
        <w:spacing w:line="360" w:lineRule="auto"/>
        <w:ind w:firstLineChars="200" w:firstLine="560"/>
        <w:rPr>
          <w:rFonts w:ascii="宋体" w:hAnsi="宋体"/>
          <w:sz w:val="28"/>
          <w:szCs w:val="28"/>
        </w:rPr>
      </w:pPr>
      <w:r>
        <w:rPr>
          <w:rFonts w:ascii="宋体" w:hAnsi="宋体"/>
          <w:sz w:val="28"/>
          <w:szCs w:val="28"/>
        </w:rPr>
        <w:t>3、其他学习</w:t>
      </w:r>
    </w:p>
    <w:p w:rsidR="00C23451" w:rsidRDefault="004A0F70">
      <w:pPr>
        <w:spacing w:line="360" w:lineRule="auto"/>
        <w:ind w:firstLineChars="200" w:firstLine="560"/>
        <w:rPr>
          <w:rFonts w:ascii="宋体" w:hAnsi="宋体"/>
          <w:sz w:val="28"/>
          <w:szCs w:val="28"/>
        </w:rPr>
      </w:pPr>
      <w:r>
        <w:rPr>
          <w:rFonts w:ascii="宋体" w:hAnsi="宋体" w:hint="eastAsia"/>
          <w:sz w:val="28"/>
          <w:szCs w:val="28"/>
        </w:rPr>
        <w:t>在开展专业实践教学的同时，鼓励学生参加第二课堂活动，引导学生积极参加专业技能竞赛、社会调研和社会服务等各项社会实践活动，努力促进学生职业能力、职业意识和社会责任心的综合发展。</w:t>
      </w:r>
    </w:p>
    <w:p w:rsidR="00C23451" w:rsidRDefault="004A0F70">
      <w:pPr>
        <w:spacing w:line="360" w:lineRule="auto"/>
        <w:ind w:firstLineChars="200" w:firstLine="562"/>
        <w:rPr>
          <w:rFonts w:ascii="宋体" w:cs="Times New Roman"/>
          <w:b/>
          <w:bCs/>
          <w:sz w:val="28"/>
          <w:szCs w:val="28"/>
        </w:rPr>
      </w:pPr>
      <w:r>
        <w:rPr>
          <w:rFonts w:ascii="宋体" w:hAnsi="宋体" w:cs="宋体" w:hint="eastAsia"/>
          <w:b/>
          <w:bCs/>
          <w:sz w:val="28"/>
          <w:szCs w:val="28"/>
        </w:rPr>
        <w:t>（二）教学组织形式</w:t>
      </w:r>
    </w:p>
    <w:p w:rsidR="00C23451" w:rsidRDefault="004A0F70">
      <w:pPr>
        <w:spacing w:line="360" w:lineRule="auto"/>
        <w:rPr>
          <w:rFonts w:ascii="宋体" w:cs="Times New Roman"/>
          <w:sz w:val="28"/>
          <w:szCs w:val="28"/>
        </w:rPr>
      </w:pPr>
      <w:r>
        <w:rPr>
          <w:rFonts w:ascii="宋体" w:cs="Times New Roman" w:hint="eastAsia"/>
          <w:b/>
          <w:bCs/>
          <w:sz w:val="28"/>
          <w:szCs w:val="28"/>
        </w:rPr>
        <w:t xml:space="preserve"> </w:t>
      </w:r>
      <w:r>
        <w:rPr>
          <w:rFonts w:ascii="宋体" w:cs="Times New Roman"/>
          <w:b/>
          <w:bCs/>
          <w:sz w:val="28"/>
          <w:szCs w:val="28"/>
        </w:rPr>
        <w:t xml:space="preserve">  </w:t>
      </w:r>
      <w:r>
        <w:rPr>
          <w:rFonts w:ascii="宋体" w:cs="Times New Roman"/>
          <w:sz w:val="28"/>
          <w:szCs w:val="28"/>
        </w:rPr>
        <w:t xml:space="preserve"> </w:t>
      </w:r>
      <w:r>
        <w:rPr>
          <w:rFonts w:ascii="宋体" w:cs="Times New Roman" w:hint="eastAsia"/>
          <w:sz w:val="28"/>
          <w:szCs w:val="28"/>
        </w:rPr>
        <w:t>教学组织形式主要有三种，分别为线下集中教学、线上网络教学和技能作品，其中线下集中教学又分为在校开展学习和在企业开展学习，在校开展学习以理论教学为主，在企业开展教学则以岗位学徒为主。</w:t>
      </w:r>
    </w:p>
    <w:p w:rsidR="00C23451" w:rsidRDefault="004A0F70">
      <w:pPr>
        <w:spacing w:line="360" w:lineRule="auto"/>
        <w:ind w:firstLineChars="200" w:firstLine="562"/>
        <w:rPr>
          <w:rFonts w:ascii="宋体" w:cs="Times New Roman"/>
          <w:b/>
          <w:bCs/>
          <w:sz w:val="28"/>
          <w:szCs w:val="28"/>
        </w:rPr>
      </w:pPr>
      <w:r>
        <w:rPr>
          <w:rFonts w:ascii="宋体" w:hAnsi="宋体" w:cs="宋体" w:hint="eastAsia"/>
          <w:b/>
          <w:bCs/>
          <w:sz w:val="28"/>
          <w:szCs w:val="28"/>
        </w:rPr>
        <w:t>（三）学业评价</w:t>
      </w:r>
    </w:p>
    <w:p w:rsidR="00C23451" w:rsidRDefault="004A0F70">
      <w:pPr>
        <w:spacing w:line="360" w:lineRule="auto"/>
        <w:ind w:firstLineChars="200" w:firstLine="560"/>
        <w:rPr>
          <w:rFonts w:ascii="宋体" w:hAnsi="宋体"/>
          <w:sz w:val="28"/>
          <w:szCs w:val="28"/>
        </w:rPr>
      </w:pPr>
      <w:r>
        <w:rPr>
          <w:rFonts w:ascii="宋体" w:hAnsi="宋体" w:hint="eastAsia"/>
          <w:sz w:val="28"/>
          <w:szCs w:val="28"/>
        </w:rPr>
        <w:t>教学评价体现评价主体、评价方式、评价过程的多元化。教学评</w:t>
      </w:r>
      <w:r>
        <w:rPr>
          <w:rFonts w:ascii="宋体" w:hAnsi="宋体" w:hint="eastAsia"/>
          <w:sz w:val="28"/>
          <w:szCs w:val="28"/>
        </w:rPr>
        <w:lastRenderedPageBreak/>
        <w:t>价的对象应包括学生知识的掌握、实践操作能力、学习态度和基本职业素质等方面，突出能力的考核评价方式，体现综合素质的评价。企业技能成绩采用校内专业教师评价、校外兼职教师评价、实习单位鉴定三项评价相结合的方式，对学生的专业技能、工作态度、工作纪律等方面进行全面评价。</w:t>
      </w:r>
    </w:p>
    <w:p w:rsidR="00C23451" w:rsidRDefault="004A0F70">
      <w:pPr>
        <w:spacing w:line="360" w:lineRule="auto"/>
        <w:ind w:firstLineChars="200" w:firstLine="562"/>
        <w:rPr>
          <w:rFonts w:ascii="宋体" w:cs="Times New Roman"/>
          <w:b/>
          <w:bCs/>
          <w:sz w:val="28"/>
          <w:szCs w:val="28"/>
        </w:rPr>
      </w:pPr>
      <w:r>
        <w:rPr>
          <w:rFonts w:ascii="宋体" w:hAnsi="宋体" w:cs="宋体" w:hint="eastAsia"/>
          <w:b/>
          <w:bCs/>
          <w:sz w:val="28"/>
          <w:szCs w:val="28"/>
        </w:rPr>
        <w:t>（四）教学管理</w:t>
      </w:r>
    </w:p>
    <w:p w:rsidR="00C23451" w:rsidRDefault="004A0F70">
      <w:pPr>
        <w:spacing w:line="360" w:lineRule="auto"/>
        <w:ind w:firstLineChars="200" w:firstLine="560"/>
        <w:rPr>
          <w:rFonts w:ascii="宋体" w:hAnsi="宋体"/>
          <w:sz w:val="28"/>
          <w:szCs w:val="28"/>
        </w:rPr>
      </w:pPr>
      <w:r>
        <w:rPr>
          <w:rFonts w:ascii="宋体" w:hAnsi="宋体" w:hint="eastAsia"/>
          <w:sz w:val="28"/>
          <w:szCs w:val="28"/>
        </w:rPr>
        <w:t>依据专业学校的机构设置和本地经济发展，制定和完善专业人才培养方案，制定和完善专业课程标准。建立健全教学常规管理措施，针对不同生源特点实施差异化的教学管理，推进专业全面教学质量管理，注意本专业毕业生跟踪管理。</w:t>
      </w:r>
    </w:p>
    <w:p w:rsidR="00C23451" w:rsidRDefault="004A0F70">
      <w:pPr>
        <w:spacing w:line="360" w:lineRule="auto"/>
        <w:ind w:firstLineChars="200" w:firstLine="562"/>
        <w:rPr>
          <w:rFonts w:ascii="宋体" w:cs="Times New Roman"/>
          <w:b/>
          <w:bCs/>
          <w:sz w:val="28"/>
          <w:szCs w:val="28"/>
        </w:rPr>
      </w:pPr>
      <w:r>
        <w:rPr>
          <w:rFonts w:ascii="宋体" w:hAnsi="宋体" w:cs="宋体" w:hint="eastAsia"/>
          <w:b/>
          <w:bCs/>
          <w:sz w:val="28"/>
          <w:szCs w:val="28"/>
        </w:rPr>
        <w:t>（五）质量监控</w:t>
      </w:r>
    </w:p>
    <w:p w:rsidR="00C23451" w:rsidRDefault="004A0F70">
      <w:pPr>
        <w:spacing w:line="360" w:lineRule="auto"/>
        <w:ind w:firstLineChars="200" w:firstLine="560"/>
        <w:rPr>
          <w:rFonts w:ascii="宋体" w:cs="Times New Roman"/>
          <w:sz w:val="28"/>
          <w:szCs w:val="28"/>
        </w:rPr>
      </w:pPr>
      <w:r>
        <w:rPr>
          <w:rFonts w:ascii="宋体" w:cs="Times New Roman" w:hint="eastAsia"/>
          <w:sz w:val="28"/>
          <w:szCs w:val="28"/>
        </w:rPr>
        <w:t>细化教学监控体系。通过教学考核、专题教学检查、随堂听课、发放调查问卷、设立教学意见箱、召开师生座谈会等形式，了解教学计划与教学任务落实、教师教学、学生学习、教学保障等情况，实现对教学管理工作多层面监控。</w:t>
      </w:r>
    </w:p>
    <w:p w:rsidR="00C23451" w:rsidRDefault="004A0F70">
      <w:pPr>
        <w:spacing w:line="360" w:lineRule="auto"/>
        <w:ind w:firstLineChars="200" w:firstLine="560"/>
        <w:rPr>
          <w:rFonts w:ascii="宋体" w:cs="Times New Roman"/>
          <w:sz w:val="28"/>
          <w:szCs w:val="28"/>
        </w:rPr>
      </w:pPr>
      <w:r>
        <w:rPr>
          <w:rFonts w:ascii="宋体" w:cs="Times New Roman" w:hint="eastAsia"/>
          <w:sz w:val="28"/>
          <w:szCs w:val="28"/>
        </w:rPr>
        <w:t>加强教学质量管理。健全教学质量管理制度、标准及评价办法，要求二级学院制定年度本科教学工作考核指标体系及实施办法、为教学良性发展提供科学指导。在学校信息公开</w:t>
      </w:r>
      <w:proofErr w:type="gramStart"/>
      <w:r>
        <w:rPr>
          <w:rFonts w:ascii="宋体" w:cs="Times New Roman" w:hint="eastAsia"/>
          <w:sz w:val="28"/>
          <w:szCs w:val="28"/>
        </w:rPr>
        <w:t>网公开</w:t>
      </w:r>
      <w:proofErr w:type="gramEnd"/>
      <w:r>
        <w:rPr>
          <w:rFonts w:ascii="宋体" w:cs="Times New Roman" w:hint="eastAsia"/>
          <w:sz w:val="28"/>
          <w:szCs w:val="28"/>
        </w:rPr>
        <w:t>教学质量信息，接受社会公众监督与评价。</w:t>
      </w:r>
    </w:p>
    <w:p w:rsidR="00C23451" w:rsidRDefault="004A0F70">
      <w:pPr>
        <w:spacing w:line="360" w:lineRule="auto"/>
        <w:ind w:firstLineChars="200" w:firstLine="562"/>
        <w:rPr>
          <w:rFonts w:ascii="宋体" w:hAnsi="宋体" w:cs="宋体"/>
          <w:b/>
          <w:bCs/>
          <w:sz w:val="28"/>
          <w:szCs w:val="28"/>
        </w:rPr>
      </w:pPr>
      <w:r>
        <w:rPr>
          <w:rFonts w:ascii="宋体" w:hAnsi="宋体" w:cs="宋体" w:hint="eastAsia"/>
          <w:b/>
          <w:bCs/>
          <w:sz w:val="28"/>
          <w:szCs w:val="28"/>
        </w:rPr>
        <w:t>十四、毕业要求</w:t>
      </w:r>
    </w:p>
    <w:p w:rsidR="00C23451" w:rsidRDefault="004A0F70">
      <w:pPr>
        <w:ind w:firstLineChars="200" w:firstLine="560"/>
        <w:jc w:val="left"/>
        <w:rPr>
          <w:rFonts w:ascii="宋体"/>
          <w:sz w:val="28"/>
          <w:szCs w:val="28"/>
        </w:rPr>
      </w:pPr>
      <w:r>
        <w:rPr>
          <w:rFonts w:ascii="宋体" w:hAnsi="宋体"/>
          <w:sz w:val="28"/>
          <w:szCs w:val="28"/>
        </w:rPr>
        <w:t>1.</w:t>
      </w:r>
      <w:r>
        <w:rPr>
          <w:rFonts w:ascii="宋体" w:hAnsi="宋体" w:hint="eastAsia"/>
          <w:sz w:val="28"/>
          <w:szCs w:val="28"/>
        </w:rPr>
        <w:t>必修课程的成绩全部合格，修满</w:t>
      </w:r>
      <w:r>
        <w:rPr>
          <w:rFonts w:ascii="宋体" w:hAnsi="宋体"/>
          <w:sz w:val="28"/>
          <w:szCs w:val="28"/>
        </w:rPr>
        <w:t>1</w:t>
      </w:r>
      <w:del w:id="2" w:author="Administrator" w:date="2021-12-29T15:19:00Z">
        <w:r>
          <w:rPr>
            <w:rFonts w:ascii="宋体" w:hAnsi="宋体"/>
            <w:sz w:val="28"/>
            <w:szCs w:val="28"/>
          </w:rPr>
          <w:delText>04</w:delText>
        </w:r>
      </w:del>
      <w:ins w:id="3" w:author="Administrator" w:date="2021-12-29T15:19:00Z">
        <w:r>
          <w:rPr>
            <w:rFonts w:ascii="宋体" w:hAnsi="宋体"/>
            <w:sz w:val="28"/>
            <w:szCs w:val="28"/>
          </w:rPr>
          <w:t>32</w:t>
        </w:r>
      </w:ins>
      <w:r>
        <w:rPr>
          <w:rFonts w:ascii="宋体" w:hAnsi="宋体" w:hint="eastAsia"/>
          <w:sz w:val="28"/>
          <w:szCs w:val="28"/>
        </w:rPr>
        <w:t>学分。</w:t>
      </w:r>
    </w:p>
    <w:p w:rsidR="00C23451" w:rsidRDefault="004A0F70">
      <w:pPr>
        <w:ind w:firstLineChars="200" w:firstLine="560"/>
        <w:jc w:val="left"/>
        <w:rPr>
          <w:rFonts w:ascii="宋体"/>
          <w:sz w:val="28"/>
          <w:szCs w:val="28"/>
        </w:rPr>
      </w:pPr>
      <w:r>
        <w:rPr>
          <w:rFonts w:ascii="宋体" w:hAnsi="宋体"/>
          <w:sz w:val="28"/>
          <w:szCs w:val="28"/>
        </w:rPr>
        <w:t>2</w:t>
      </w:r>
      <w:r>
        <w:rPr>
          <w:rFonts w:ascii="宋体"/>
          <w:sz w:val="28"/>
          <w:szCs w:val="28"/>
        </w:rPr>
        <w:t>.</w:t>
      </w:r>
      <w:r>
        <w:rPr>
          <w:rFonts w:ascii="宋体" w:hAnsi="宋体" w:hint="eastAsia"/>
          <w:sz w:val="28"/>
          <w:szCs w:val="28"/>
        </w:rPr>
        <w:t>完成毕业设计并成绩合格。</w:t>
      </w:r>
    </w:p>
    <w:p w:rsidR="00C23451" w:rsidRDefault="004A0F70">
      <w:pPr>
        <w:ind w:firstLineChars="200" w:firstLine="560"/>
        <w:jc w:val="left"/>
        <w:rPr>
          <w:rFonts w:ascii="宋体"/>
          <w:sz w:val="28"/>
          <w:szCs w:val="28"/>
        </w:rPr>
      </w:pPr>
      <w:r>
        <w:rPr>
          <w:rFonts w:ascii="宋体" w:hAnsi="宋体"/>
          <w:sz w:val="28"/>
          <w:szCs w:val="28"/>
        </w:rPr>
        <w:lastRenderedPageBreak/>
        <w:t>3</w:t>
      </w:r>
      <w:r>
        <w:rPr>
          <w:rFonts w:ascii="宋体"/>
          <w:sz w:val="28"/>
          <w:szCs w:val="28"/>
        </w:rPr>
        <w:t>.</w:t>
      </w:r>
      <w:r>
        <w:rPr>
          <w:rFonts w:ascii="宋体" w:hAnsi="宋体" w:hint="eastAsia"/>
          <w:sz w:val="28"/>
          <w:szCs w:val="28"/>
        </w:rPr>
        <w:t>综合素质测评合格。</w:t>
      </w:r>
    </w:p>
    <w:p w:rsidR="00C23451" w:rsidRDefault="004A0F70">
      <w:pPr>
        <w:ind w:firstLineChars="200" w:firstLine="560"/>
        <w:jc w:val="left"/>
        <w:rPr>
          <w:rFonts w:ascii="宋体"/>
          <w:sz w:val="28"/>
          <w:szCs w:val="28"/>
        </w:rPr>
      </w:pPr>
      <w:r>
        <w:rPr>
          <w:rFonts w:ascii="宋体" w:hAnsi="宋体"/>
          <w:sz w:val="28"/>
          <w:szCs w:val="28"/>
        </w:rPr>
        <w:t>4</w:t>
      </w:r>
      <w:r>
        <w:rPr>
          <w:rFonts w:ascii="宋体"/>
          <w:sz w:val="28"/>
          <w:szCs w:val="28"/>
        </w:rPr>
        <w:t>.</w:t>
      </w:r>
      <w:r>
        <w:rPr>
          <w:rFonts w:ascii="宋体" w:hAnsi="宋体" w:hint="eastAsia"/>
          <w:sz w:val="28"/>
          <w:szCs w:val="28"/>
        </w:rPr>
        <w:t>推荐考取职业技能等级证书</w:t>
      </w:r>
    </w:p>
    <w:p w:rsidR="00C23451" w:rsidRDefault="004A0F70">
      <w:pPr>
        <w:widowControl/>
        <w:snapToGrid w:val="0"/>
        <w:spacing w:line="560" w:lineRule="exact"/>
        <w:ind w:left="284" w:firstLineChars="100" w:firstLine="280"/>
        <w:rPr>
          <w:rFonts w:ascii="宋体"/>
          <w:bCs/>
          <w:color w:val="000000"/>
          <w:kern w:val="0"/>
          <w:sz w:val="28"/>
          <w:szCs w:val="28"/>
        </w:rPr>
      </w:pPr>
      <w:r>
        <w:rPr>
          <w:rFonts w:ascii="宋体" w:hAnsi="宋体" w:hint="eastAsia"/>
          <w:bCs/>
          <w:color w:val="000000"/>
          <w:kern w:val="0"/>
          <w:sz w:val="28"/>
          <w:szCs w:val="28"/>
        </w:rPr>
        <w:t>室内设计职业技能等级证书中级及以上</w:t>
      </w:r>
    </w:p>
    <w:p w:rsidR="00C23451" w:rsidRDefault="004A0F70">
      <w:pPr>
        <w:widowControl/>
        <w:snapToGrid w:val="0"/>
        <w:spacing w:line="560" w:lineRule="exact"/>
        <w:ind w:left="284" w:firstLineChars="100" w:firstLine="280"/>
        <w:rPr>
          <w:rFonts w:ascii="宋体"/>
          <w:bCs/>
          <w:color w:val="000000"/>
          <w:kern w:val="0"/>
          <w:sz w:val="28"/>
          <w:szCs w:val="28"/>
        </w:rPr>
      </w:pPr>
      <w:r>
        <w:rPr>
          <w:rFonts w:ascii="宋体" w:hAnsi="宋体" w:hint="eastAsia"/>
          <w:bCs/>
          <w:color w:val="000000"/>
          <w:kern w:val="0"/>
          <w:sz w:val="28"/>
          <w:szCs w:val="28"/>
        </w:rPr>
        <w:t>建筑工程识图职业技能等级证书中级及以上</w:t>
      </w:r>
    </w:p>
    <w:p w:rsidR="00C23451" w:rsidRDefault="004A0F70">
      <w:pPr>
        <w:widowControl/>
        <w:snapToGrid w:val="0"/>
        <w:spacing w:line="560" w:lineRule="exact"/>
        <w:ind w:left="284" w:firstLineChars="100" w:firstLine="280"/>
        <w:rPr>
          <w:rFonts w:ascii="宋体" w:hAnsi="宋体"/>
          <w:color w:val="000000"/>
          <w:sz w:val="28"/>
          <w:szCs w:val="28"/>
        </w:rPr>
      </w:pPr>
      <w:r>
        <w:rPr>
          <w:rFonts w:ascii="宋体" w:hAnsi="宋体" w:hint="eastAsia"/>
          <w:color w:val="000000"/>
          <w:sz w:val="28"/>
          <w:szCs w:val="28"/>
        </w:rPr>
        <w:t>高等学校英语应用能力考试</w:t>
      </w:r>
      <w:r>
        <w:rPr>
          <w:rFonts w:ascii="宋体" w:hAnsi="宋体"/>
          <w:color w:val="000000"/>
          <w:sz w:val="28"/>
          <w:szCs w:val="28"/>
        </w:rPr>
        <w:t>AB</w:t>
      </w:r>
      <w:r>
        <w:rPr>
          <w:rFonts w:ascii="宋体" w:hAnsi="宋体" w:hint="eastAsia"/>
          <w:color w:val="000000"/>
          <w:sz w:val="28"/>
          <w:szCs w:val="28"/>
        </w:rPr>
        <w:t>级英语证书</w:t>
      </w:r>
    </w:p>
    <w:p w:rsidR="00C23451" w:rsidRDefault="004A0F70">
      <w:pPr>
        <w:widowControl/>
        <w:snapToGrid w:val="0"/>
        <w:spacing w:line="560" w:lineRule="exact"/>
        <w:ind w:left="284" w:firstLineChars="100" w:firstLine="280"/>
        <w:rPr>
          <w:rFonts w:ascii="宋体"/>
          <w:color w:val="000000"/>
          <w:sz w:val="28"/>
          <w:szCs w:val="28"/>
        </w:rPr>
      </w:pPr>
      <w:r>
        <w:rPr>
          <w:rFonts w:ascii="宋体" w:hAnsi="宋体" w:hint="eastAsia"/>
          <w:color w:val="000000"/>
          <w:sz w:val="28"/>
          <w:szCs w:val="28"/>
        </w:rPr>
        <w:t>全国计算机等级证书二级</w:t>
      </w:r>
    </w:p>
    <w:p w:rsidR="00C23451" w:rsidRDefault="00C23451">
      <w:pPr>
        <w:spacing w:line="360" w:lineRule="auto"/>
        <w:rPr>
          <w:rFonts w:ascii="宋体" w:cs="Times New Roman"/>
          <w:sz w:val="28"/>
          <w:szCs w:val="28"/>
        </w:rPr>
      </w:pPr>
    </w:p>
    <w:p w:rsidR="00C23451" w:rsidRDefault="004A0F70">
      <w:pPr>
        <w:widowControl/>
        <w:ind w:firstLineChars="200" w:firstLine="562"/>
        <w:jc w:val="left"/>
        <w:outlineLvl w:val="1"/>
        <w:rPr>
          <w:rFonts w:ascii="宋体" w:cs="Times New Roman"/>
          <w:b/>
          <w:bCs/>
          <w:sz w:val="28"/>
          <w:szCs w:val="28"/>
        </w:rPr>
      </w:pPr>
      <w:r>
        <w:rPr>
          <w:rFonts w:ascii="宋体" w:hAnsi="宋体" w:cs="宋体" w:hint="eastAsia"/>
          <w:b/>
          <w:bCs/>
          <w:sz w:val="28"/>
          <w:szCs w:val="28"/>
        </w:rPr>
        <w:t>附录</w:t>
      </w:r>
      <w:r>
        <w:rPr>
          <w:rFonts w:ascii="宋体" w:hAnsi="宋体" w:cs="宋体"/>
          <w:b/>
          <w:bCs/>
          <w:sz w:val="28"/>
          <w:szCs w:val="28"/>
        </w:rPr>
        <w:t xml:space="preserve"> </w:t>
      </w:r>
      <w:r>
        <w:rPr>
          <w:rFonts w:ascii="宋体" w:hAnsi="宋体" w:cs="宋体" w:hint="eastAsia"/>
          <w:b/>
          <w:bCs/>
          <w:sz w:val="28"/>
          <w:szCs w:val="28"/>
        </w:rPr>
        <w:t>：制订团队</w:t>
      </w:r>
    </w:p>
    <w:p w:rsidR="00C23451" w:rsidRDefault="004A0F70">
      <w:pPr>
        <w:ind w:firstLineChars="200" w:firstLine="562"/>
        <w:rPr>
          <w:rFonts w:ascii="宋体" w:cs="Times New Roman"/>
          <w:b/>
          <w:bCs/>
          <w:kern w:val="0"/>
          <w:sz w:val="28"/>
          <w:szCs w:val="28"/>
          <w:lang w:val="zh-CN"/>
        </w:rPr>
      </w:pPr>
      <w:r>
        <w:rPr>
          <w:rFonts w:ascii="宋体" w:hAnsi="宋体" w:cs="宋体" w:hint="eastAsia"/>
          <w:b/>
          <w:bCs/>
          <w:kern w:val="0"/>
          <w:sz w:val="28"/>
          <w:szCs w:val="28"/>
          <w:lang w:val="zh-CN"/>
        </w:rPr>
        <w:t>（一）行业企业团队</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4252"/>
        <w:gridCol w:w="2177"/>
      </w:tblGrid>
      <w:tr w:rsidR="00C23451">
        <w:tc>
          <w:tcPr>
            <w:tcW w:w="817" w:type="dxa"/>
          </w:tcPr>
          <w:p w:rsidR="00C23451" w:rsidRDefault="004A0F70">
            <w:pPr>
              <w:jc w:val="center"/>
              <w:rPr>
                <w:rFonts w:ascii="宋体" w:cs="Times New Roman"/>
                <w:kern w:val="0"/>
                <w:sz w:val="24"/>
                <w:szCs w:val="24"/>
                <w:lang w:val="zh-CN"/>
              </w:rPr>
            </w:pPr>
            <w:r>
              <w:rPr>
                <w:rFonts w:ascii="宋体" w:hAnsi="宋体" w:cs="宋体" w:hint="eastAsia"/>
                <w:kern w:val="0"/>
                <w:sz w:val="24"/>
                <w:szCs w:val="24"/>
                <w:lang w:val="zh-CN"/>
              </w:rPr>
              <w:t>序号</w:t>
            </w:r>
          </w:p>
        </w:tc>
        <w:tc>
          <w:tcPr>
            <w:tcW w:w="1276" w:type="dxa"/>
          </w:tcPr>
          <w:p w:rsidR="00C23451" w:rsidRDefault="004A0F70">
            <w:pPr>
              <w:jc w:val="center"/>
              <w:rPr>
                <w:rFonts w:ascii="宋体" w:cs="Times New Roman"/>
                <w:kern w:val="0"/>
                <w:sz w:val="24"/>
                <w:szCs w:val="24"/>
                <w:lang w:val="zh-CN"/>
              </w:rPr>
            </w:pPr>
            <w:r>
              <w:rPr>
                <w:rFonts w:ascii="宋体" w:hAnsi="宋体" w:cs="宋体" w:hint="eastAsia"/>
                <w:kern w:val="0"/>
                <w:sz w:val="24"/>
                <w:szCs w:val="24"/>
                <w:lang w:val="zh-CN"/>
              </w:rPr>
              <w:t>姓名</w:t>
            </w:r>
          </w:p>
        </w:tc>
        <w:tc>
          <w:tcPr>
            <w:tcW w:w="4252" w:type="dxa"/>
          </w:tcPr>
          <w:p w:rsidR="00C23451" w:rsidRDefault="004A0F70">
            <w:pPr>
              <w:jc w:val="center"/>
              <w:rPr>
                <w:rFonts w:ascii="宋体" w:cs="Times New Roman"/>
                <w:kern w:val="0"/>
                <w:sz w:val="24"/>
                <w:szCs w:val="24"/>
                <w:lang w:val="zh-CN"/>
              </w:rPr>
            </w:pPr>
            <w:r>
              <w:rPr>
                <w:rFonts w:ascii="宋体" w:hAnsi="宋体" w:cs="宋体" w:hint="eastAsia"/>
                <w:kern w:val="0"/>
                <w:sz w:val="24"/>
                <w:szCs w:val="24"/>
                <w:lang w:val="zh-CN"/>
              </w:rPr>
              <w:t>单位</w:t>
            </w:r>
          </w:p>
        </w:tc>
        <w:tc>
          <w:tcPr>
            <w:tcW w:w="2177" w:type="dxa"/>
          </w:tcPr>
          <w:p w:rsidR="00C23451" w:rsidRDefault="004A0F70">
            <w:pPr>
              <w:jc w:val="center"/>
              <w:rPr>
                <w:rFonts w:ascii="宋体" w:cs="Times New Roman"/>
                <w:kern w:val="0"/>
                <w:sz w:val="24"/>
                <w:szCs w:val="24"/>
                <w:lang w:val="zh-CN"/>
              </w:rPr>
            </w:pPr>
            <w:r>
              <w:rPr>
                <w:rFonts w:ascii="宋体" w:hAnsi="宋体" w:cs="宋体" w:hint="eastAsia"/>
                <w:kern w:val="0"/>
                <w:sz w:val="24"/>
                <w:szCs w:val="24"/>
                <w:lang w:val="zh-CN"/>
              </w:rPr>
              <w:t>职称、职务</w:t>
            </w:r>
          </w:p>
        </w:tc>
      </w:tr>
      <w:tr w:rsidR="00C23451">
        <w:tc>
          <w:tcPr>
            <w:tcW w:w="817" w:type="dxa"/>
          </w:tcPr>
          <w:p w:rsidR="00C23451" w:rsidRPr="005E729C" w:rsidRDefault="004A0F70">
            <w:pPr>
              <w:jc w:val="center"/>
              <w:rPr>
                <w:rFonts w:ascii="宋体" w:cs="Times New Roman"/>
                <w:kern w:val="0"/>
                <w:sz w:val="24"/>
                <w:szCs w:val="24"/>
                <w:lang w:val="zh-CN"/>
              </w:rPr>
            </w:pPr>
            <w:r w:rsidRPr="005E729C">
              <w:rPr>
                <w:rFonts w:ascii="宋体" w:cs="Times New Roman" w:hint="eastAsia"/>
                <w:kern w:val="0"/>
                <w:sz w:val="24"/>
                <w:szCs w:val="24"/>
                <w:lang w:val="zh-CN"/>
              </w:rPr>
              <w:t>1</w:t>
            </w:r>
          </w:p>
        </w:tc>
        <w:tc>
          <w:tcPr>
            <w:tcW w:w="1276" w:type="dxa"/>
          </w:tcPr>
          <w:p w:rsidR="00C23451" w:rsidRPr="005E729C" w:rsidRDefault="004A0F70">
            <w:pPr>
              <w:jc w:val="center"/>
              <w:rPr>
                <w:rFonts w:ascii="宋体" w:cs="Times New Roman"/>
                <w:kern w:val="0"/>
                <w:sz w:val="24"/>
                <w:szCs w:val="24"/>
                <w:lang w:val="zh-CN"/>
              </w:rPr>
            </w:pPr>
            <w:proofErr w:type="gramStart"/>
            <w:r w:rsidRPr="005E729C">
              <w:rPr>
                <w:rFonts w:ascii="仿宋_GB2312" w:eastAsia="仿宋_GB2312" w:hint="eastAsia"/>
                <w:sz w:val="24"/>
              </w:rPr>
              <w:t>林会润</w:t>
            </w:r>
            <w:proofErr w:type="gramEnd"/>
          </w:p>
        </w:tc>
        <w:tc>
          <w:tcPr>
            <w:tcW w:w="4252" w:type="dxa"/>
          </w:tcPr>
          <w:p w:rsidR="00C23451" w:rsidRPr="005E729C" w:rsidRDefault="004A0F70">
            <w:pPr>
              <w:jc w:val="center"/>
              <w:rPr>
                <w:rFonts w:ascii="宋体" w:cs="Times New Roman"/>
                <w:kern w:val="0"/>
                <w:sz w:val="24"/>
                <w:szCs w:val="24"/>
                <w:lang w:val="zh-CN"/>
              </w:rPr>
            </w:pPr>
            <w:r w:rsidRPr="005E729C">
              <w:rPr>
                <w:rFonts w:ascii="仿宋_GB2312" w:eastAsia="仿宋_GB2312" w:hint="eastAsia"/>
                <w:color w:val="000000"/>
                <w:sz w:val="24"/>
              </w:rPr>
              <w:t>惠州</w:t>
            </w:r>
            <w:proofErr w:type="gramStart"/>
            <w:r w:rsidRPr="005E729C">
              <w:rPr>
                <w:rFonts w:ascii="仿宋_GB2312" w:eastAsia="仿宋_GB2312" w:hint="eastAsia"/>
                <w:color w:val="000000"/>
                <w:sz w:val="24"/>
              </w:rPr>
              <w:t>市鸿坤装饰</w:t>
            </w:r>
            <w:proofErr w:type="gramEnd"/>
            <w:r w:rsidRPr="005E729C">
              <w:rPr>
                <w:rFonts w:ascii="仿宋_GB2312" w:eastAsia="仿宋_GB2312" w:hint="eastAsia"/>
                <w:color w:val="000000"/>
                <w:sz w:val="24"/>
              </w:rPr>
              <w:t>工程有限公司</w:t>
            </w:r>
          </w:p>
        </w:tc>
        <w:tc>
          <w:tcPr>
            <w:tcW w:w="2177" w:type="dxa"/>
          </w:tcPr>
          <w:p w:rsidR="00C23451" w:rsidRPr="005E729C" w:rsidRDefault="004A0F70">
            <w:pPr>
              <w:jc w:val="center"/>
              <w:rPr>
                <w:rFonts w:ascii="宋体" w:cs="Times New Roman"/>
                <w:kern w:val="0"/>
                <w:sz w:val="24"/>
                <w:szCs w:val="24"/>
                <w:lang w:val="zh-CN"/>
              </w:rPr>
            </w:pPr>
            <w:r w:rsidRPr="005E729C">
              <w:rPr>
                <w:rFonts w:ascii="宋体" w:cs="Times New Roman" w:hint="eastAsia"/>
                <w:kern w:val="0"/>
                <w:sz w:val="24"/>
                <w:szCs w:val="24"/>
                <w:lang w:val="zh-CN"/>
              </w:rPr>
              <w:t>人事经理</w:t>
            </w:r>
            <w:bookmarkStart w:id="4" w:name="_GoBack"/>
            <w:bookmarkEnd w:id="4"/>
          </w:p>
        </w:tc>
      </w:tr>
    </w:tbl>
    <w:p w:rsidR="00C23451" w:rsidRDefault="00C23451">
      <w:pPr>
        <w:rPr>
          <w:rFonts w:ascii="宋体" w:cs="Times New Roman"/>
          <w:kern w:val="0"/>
          <w:sz w:val="24"/>
          <w:szCs w:val="24"/>
          <w:lang w:val="zh-CN"/>
        </w:rPr>
      </w:pPr>
    </w:p>
    <w:p w:rsidR="00C23451" w:rsidRDefault="004A0F70">
      <w:pPr>
        <w:ind w:firstLineChars="200" w:firstLine="562"/>
        <w:rPr>
          <w:rFonts w:ascii="宋体" w:cs="Times New Roman"/>
          <w:b/>
          <w:bCs/>
          <w:kern w:val="0"/>
          <w:sz w:val="28"/>
          <w:szCs w:val="28"/>
          <w:lang w:val="zh-CN"/>
        </w:rPr>
      </w:pPr>
      <w:r>
        <w:rPr>
          <w:rFonts w:ascii="宋体" w:hAnsi="宋体" w:cs="宋体" w:hint="eastAsia"/>
          <w:b/>
          <w:bCs/>
          <w:kern w:val="0"/>
          <w:sz w:val="28"/>
          <w:szCs w:val="28"/>
          <w:lang w:val="zh-CN"/>
        </w:rPr>
        <w:t>（二）学校教师团队</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2799"/>
        <w:gridCol w:w="3630"/>
      </w:tblGrid>
      <w:tr w:rsidR="00C23451">
        <w:tc>
          <w:tcPr>
            <w:tcW w:w="817" w:type="dxa"/>
          </w:tcPr>
          <w:p w:rsidR="00C23451" w:rsidRDefault="004A0F70">
            <w:pPr>
              <w:jc w:val="center"/>
              <w:rPr>
                <w:rFonts w:ascii="宋体" w:cs="Times New Roman"/>
                <w:kern w:val="0"/>
                <w:sz w:val="24"/>
                <w:szCs w:val="24"/>
                <w:lang w:val="zh-CN"/>
              </w:rPr>
            </w:pPr>
            <w:r>
              <w:rPr>
                <w:rFonts w:ascii="宋体" w:hAnsi="宋体" w:cs="宋体" w:hint="eastAsia"/>
                <w:kern w:val="0"/>
                <w:sz w:val="24"/>
                <w:szCs w:val="24"/>
                <w:lang w:val="zh-CN"/>
              </w:rPr>
              <w:t>序号</w:t>
            </w:r>
          </w:p>
        </w:tc>
        <w:tc>
          <w:tcPr>
            <w:tcW w:w="1276" w:type="dxa"/>
          </w:tcPr>
          <w:p w:rsidR="00C23451" w:rsidRDefault="004A0F70">
            <w:pPr>
              <w:jc w:val="center"/>
              <w:rPr>
                <w:rFonts w:ascii="宋体" w:cs="Times New Roman"/>
                <w:kern w:val="0"/>
                <w:sz w:val="24"/>
                <w:szCs w:val="24"/>
                <w:lang w:val="zh-CN"/>
              </w:rPr>
            </w:pPr>
            <w:r>
              <w:rPr>
                <w:rFonts w:ascii="宋体" w:hAnsi="宋体" w:cs="宋体" w:hint="eastAsia"/>
                <w:kern w:val="0"/>
                <w:sz w:val="24"/>
                <w:szCs w:val="24"/>
                <w:lang w:val="zh-CN"/>
              </w:rPr>
              <w:t>姓名</w:t>
            </w:r>
          </w:p>
        </w:tc>
        <w:tc>
          <w:tcPr>
            <w:tcW w:w="2799" w:type="dxa"/>
          </w:tcPr>
          <w:p w:rsidR="00C23451" w:rsidRDefault="004A0F70">
            <w:pPr>
              <w:jc w:val="center"/>
              <w:rPr>
                <w:rFonts w:ascii="宋体" w:cs="Times New Roman"/>
                <w:kern w:val="0"/>
                <w:sz w:val="24"/>
                <w:szCs w:val="24"/>
                <w:lang w:val="zh-CN"/>
              </w:rPr>
            </w:pPr>
            <w:r>
              <w:rPr>
                <w:rFonts w:ascii="宋体" w:hAnsi="宋体" w:cs="宋体" w:hint="eastAsia"/>
                <w:kern w:val="0"/>
                <w:sz w:val="24"/>
                <w:szCs w:val="24"/>
                <w:lang w:val="zh-CN"/>
              </w:rPr>
              <w:t>单位</w:t>
            </w:r>
          </w:p>
        </w:tc>
        <w:tc>
          <w:tcPr>
            <w:tcW w:w="3630" w:type="dxa"/>
          </w:tcPr>
          <w:p w:rsidR="00C23451" w:rsidRDefault="004A0F70">
            <w:pPr>
              <w:jc w:val="center"/>
              <w:rPr>
                <w:rFonts w:ascii="宋体" w:cs="Times New Roman"/>
                <w:kern w:val="0"/>
                <w:sz w:val="24"/>
                <w:szCs w:val="24"/>
                <w:lang w:val="zh-CN"/>
              </w:rPr>
            </w:pPr>
            <w:r>
              <w:rPr>
                <w:rFonts w:ascii="宋体" w:hAnsi="宋体" w:cs="宋体" w:hint="eastAsia"/>
                <w:kern w:val="0"/>
                <w:sz w:val="24"/>
                <w:szCs w:val="24"/>
                <w:lang w:val="zh-CN"/>
              </w:rPr>
              <w:t>职称、职务</w:t>
            </w:r>
          </w:p>
        </w:tc>
      </w:tr>
      <w:tr w:rsidR="00C23451">
        <w:tc>
          <w:tcPr>
            <w:tcW w:w="817" w:type="dxa"/>
            <w:vAlign w:val="center"/>
          </w:tcPr>
          <w:p w:rsidR="00C23451" w:rsidRDefault="004A0F70">
            <w:pPr>
              <w:jc w:val="center"/>
              <w:rPr>
                <w:rFonts w:ascii="宋体" w:cs="Times New Roman"/>
                <w:kern w:val="0"/>
                <w:sz w:val="24"/>
                <w:szCs w:val="24"/>
                <w:lang w:val="zh-CN"/>
              </w:rPr>
            </w:pPr>
            <w:r>
              <w:rPr>
                <w:rFonts w:ascii="宋体" w:cs="Times New Roman" w:hint="eastAsia"/>
                <w:kern w:val="0"/>
                <w:sz w:val="24"/>
                <w:szCs w:val="24"/>
                <w:lang w:val="zh-CN"/>
              </w:rPr>
              <w:t>1</w:t>
            </w:r>
          </w:p>
        </w:tc>
        <w:tc>
          <w:tcPr>
            <w:tcW w:w="1276" w:type="dxa"/>
            <w:vAlign w:val="center"/>
          </w:tcPr>
          <w:p w:rsidR="00C23451" w:rsidRDefault="004A0F70">
            <w:pPr>
              <w:jc w:val="center"/>
              <w:rPr>
                <w:rFonts w:ascii="宋体" w:cs="Times New Roman"/>
                <w:kern w:val="0"/>
                <w:sz w:val="24"/>
                <w:szCs w:val="24"/>
                <w:lang w:val="zh-CN"/>
              </w:rPr>
            </w:pPr>
            <w:r>
              <w:rPr>
                <w:rFonts w:ascii="宋体" w:cs="Times New Roman" w:hint="eastAsia"/>
                <w:kern w:val="0"/>
                <w:sz w:val="24"/>
                <w:szCs w:val="24"/>
              </w:rPr>
              <w:t>李丽华</w:t>
            </w:r>
          </w:p>
        </w:tc>
        <w:tc>
          <w:tcPr>
            <w:tcW w:w="2799" w:type="dxa"/>
            <w:vAlign w:val="center"/>
          </w:tcPr>
          <w:p w:rsidR="00C23451" w:rsidRDefault="004A0F70">
            <w:pPr>
              <w:jc w:val="center"/>
              <w:rPr>
                <w:rFonts w:ascii="宋体" w:cs="Times New Roman"/>
                <w:kern w:val="0"/>
                <w:sz w:val="24"/>
                <w:szCs w:val="24"/>
                <w:lang w:val="zh-CN"/>
              </w:rPr>
            </w:pPr>
            <w:r>
              <w:rPr>
                <w:rFonts w:ascii="宋体" w:cs="Times New Roman" w:hint="eastAsia"/>
                <w:kern w:val="0"/>
                <w:sz w:val="24"/>
                <w:szCs w:val="24"/>
                <w:lang w:val="zh-CN"/>
              </w:rPr>
              <w:t>惠州工程职业学院</w:t>
            </w:r>
          </w:p>
        </w:tc>
        <w:tc>
          <w:tcPr>
            <w:tcW w:w="3630" w:type="dxa"/>
          </w:tcPr>
          <w:p w:rsidR="00C23451" w:rsidRDefault="004A0F70">
            <w:pPr>
              <w:rPr>
                <w:rFonts w:ascii="宋体" w:cs="Times New Roman"/>
                <w:kern w:val="0"/>
                <w:sz w:val="24"/>
                <w:szCs w:val="24"/>
                <w:lang w:val="zh-CN"/>
              </w:rPr>
            </w:pPr>
            <w:r>
              <w:rPr>
                <w:rFonts w:ascii="宋体" w:cs="Times New Roman" w:hint="eastAsia"/>
                <w:kern w:val="0"/>
                <w:sz w:val="24"/>
                <w:szCs w:val="24"/>
                <w:lang w:val="zh-CN"/>
              </w:rPr>
              <w:t>副高/</w:t>
            </w:r>
            <w:r>
              <w:rPr>
                <w:rFonts w:ascii="宋体" w:cs="Times New Roman" w:hint="eastAsia"/>
                <w:kern w:val="0"/>
                <w:sz w:val="24"/>
                <w:szCs w:val="24"/>
              </w:rPr>
              <w:t>信息工程</w:t>
            </w:r>
            <w:r>
              <w:rPr>
                <w:rFonts w:ascii="宋体" w:cs="Times New Roman" w:hint="eastAsia"/>
                <w:kern w:val="0"/>
                <w:sz w:val="24"/>
                <w:szCs w:val="24"/>
                <w:lang w:val="zh-CN"/>
              </w:rPr>
              <w:t>系</w:t>
            </w:r>
            <w:r>
              <w:rPr>
                <w:rFonts w:ascii="宋体" w:cs="Times New Roman" w:hint="eastAsia"/>
                <w:kern w:val="0"/>
                <w:sz w:val="24"/>
                <w:szCs w:val="24"/>
              </w:rPr>
              <w:t>副</w:t>
            </w:r>
            <w:r>
              <w:rPr>
                <w:rFonts w:ascii="宋体" w:cs="Times New Roman" w:hint="eastAsia"/>
                <w:kern w:val="0"/>
                <w:sz w:val="24"/>
                <w:szCs w:val="24"/>
                <w:lang w:val="zh-CN"/>
              </w:rPr>
              <w:t>主任</w:t>
            </w:r>
          </w:p>
        </w:tc>
      </w:tr>
      <w:tr w:rsidR="00C23451">
        <w:tc>
          <w:tcPr>
            <w:tcW w:w="817" w:type="dxa"/>
            <w:vAlign w:val="center"/>
          </w:tcPr>
          <w:p w:rsidR="00C23451" w:rsidRDefault="004A0F70">
            <w:pPr>
              <w:jc w:val="center"/>
              <w:rPr>
                <w:rFonts w:ascii="宋体" w:cs="Times New Roman"/>
                <w:kern w:val="0"/>
                <w:sz w:val="24"/>
                <w:szCs w:val="24"/>
              </w:rPr>
            </w:pPr>
            <w:r>
              <w:rPr>
                <w:rFonts w:ascii="宋体" w:cs="Times New Roman" w:hint="eastAsia"/>
                <w:kern w:val="0"/>
                <w:sz w:val="24"/>
                <w:szCs w:val="24"/>
              </w:rPr>
              <w:t>2</w:t>
            </w:r>
          </w:p>
        </w:tc>
        <w:tc>
          <w:tcPr>
            <w:tcW w:w="1276" w:type="dxa"/>
            <w:vAlign w:val="center"/>
          </w:tcPr>
          <w:p w:rsidR="00C23451" w:rsidRDefault="004A0F70">
            <w:pPr>
              <w:jc w:val="center"/>
              <w:rPr>
                <w:rFonts w:ascii="宋体" w:cs="Times New Roman"/>
                <w:kern w:val="0"/>
                <w:sz w:val="24"/>
                <w:szCs w:val="24"/>
              </w:rPr>
            </w:pPr>
            <w:r>
              <w:rPr>
                <w:rFonts w:ascii="宋体" w:cs="Times New Roman" w:hint="eastAsia"/>
                <w:kern w:val="0"/>
                <w:sz w:val="24"/>
                <w:szCs w:val="24"/>
              </w:rPr>
              <w:t>邓凯达</w:t>
            </w:r>
          </w:p>
        </w:tc>
        <w:tc>
          <w:tcPr>
            <w:tcW w:w="2799" w:type="dxa"/>
            <w:vAlign w:val="center"/>
          </w:tcPr>
          <w:p w:rsidR="00C23451" w:rsidRDefault="004A0F70">
            <w:pPr>
              <w:jc w:val="center"/>
              <w:rPr>
                <w:rFonts w:ascii="宋体" w:cs="Times New Roman"/>
                <w:kern w:val="0"/>
                <w:sz w:val="24"/>
                <w:szCs w:val="24"/>
                <w:lang w:val="zh-CN"/>
              </w:rPr>
            </w:pPr>
            <w:r>
              <w:rPr>
                <w:rFonts w:ascii="宋体" w:cs="Times New Roman" w:hint="eastAsia"/>
                <w:kern w:val="0"/>
                <w:sz w:val="24"/>
                <w:szCs w:val="24"/>
                <w:lang w:val="zh-CN"/>
              </w:rPr>
              <w:t>惠州工程职业学院</w:t>
            </w:r>
          </w:p>
        </w:tc>
        <w:tc>
          <w:tcPr>
            <w:tcW w:w="3630" w:type="dxa"/>
          </w:tcPr>
          <w:p w:rsidR="00C23451" w:rsidRDefault="004A0F70">
            <w:pPr>
              <w:rPr>
                <w:rFonts w:ascii="宋体" w:cs="Times New Roman"/>
                <w:kern w:val="0"/>
                <w:sz w:val="24"/>
                <w:szCs w:val="24"/>
              </w:rPr>
            </w:pPr>
            <w:r>
              <w:rPr>
                <w:rFonts w:ascii="宋体" w:cs="Times New Roman" w:hint="eastAsia"/>
                <w:kern w:val="0"/>
                <w:sz w:val="24"/>
                <w:szCs w:val="24"/>
              </w:rPr>
              <w:t>讲师/室内设计专业带头人</w:t>
            </w:r>
          </w:p>
        </w:tc>
      </w:tr>
      <w:tr w:rsidR="00C23451">
        <w:tc>
          <w:tcPr>
            <w:tcW w:w="817" w:type="dxa"/>
            <w:vAlign w:val="center"/>
          </w:tcPr>
          <w:p w:rsidR="00C23451" w:rsidRDefault="004A0F70">
            <w:pPr>
              <w:jc w:val="center"/>
              <w:rPr>
                <w:rFonts w:ascii="宋体" w:cs="Times New Roman"/>
                <w:kern w:val="0"/>
                <w:sz w:val="24"/>
                <w:szCs w:val="24"/>
              </w:rPr>
            </w:pPr>
            <w:r>
              <w:rPr>
                <w:rFonts w:ascii="宋体" w:cs="Times New Roman" w:hint="eastAsia"/>
                <w:kern w:val="0"/>
                <w:sz w:val="24"/>
                <w:szCs w:val="24"/>
              </w:rPr>
              <w:t>3</w:t>
            </w:r>
          </w:p>
        </w:tc>
        <w:tc>
          <w:tcPr>
            <w:tcW w:w="1276" w:type="dxa"/>
            <w:vAlign w:val="center"/>
          </w:tcPr>
          <w:p w:rsidR="00C23451" w:rsidRDefault="004A0F70">
            <w:pPr>
              <w:jc w:val="center"/>
              <w:rPr>
                <w:rFonts w:ascii="宋体" w:cs="Times New Roman"/>
                <w:kern w:val="0"/>
                <w:sz w:val="24"/>
                <w:szCs w:val="24"/>
              </w:rPr>
            </w:pPr>
            <w:r>
              <w:rPr>
                <w:rFonts w:ascii="宋体" w:cs="Times New Roman" w:hint="eastAsia"/>
                <w:kern w:val="0"/>
                <w:sz w:val="24"/>
                <w:szCs w:val="24"/>
              </w:rPr>
              <w:t>刘惠山</w:t>
            </w:r>
          </w:p>
        </w:tc>
        <w:tc>
          <w:tcPr>
            <w:tcW w:w="2799" w:type="dxa"/>
            <w:vAlign w:val="center"/>
          </w:tcPr>
          <w:p w:rsidR="00C23451" w:rsidRDefault="004A0F70">
            <w:pPr>
              <w:jc w:val="center"/>
              <w:rPr>
                <w:rFonts w:ascii="宋体" w:cs="Times New Roman"/>
                <w:kern w:val="0"/>
                <w:sz w:val="24"/>
                <w:szCs w:val="24"/>
                <w:lang w:val="zh-CN"/>
              </w:rPr>
            </w:pPr>
            <w:r>
              <w:rPr>
                <w:rFonts w:ascii="宋体" w:cs="Times New Roman" w:hint="eastAsia"/>
                <w:kern w:val="0"/>
                <w:sz w:val="24"/>
                <w:szCs w:val="24"/>
              </w:rPr>
              <w:t>惠州工程职业学院</w:t>
            </w:r>
          </w:p>
        </w:tc>
        <w:tc>
          <w:tcPr>
            <w:tcW w:w="3630" w:type="dxa"/>
          </w:tcPr>
          <w:p w:rsidR="00C23451" w:rsidRDefault="004A0F70">
            <w:pPr>
              <w:rPr>
                <w:rFonts w:ascii="宋体" w:cs="Times New Roman"/>
                <w:kern w:val="0"/>
                <w:sz w:val="24"/>
                <w:szCs w:val="24"/>
              </w:rPr>
            </w:pPr>
            <w:r>
              <w:rPr>
                <w:rFonts w:ascii="宋体" w:cs="Times New Roman" w:hint="eastAsia"/>
                <w:kern w:val="0"/>
                <w:sz w:val="24"/>
                <w:szCs w:val="24"/>
              </w:rPr>
              <w:t>讲师/室内设计专业专任教师</w:t>
            </w:r>
          </w:p>
        </w:tc>
      </w:tr>
      <w:tr w:rsidR="00C23451">
        <w:tc>
          <w:tcPr>
            <w:tcW w:w="817" w:type="dxa"/>
            <w:vAlign w:val="center"/>
          </w:tcPr>
          <w:p w:rsidR="00C23451" w:rsidRDefault="004A0F70">
            <w:pPr>
              <w:jc w:val="center"/>
              <w:rPr>
                <w:rFonts w:ascii="宋体" w:cs="Times New Roman"/>
                <w:kern w:val="0"/>
                <w:sz w:val="24"/>
                <w:szCs w:val="24"/>
                <w:lang w:val="zh-CN"/>
              </w:rPr>
            </w:pPr>
            <w:r>
              <w:rPr>
                <w:rFonts w:ascii="宋体" w:cs="Times New Roman" w:hint="eastAsia"/>
                <w:kern w:val="0"/>
                <w:sz w:val="24"/>
                <w:szCs w:val="24"/>
              </w:rPr>
              <w:t>4</w:t>
            </w:r>
          </w:p>
        </w:tc>
        <w:tc>
          <w:tcPr>
            <w:tcW w:w="1276" w:type="dxa"/>
            <w:vAlign w:val="center"/>
          </w:tcPr>
          <w:p w:rsidR="00C23451" w:rsidRDefault="004A0F70">
            <w:pPr>
              <w:jc w:val="center"/>
              <w:rPr>
                <w:rFonts w:ascii="宋体" w:cs="Times New Roman"/>
                <w:kern w:val="0"/>
                <w:sz w:val="24"/>
                <w:szCs w:val="24"/>
                <w:lang w:val="zh-CN"/>
              </w:rPr>
            </w:pPr>
            <w:r>
              <w:rPr>
                <w:rFonts w:ascii="宋体" w:cs="Times New Roman" w:hint="eastAsia"/>
                <w:kern w:val="0"/>
                <w:sz w:val="24"/>
                <w:szCs w:val="24"/>
              </w:rPr>
              <w:t>董洁</w:t>
            </w:r>
          </w:p>
        </w:tc>
        <w:tc>
          <w:tcPr>
            <w:tcW w:w="2799" w:type="dxa"/>
            <w:vAlign w:val="center"/>
          </w:tcPr>
          <w:p w:rsidR="00C23451" w:rsidRDefault="004A0F70">
            <w:pPr>
              <w:jc w:val="center"/>
              <w:rPr>
                <w:rFonts w:ascii="宋体" w:cs="Times New Roman"/>
                <w:kern w:val="0"/>
                <w:sz w:val="24"/>
                <w:szCs w:val="24"/>
                <w:lang w:val="zh-CN"/>
              </w:rPr>
            </w:pPr>
            <w:r>
              <w:rPr>
                <w:rFonts w:ascii="宋体" w:cs="Times New Roman" w:hint="eastAsia"/>
                <w:kern w:val="0"/>
                <w:sz w:val="24"/>
                <w:szCs w:val="24"/>
                <w:lang w:val="zh-CN"/>
              </w:rPr>
              <w:t>惠州工程职业学院</w:t>
            </w:r>
          </w:p>
        </w:tc>
        <w:tc>
          <w:tcPr>
            <w:tcW w:w="3630" w:type="dxa"/>
          </w:tcPr>
          <w:p w:rsidR="00C23451" w:rsidRDefault="004A0F70">
            <w:pPr>
              <w:rPr>
                <w:rFonts w:ascii="宋体" w:cs="Times New Roman"/>
                <w:kern w:val="0"/>
                <w:sz w:val="24"/>
                <w:szCs w:val="24"/>
                <w:lang w:val="zh-CN"/>
              </w:rPr>
            </w:pPr>
            <w:r>
              <w:rPr>
                <w:rFonts w:ascii="宋体" w:cs="Times New Roman" w:hint="eastAsia"/>
                <w:kern w:val="0"/>
                <w:sz w:val="24"/>
                <w:szCs w:val="24"/>
              </w:rPr>
              <w:t>研究生</w:t>
            </w:r>
            <w:r>
              <w:rPr>
                <w:rFonts w:ascii="宋体" w:cs="Times New Roman" w:hint="eastAsia"/>
                <w:kern w:val="0"/>
                <w:sz w:val="24"/>
                <w:szCs w:val="24"/>
                <w:lang w:val="zh-CN"/>
              </w:rPr>
              <w:t>/</w:t>
            </w:r>
            <w:r>
              <w:rPr>
                <w:rFonts w:ascii="宋体" w:cs="Times New Roman" w:hint="eastAsia"/>
                <w:kern w:val="0"/>
                <w:sz w:val="24"/>
                <w:szCs w:val="24"/>
              </w:rPr>
              <w:t>室内设计专业专任教师</w:t>
            </w:r>
          </w:p>
        </w:tc>
      </w:tr>
      <w:tr w:rsidR="00C23451">
        <w:tc>
          <w:tcPr>
            <w:tcW w:w="817" w:type="dxa"/>
            <w:vAlign w:val="center"/>
          </w:tcPr>
          <w:p w:rsidR="00C23451" w:rsidRDefault="004A0F70">
            <w:pPr>
              <w:jc w:val="center"/>
              <w:rPr>
                <w:rFonts w:ascii="宋体" w:cs="Times New Roman"/>
                <w:kern w:val="0"/>
                <w:sz w:val="24"/>
                <w:szCs w:val="24"/>
                <w:lang w:val="zh-CN"/>
              </w:rPr>
            </w:pPr>
            <w:r>
              <w:rPr>
                <w:rFonts w:ascii="宋体" w:cs="Times New Roman" w:hint="eastAsia"/>
                <w:kern w:val="0"/>
                <w:sz w:val="24"/>
                <w:szCs w:val="24"/>
              </w:rPr>
              <w:t>5</w:t>
            </w:r>
          </w:p>
        </w:tc>
        <w:tc>
          <w:tcPr>
            <w:tcW w:w="1276" w:type="dxa"/>
            <w:vAlign w:val="center"/>
          </w:tcPr>
          <w:p w:rsidR="00C23451" w:rsidRDefault="004A0F70">
            <w:pPr>
              <w:jc w:val="center"/>
              <w:rPr>
                <w:rFonts w:ascii="宋体" w:cs="Times New Roman"/>
                <w:kern w:val="0"/>
                <w:sz w:val="24"/>
                <w:szCs w:val="24"/>
                <w:lang w:val="zh-CN"/>
              </w:rPr>
            </w:pPr>
            <w:r>
              <w:rPr>
                <w:rFonts w:ascii="宋体" w:cs="Times New Roman" w:hint="eastAsia"/>
                <w:kern w:val="0"/>
                <w:sz w:val="24"/>
                <w:szCs w:val="24"/>
              </w:rPr>
              <w:t>张慧明</w:t>
            </w:r>
          </w:p>
        </w:tc>
        <w:tc>
          <w:tcPr>
            <w:tcW w:w="2799" w:type="dxa"/>
            <w:vAlign w:val="center"/>
          </w:tcPr>
          <w:p w:rsidR="00C23451" w:rsidRDefault="004A0F70">
            <w:pPr>
              <w:jc w:val="center"/>
              <w:rPr>
                <w:rFonts w:ascii="宋体" w:cs="Times New Roman"/>
                <w:kern w:val="0"/>
                <w:sz w:val="24"/>
                <w:szCs w:val="24"/>
                <w:lang w:val="zh-CN"/>
              </w:rPr>
            </w:pPr>
            <w:r>
              <w:rPr>
                <w:rFonts w:ascii="宋体" w:cs="Times New Roman" w:hint="eastAsia"/>
                <w:kern w:val="0"/>
                <w:sz w:val="24"/>
                <w:szCs w:val="24"/>
                <w:lang w:val="zh-CN"/>
              </w:rPr>
              <w:t>惠州工程职业学院</w:t>
            </w:r>
          </w:p>
        </w:tc>
        <w:tc>
          <w:tcPr>
            <w:tcW w:w="3630" w:type="dxa"/>
          </w:tcPr>
          <w:p w:rsidR="00C23451" w:rsidRDefault="004A0F70">
            <w:pPr>
              <w:rPr>
                <w:rFonts w:ascii="宋体" w:cs="Times New Roman"/>
                <w:kern w:val="0"/>
                <w:sz w:val="24"/>
                <w:szCs w:val="24"/>
              </w:rPr>
            </w:pPr>
            <w:r>
              <w:rPr>
                <w:rFonts w:ascii="宋体" w:cs="Times New Roman" w:hint="eastAsia"/>
                <w:kern w:val="0"/>
                <w:sz w:val="24"/>
                <w:szCs w:val="24"/>
              </w:rPr>
              <w:t>研究生</w:t>
            </w:r>
            <w:r>
              <w:rPr>
                <w:rFonts w:ascii="宋体" w:cs="Times New Roman" w:hint="eastAsia"/>
                <w:kern w:val="0"/>
                <w:sz w:val="24"/>
                <w:szCs w:val="24"/>
                <w:lang w:val="zh-CN"/>
              </w:rPr>
              <w:t>/</w:t>
            </w:r>
            <w:r>
              <w:rPr>
                <w:rFonts w:ascii="宋体" w:cs="Times New Roman" w:hint="eastAsia"/>
                <w:kern w:val="0"/>
                <w:sz w:val="24"/>
                <w:szCs w:val="24"/>
              </w:rPr>
              <w:t>室内设计专业专任教师</w:t>
            </w:r>
          </w:p>
        </w:tc>
      </w:tr>
    </w:tbl>
    <w:p w:rsidR="00C23451" w:rsidRDefault="00C23451">
      <w:pPr>
        <w:rPr>
          <w:rFonts w:cs="Times New Roman"/>
        </w:rPr>
      </w:pPr>
    </w:p>
    <w:p w:rsidR="00C23451" w:rsidRDefault="00C23451">
      <w:pPr>
        <w:rPr>
          <w:rFonts w:cs="Times New Roman"/>
        </w:rPr>
      </w:pPr>
    </w:p>
    <w:p w:rsidR="00C23451" w:rsidRDefault="00C23451">
      <w:pPr>
        <w:jc w:val="right"/>
        <w:rPr>
          <w:rFonts w:cs="Times New Roman"/>
          <w:b/>
          <w:bCs/>
          <w:sz w:val="28"/>
          <w:szCs w:val="28"/>
        </w:rPr>
      </w:pPr>
    </w:p>
    <w:p w:rsidR="004A0F70" w:rsidRDefault="004A0F70">
      <w:pPr>
        <w:jc w:val="center"/>
        <w:rPr>
          <w:rFonts w:ascii="黑体" w:eastAsia="黑体" w:cs="Times New Roman"/>
          <w:b/>
          <w:bCs/>
          <w:sz w:val="32"/>
          <w:szCs w:val="32"/>
        </w:rPr>
      </w:pPr>
    </w:p>
    <w:sectPr w:rsidR="004A0F7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D36" w:rsidRDefault="00383D36">
      <w:r>
        <w:separator/>
      </w:r>
    </w:p>
  </w:endnote>
  <w:endnote w:type="continuationSeparator" w:id="0">
    <w:p w:rsidR="00383D36" w:rsidRDefault="0038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51" w:rsidRDefault="004A0F70">
    <w:pPr>
      <w:pStyle w:val="a5"/>
      <w:jc w:val="center"/>
      <w:rPr>
        <w:rFonts w:cs="Times New Roman"/>
      </w:rPr>
    </w:pPr>
    <w:r>
      <w:fldChar w:fldCharType="begin"/>
    </w:r>
    <w:r>
      <w:instrText>PAGE   \* MERGEFORMAT</w:instrText>
    </w:r>
    <w:r>
      <w:fldChar w:fldCharType="separate"/>
    </w:r>
    <w:r w:rsidR="005E729C" w:rsidRPr="005E729C">
      <w:rPr>
        <w:noProof/>
        <w:lang w:val="zh-CN"/>
      </w:rPr>
      <w:t>1</w:t>
    </w:r>
    <w:r>
      <w:rPr>
        <w:lang w:val="zh-CN"/>
      </w:rPr>
      <w:fldChar w:fldCharType="end"/>
    </w:r>
  </w:p>
  <w:p w:rsidR="00C23451" w:rsidRDefault="00C23451">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D36" w:rsidRDefault="00383D36">
      <w:r>
        <w:separator/>
      </w:r>
    </w:p>
  </w:footnote>
  <w:footnote w:type="continuationSeparator" w:id="0">
    <w:p w:rsidR="00383D36" w:rsidRDefault="00383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56048"/>
    <w:multiLevelType w:val="singleLevel"/>
    <w:tmpl w:val="5E956048"/>
    <w:lvl w:ilvl="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E1"/>
    <w:rsid w:val="00056AE8"/>
    <w:rsid w:val="000E7FB1"/>
    <w:rsid w:val="001051B1"/>
    <w:rsid w:val="001062CD"/>
    <w:rsid w:val="00181224"/>
    <w:rsid w:val="00265CA5"/>
    <w:rsid w:val="002F2328"/>
    <w:rsid w:val="00301930"/>
    <w:rsid w:val="00383D36"/>
    <w:rsid w:val="003A568B"/>
    <w:rsid w:val="003B24C8"/>
    <w:rsid w:val="003F0B91"/>
    <w:rsid w:val="0043283B"/>
    <w:rsid w:val="00450EED"/>
    <w:rsid w:val="0046486B"/>
    <w:rsid w:val="004A0F70"/>
    <w:rsid w:val="004E104A"/>
    <w:rsid w:val="005D5F86"/>
    <w:rsid w:val="005E69F4"/>
    <w:rsid w:val="005E729C"/>
    <w:rsid w:val="006039C2"/>
    <w:rsid w:val="006811B1"/>
    <w:rsid w:val="006965DE"/>
    <w:rsid w:val="006B2B75"/>
    <w:rsid w:val="006C5DAF"/>
    <w:rsid w:val="006F67F8"/>
    <w:rsid w:val="00721284"/>
    <w:rsid w:val="007A4029"/>
    <w:rsid w:val="007A45E3"/>
    <w:rsid w:val="007B6E69"/>
    <w:rsid w:val="00874BEC"/>
    <w:rsid w:val="008A4F8F"/>
    <w:rsid w:val="00924844"/>
    <w:rsid w:val="00940FF3"/>
    <w:rsid w:val="00957D63"/>
    <w:rsid w:val="009B6CB3"/>
    <w:rsid w:val="00A76886"/>
    <w:rsid w:val="00AD5229"/>
    <w:rsid w:val="00B014EA"/>
    <w:rsid w:val="00B139BD"/>
    <w:rsid w:val="00B37224"/>
    <w:rsid w:val="00B47A15"/>
    <w:rsid w:val="00B9699F"/>
    <w:rsid w:val="00BB1FF8"/>
    <w:rsid w:val="00BF021D"/>
    <w:rsid w:val="00C016C6"/>
    <w:rsid w:val="00C23451"/>
    <w:rsid w:val="00C36091"/>
    <w:rsid w:val="00C44D12"/>
    <w:rsid w:val="00C5471C"/>
    <w:rsid w:val="00C57706"/>
    <w:rsid w:val="00C85C4E"/>
    <w:rsid w:val="00CC10E1"/>
    <w:rsid w:val="00CD2CF6"/>
    <w:rsid w:val="00D370CF"/>
    <w:rsid w:val="00D65B5E"/>
    <w:rsid w:val="00DE234C"/>
    <w:rsid w:val="00E14DDD"/>
    <w:rsid w:val="00E46C41"/>
    <w:rsid w:val="00E528AB"/>
    <w:rsid w:val="00E64C63"/>
    <w:rsid w:val="00ED1C50"/>
    <w:rsid w:val="00FB75F1"/>
    <w:rsid w:val="00FD4F71"/>
    <w:rsid w:val="00FF7109"/>
    <w:rsid w:val="01E3166E"/>
    <w:rsid w:val="021755D8"/>
    <w:rsid w:val="056E0BFB"/>
    <w:rsid w:val="06BE5839"/>
    <w:rsid w:val="070965ED"/>
    <w:rsid w:val="08FF00E7"/>
    <w:rsid w:val="0D18022F"/>
    <w:rsid w:val="0D4A5532"/>
    <w:rsid w:val="0DBC7B58"/>
    <w:rsid w:val="0DCB0EE3"/>
    <w:rsid w:val="0E587EFF"/>
    <w:rsid w:val="110032AA"/>
    <w:rsid w:val="12DF6A7E"/>
    <w:rsid w:val="14980C6E"/>
    <w:rsid w:val="16F05D79"/>
    <w:rsid w:val="195B54CB"/>
    <w:rsid w:val="1FA45EDD"/>
    <w:rsid w:val="219F46F9"/>
    <w:rsid w:val="21C649BB"/>
    <w:rsid w:val="220B66BE"/>
    <w:rsid w:val="23296EE1"/>
    <w:rsid w:val="23B129E7"/>
    <w:rsid w:val="24080DEB"/>
    <w:rsid w:val="254A1B43"/>
    <w:rsid w:val="29CD7843"/>
    <w:rsid w:val="2C125DA5"/>
    <w:rsid w:val="2C30040F"/>
    <w:rsid w:val="2D8125B3"/>
    <w:rsid w:val="2FAD36DB"/>
    <w:rsid w:val="30E61FCF"/>
    <w:rsid w:val="317F12E6"/>
    <w:rsid w:val="34EA4215"/>
    <w:rsid w:val="37040867"/>
    <w:rsid w:val="3AAB6006"/>
    <w:rsid w:val="3D1771C8"/>
    <w:rsid w:val="3D6F4D07"/>
    <w:rsid w:val="3E344EC5"/>
    <w:rsid w:val="4186198B"/>
    <w:rsid w:val="41C57E76"/>
    <w:rsid w:val="426255A1"/>
    <w:rsid w:val="459D3780"/>
    <w:rsid w:val="469865A8"/>
    <w:rsid w:val="47384A2E"/>
    <w:rsid w:val="47B064D2"/>
    <w:rsid w:val="49D34A09"/>
    <w:rsid w:val="4C2018F0"/>
    <w:rsid w:val="4ED31F37"/>
    <w:rsid w:val="50CD5318"/>
    <w:rsid w:val="560B00D0"/>
    <w:rsid w:val="572E2365"/>
    <w:rsid w:val="57C65F86"/>
    <w:rsid w:val="5A0C3073"/>
    <w:rsid w:val="5B8F0C89"/>
    <w:rsid w:val="5E4C14D1"/>
    <w:rsid w:val="5F827DA3"/>
    <w:rsid w:val="60124E02"/>
    <w:rsid w:val="60F840B5"/>
    <w:rsid w:val="61E60280"/>
    <w:rsid w:val="636313A8"/>
    <w:rsid w:val="63C03228"/>
    <w:rsid w:val="63F13A1F"/>
    <w:rsid w:val="656F7435"/>
    <w:rsid w:val="65A433EB"/>
    <w:rsid w:val="65E352AC"/>
    <w:rsid w:val="686A7255"/>
    <w:rsid w:val="68FB1CB8"/>
    <w:rsid w:val="6C20089A"/>
    <w:rsid w:val="71762607"/>
    <w:rsid w:val="71DC534A"/>
    <w:rsid w:val="723F3F6C"/>
    <w:rsid w:val="73ED1905"/>
    <w:rsid w:val="75C77C3E"/>
    <w:rsid w:val="77981B3E"/>
    <w:rsid w:val="7F3F7F97"/>
    <w:rsid w:val="7FDA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semiHidden="0" w:unhideWhenUsed="0" w:qFormat="1"/>
    <w:lsdException w:name="Default Paragraph Font" w:semiHidden="0" w:uiPriority="1"/>
    <w:lsdException w:name="Subtitle" w:locked="1" w:semiHidden="0" w:uiPriority="0" w:unhideWhenUsed="0" w:qFormat="1"/>
    <w:lsdException w:name="Hyperlink" w:semiHidden="0" w:unhideWhenUsed="0" w:qFormat="1"/>
    <w:lsdException w:name="FollowedHyperlink" w:semiHidden="0"/>
    <w:lsdException w:name="Strong" w:locked="1" w:semiHidden="0" w:uiPriority="0" w:unhideWhenUsed="0" w:qFormat="1"/>
    <w:lsdException w:name="Emphasis" w:locked="1" w:semiHidden="0" w:uiPriority="0" w:unhideWhenUsed="0" w:qFormat="1"/>
    <w:lsdException w:name="Normal (Web)" w:semiHidden="0" w:unhideWhenUsed="0" w:qFormat="1"/>
    <w:lsdException w:name="HTML Cite" w:semiHidden="0"/>
    <w:lsdException w:name="Normal Table" w:semiHidden="0"/>
    <w:lsdException w:name="Balloon Text" w:unhideWhenUsed="0" w:qFormat="1"/>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alloon Text"/>
    <w:basedOn w:val="a"/>
    <w:link w:val="Char"/>
    <w:uiPriority w:val="99"/>
    <w:semiHidden/>
    <w:qFormat/>
    <w:rPr>
      <w:sz w:val="18"/>
      <w:szCs w:val="18"/>
    </w:rPr>
  </w:style>
  <w:style w:type="character" w:customStyle="1" w:styleId="Char">
    <w:name w:val="批注框文本 Char"/>
    <w:link w:val="a4"/>
    <w:uiPriority w:val="99"/>
    <w:qFormat/>
    <w:locked/>
    <w:rPr>
      <w:rFonts w:ascii="Calibri" w:eastAsia="宋体" w:hAnsi="Calibri" w:cs="Calibri"/>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character" w:customStyle="1" w:styleId="Char0">
    <w:name w:val="页脚 Char"/>
    <w:link w:val="a5"/>
    <w:uiPriority w:val="99"/>
    <w:qFormat/>
    <w:locked/>
    <w:rPr>
      <w:rFonts w:ascii="Calibri" w:eastAsia="宋体" w:hAnsi="Calibri" w:cs="Calibri"/>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qFormat/>
    <w:locked/>
    <w:rPr>
      <w:rFonts w:ascii="Calibri" w:eastAsia="宋体" w:hAnsi="Calibri" w:cs="Calibri"/>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2"/>
    <w:uiPriority w:val="99"/>
    <w:qFormat/>
    <w:pPr>
      <w:spacing w:before="240" w:after="60"/>
      <w:jc w:val="center"/>
      <w:outlineLvl w:val="0"/>
    </w:pPr>
    <w:rPr>
      <w:rFonts w:ascii="Cambria" w:hAnsi="Cambria" w:cs="Cambria"/>
      <w:b/>
      <w:bCs/>
      <w:sz w:val="32"/>
      <w:szCs w:val="32"/>
    </w:rPr>
  </w:style>
  <w:style w:type="character" w:customStyle="1" w:styleId="Char2">
    <w:name w:val="标题 Char"/>
    <w:link w:val="a8"/>
    <w:uiPriority w:val="99"/>
    <w:qFormat/>
    <w:locked/>
    <w:rPr>
      <w:rFonts w:ascii="Cambria" w:eastAsia="宋体" w:hAnsi="Cambria" w:cs="Cambria"/>
      <w:b/>
      <w:bCs/>
      <w:sz w:val="32"/>
      <w:szCs w:val="32"/>
    </w:rPr>
  </w:style>
  <w:style w:type="table" w:styleId="a9">
    <w:name w:val="Table Grid"/>
    <w:basedOn w:val="a2"/>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qFormat/>
    <w:locked/>
    <w:rPr>
      <w:b/>
      <w:bCs/>
    </w:rPr>
  </w:style>
  <w:style w:type="character" w:styleId="ab">
    <w:name w:val="page number"/>
    <w:basedOn w:val="a1"/>
    <w:uiPriority w:val="99"/>
    <w:qFormat/>
  </w:style>
  <w:style w:type="character" w:styleId="ac">
    <w:name w:val="FollowedHyperlink"/>
    <w:basedOn w:val="a1"/>
    <w:uiPriority w:val="99"/>
    <w:unhideWhenUsed/>
    <w:rPr>
      <w:color w:val="600090"/>
      <w:u w:val="single"/>
    </w:rPr>
  </w:style>
  <w:style w:type="character" w:styleId="ad">
    <w:name w:val="Hyperlink"/>
    <w:basedOn w:val="a1"/>
    <w:uiPriority w:val="99"/>
    <w:qFormat/>
    <w:rPr>
      <w:color w:val="001BA0"/>
      <w:u w:val="single"/>
    </w:rPr>
  </w:style>
  <w:style w:type="character" w:styleId="HTML">
    <w:name w:val="HTML Cite"/>
    <w:basedOn w:val="a1"/>
    <w:uiPriority w:val="99"/>
    <w:unhideWhenUsed/>
    <w:rPr>
      <w:i w:val="0"/>
      <w:iCs w:val="0"/>
      <w:color w:val="006D21"/>
    </w:rPr>
  </w:style>
  <w:style w:type="paragraph" w:customStyle="1" w:styleId="1">
    <w:name w:val="列出段落1"/>
    <w:basedOn w:val="a"/>
    <w:uiPriority w:val="99"/>
    <w:qFormat/>
    <w:pPr>
      <w:ind w:firstLineChars="200" w:firstLine="420"/>
    </w:pPr>
  </w:style>
  <w:style w:type="paragraph" w:customStyle="1" w:styleId="Char3">
    <w:name w:val="Char"/>
    <w:basedOn w:val="a"/>
    <w:uiPriority w:val="99"/>
    <w:semiHidden/>
    <w:qFormat/>
    <w:pPr>
      <w:widowControl/>
      <w:spacing w:after="160" w:line="240" w:lineRule="exact"/>
      <w:jc w:val="left"/>
    </w:pPr>
    <w:rPr>
      <w:rFonts w:ascii="Verdana" w:hAnsi="Verdana" w:cs="Verdana"/>
      <w:kern w:val="0"/>
      <w:sz w:val="20"/>
      <w:szCs w:val="20"/>
      <w:lang w:eastAsia="en-US"/>
    </w:rPr>
  </w:style>
  <w:style w:type="table" w:customStyle="1" w:styleId="10">
    <w:name w:val="网格型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pPr>
      <w:ind w:firstLineChars="200" w:firstLine="420"/>
    </w:pPr>
    <w:rPr>
      <w:rFonts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semiHidden="0" w:unhideWhenUsed="0" w:qFormat="1"/>
    <w:lsdException w:name="Default Paragraph Font" w:semiHidden="0" w:uiPriority="1"/>
    <w:lsdException w:name="Subtitle" w:locked="1" w:semiHidden="0" w:uiPriority="0" w:unhideWhenUsed="0" w:qFormat="1"/>
    <w:lsdException w:name="Hyperlink" w:semiHidden="0" w:unhideWhenUsed="0" w:qFormat="1"/>
    <w:lsdException w:name="FollowedHyperlink" w:semiHidden="0"/>
    <w:lsdException w:name="Strong" w:locked="1" w:semiHidden="0" w:uiPriority="0" w:unhideWhenUsed="0" w:qFormat="1"/>
    <w:lsdException w:name="Emphasis" w:locked="1" w:semiHidden="0" w:uiPriority="0" w:unhideWhenUsed="0" w:qFormat="1"/>
    <w:lsdException w:name="Normal (Web)" w:semiHidden="0" w:unhideWhenUsed="0" w:qFormat="1"/>
    <w:lsdException w:name="HTML Cite" w:semiHidden="0"/>
    <w:lsdException w:name="Normal Table" w:semiHidden="0"/>
    <w:lsdException w:name="Balloon Text" w:unhideWhenUsed="0" w:qFormat="1"/>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alloon Text"/>
    <w:basedOn w:val="a"/>
    <w:link w:val="Char"/>
    <w:uiPriority w:val="99"/>
    <w:semiHidden/>
    <w:qFormat/>
    <w:rPr>
      <w:sz w:val="18"/>
      <w:szCs w:val="18"/>
    </w:rPr>
  </w:style>
  <w:style w:type="character" w:customStyle="1" w:styleId="Char">
    <w:name w:val="批注框文本 Char"/>
    <w:link w:val="a4"/>
    <w:uiPriority w:val="99"/>
    <w:qFormat/>
    <w:locked/>
    <w:rPr>
      <w:rFonts w:ascii="Calibri" w:eastAsia="宋体" w:hAnsi="Calibri" w:cs="Calibri"/>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character" w:customStyle="1" w:styleId="Char0">
    <w:name w:val="页脚 Char"/>
    <w:link w:val="a5"/>
    <w:uiPriority w:val="99"/>
    <w:qFormat/>
    <w:locked/>
    <w:rPr>
      <w:rFonts w:ascii="Calibri" w:eastAsia="宋体" w:hAnsi="Calibri" w:cs="Calibri"/>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qFormat/>
    <w:locked/>
    <w:rPr>
      <w:rFonts w:ascii="Calibri" w:eastAsia="宋体" w:hAnsi="Calibri" w:cs="Calibri"/>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2"/>
    <w:uiPriority w:val="99"/>
    <w:qFormat/>
    <w:pPr>
      <w:spacing w:before="240" w:after="60"/>
      <w:jc w:val="center"/>
      <w:outlineLvl w:val="0"/>
    </w:pPr>
    <w:rPr>
      <w:rFonts w:ascii="Cambria" w:hAnsi="Cambria" w:cs="Cambria"/>
      <w:b/>
      <w:bCs/>
      <w:sz w:val="32"/>
      <w:szCs w:val="32"/>
    </w:rPr>
  </w:style>
  <w:style w:type="character" w:customStyle="1" w:styleId="Char2">
    <w:name w:val="标题 Char"/>
    <w:link w:val="a8"/>
    <w:uiPriority w:val="99"/>
    <w:qFormat/>
    <w:locked/>
    <w:rPr>
      <w:rFonts w:ascii="Cambria" w:eastAsia="宋体" w:hAnsi="Cambria" w:cs="Cambria"/>
      <w:b/>
      <w:bCs/>
      <w:sz w:val="32"/>
      <w:szCs w:val="32"/>
    </w:rPr>
  </w:style>
  <w:style w:type="table" w:styleId="a9">
    <w:name w:val="Table Grid"/>
    <w:basedOn w:val="a2"/>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qFormat/>
    <w:locked/>
    <w:rPr>
      <w:b/>
      <w:bCs/>
    </w:rPr>
  </w:style>
  <w:style w:type="character" w:styleId="ab">
    <w:name w:val="page number"/>
    <w:basedOn w:val="a1"/>
    <w:uiPriority w:val="99"/>
    <w:qFormat/>
  </w:style>
  <w:style w:type="character" w:styleId="ac">
    <w:name w:val="FollowedHyperlink"/>
    <w:basedOn w:val="a1"/>
    <w:uiPriority w:val="99"/>
    <w:unhideWhenUsed/>
    <w:rPr>
      <w:color w:val="600090"/>
      <w:u w:val="single"/>
    </w:rPr>
  </w:style>
  <w:style w:type="character" w:styleId="ad">
    <w:name w:val="Hyperlink"/>
    <w:basedOn w:val="a1"/>
    <w:uiPriority w:val="99"/>
    <w:qFormat/>
    <w:rPr>
      <w:color w:val="001BA0"/>
      <w:u w:val="single"/>
    </w:rPr>
  </w:style>
  <w:style w:type="character" w:styleId="HTML">
    <w:name w:val="HTML Cite"/>
    <w:basedOn w:val="a1"/>
    <w:uiPriority w:val="99"/>
    <w:unhideWhenUsed/>
    <w:rPr>
      <w:i w:val="0"/>
      <w:iCs w:val="0"/>
      <w:color w:val="006D21"/>
    </w:rPr>
  </w:style>
  <w:style w:type="paragraph" w:customStyle="1" w:styleId="1">
    <w:name w:val="列出段落1"/>
    <w:basedOn w:val="a"/>
    <w:uiPriority w:val="99"/>
    <w:qFormat/>
    <w:pPr>
      <w:ind w:firstLineChars="200" w:firstLine="420"/>
    </w:pPr>
  </w:style>
  <w:style w:type="paragraph" w:customStyle="1" w:styleId="Char3">
    <w:name w:val="Char"/>
    <w:basedOn w:val="a"/>
    <w:uiPriority w:val="99"/>
    <w:semiHidden/>
    <w:qFormat/>
    <w:pPr>
      <w:widowControl/>
      <w:spacing w:after="160" w:line="240" w:lineRule="exact"/>
      <w:jc w:val="left"/>
    </w:pPr>
    <w:rPr>
      <w:rFonts w:ascii="Verdana" w:hAnsi="Verdana" w:cs="Verdana"/>
      <w:kern w:val="0"/>
      <w:sz w:val="20"/>
      <w:szCs w:val="20"/>
      <w:lang w:eastAsia="en-US"/>
    </w:rPr>
  </w:style>
  <w:style w:type="table" w:customStyle="1" w:styleId="10">
    <w:name w:val="网格型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pPr>
      <w:ind w:firstLineChars="200" w:firstLine="42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1797</Words>
  <Characters>10244</Characters>
  <Application>Microsoft Office Word</Application>
  <DocSecurity>0</DocSecurity>
  <Lines>85</Lines>
  <Paragraphs>24</Paragraphs>
  <ScaleCrop>false</ScaleCrop>
  <Company>Sky123.Org</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China</cp:lastModifiedBy>
  <cp:revision>4</cp:revision>
  <dcterms:created xsi:type="dcterms:W3CDTF">2021-12-31T09:43:00Z</dcterms:created>
  <dcterms:modified xsi:type="dcterms:W3CDTF">2021-12-31T09:44:00Z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7107529B45CA4DDCAC943DBE14735779</vt:lpwstr>
  </property>
</Properties>
</file>